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74" w:rsidRPr="00037C74" w:rsidRDefault="00037C74" w:rsidP="00037C74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</w:p>
    <w:p w:rsidR="00037C74" w:rsidRPr="00037C74" w:rsidRDefault="00037C74" w:rsidP="00037C74">
      <w:pPr>
        <w:ind w:left="4248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Zamawiający:</w:t>
      </w:r>
    </w:p>
    <w:p w:rsidR="00037C74" w:rsidRPr="00037C74" w:rsidRDefault="00037C74" w:rsidP="00037C74">
      <w:pPr>
        <w:ind w:left="8496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 xml:space="preserve"> </w:t>
      </w:r>
    </w:p>
    <w:p w:rsidR="00037C74" w:rsidRPr="00037C74" w:rsidRDefault="00037C74" w:rsidP="00037C74">
      <w:pPr>
        <w:ind w:left="4248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 xml:space="preserve">Zakład Unieszkodliwiania Odpadów Sp. z o.o. </w:t>
      </w:r>
    </w:p>
    <w:p w:rsidR="00037C74" w:rsidRPr="00037C74" w:rsidRDefault="00037C74" w:rsidP="00037C74">
      <w:pPr>
        <w:ind w:left="4248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ul. Logistyczna 22</w:t>
      </w:r>
    </w:p>
    <w:p w:rsidR="00037C74" w:rsidRPr="00037C74" w:rsidRDefault="00037C74" w:rsidP="00037C74">
      <w:pPr>
        <w:ind w:left="4248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70-608 Szczecin</w:t>
      </w:r>
    </w:p>
    <w:p w:rsidR="00037C74" w:rsidRPr="00037C74" w:rsidRDefault="00037C74" w:rsidP="00037C74">
      <w:pPr>
        <w:contextualSpacing/>
        <w:rPr>
          <w:rFonts w:ascii="Arial" w:hAnsi="Arial" w:cs="Arial"/>
          <w:sz w:val="22"/>
          <w:szCs w:val="22"/>
        </w:rPr>
      </w:pPr>
    </w:p>
    <w:p w:rsidR="00037C74" w:rsidRPr="00037C74" w:rsidRDefault="00037C74" w:rsidP="00037C74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37C74">
        <w:rPr>
          <w:rFonts w:ascii="Arial" w:hAnsi="Arial" w:cs="Arial"/>
          <w:b/>
          <w:color w:val="auto"/>
          <w:sz w:val="22"/>
          <w:szCs w:val="22"/>
        </w:rPr>
        <w:t>FORMULARZ OFERTY</w:t>
      </w:r>
    </w:p>
    <w:p w:rsidR="00037C74" w:rsidRPr="00037C74" w:rsidRDefault="00037C74" w:rsidP="006E2E0A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037C74" w:rsidRPr="00037C74" w:rsidRDefault="00037C74" w:rsidP="006E2E0A">
      <w:pPr>
        <w:numPr>
          <w:ilvl w:val="0"/>
          <w:numId w:val="10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:rsidR="00037C74" w:rsidRPr="00037C74" w:rsidRDefault="00037C74" w:rsidP="006E2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:rsidR="00037C74" w:rsidRPr="00037C74" w:rsidRDefault="00037C74" w:rsidP="006E2E0A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:rsidR="00037C74" w:rsidRPr="00037C74" w:rsidRDefault="00037C74" w:rsidP="006E2E0A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37C74" w:rsidRPr="00037C74" w:rsidRDefault="00037C74" w:rsidP="006E2E0A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037C74" w:rsidRPr="00037C74" w:rsidRDefault="00037C74" w:rsidP="006E2E0A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037C74" w:rsidRPr="00037C74" w:rsidRDefault="00037C74" w:rsidP="006E2E0A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:rsidR="00037C74" w:rsidRPr="00037C74" w:rsidRDefault="00037C74" w:rsidP="006E2E0A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37C74" w:rsidRPr="00037C74" w:rsidRDefault="00037C74" w:rsidP="006E2E0A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B545C8" w:rsidRPr="00062B09" w:rsidRDefault="00B545C8" w:rsidP="006E2E0A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:rsidR="00037C74" w:rsidRPr="00062B09" w:rsidRDefault="00037C74" w:rsidP="00062B0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2B09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062B09">
        <w:rPr>
          <w:rFonts w:ascii="Arial" w:hAnsi="Arial" w:cs="Arial"/>
          <w:b/>
          <w:sz w:val="22"/>
          <w:szCs w:val="22"/>
        </w:rPr>
        <w:t>usługę czyszczenia zbiorników, posadzek i studzienek ściekowych w obiekcie A.20 – Instalacja Oczyszczania Ścieków oraz obiekcie A.21 – Instalacja Oczyszczania Spalin na terenie Zakładu Termicznego Unieszkodliwiania Odpadów w Szczecinie</w:t>
      </w:r>
      <w:r w:rsidRPr="00062B09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SIWZ za </w:t>
      </w:r>
      <w:r w:rsidRPr="00062B09">
        <w:rPr>
          <w:rFonts w:ascii="Arial" w:hAnsi="Arial" w:cs="Arial"/>
          <w:b/>
          <w:sz w:val="22"/>
          <w:szCs w:val="22"/>
        </w:rPr>
        <w:t>łączną</w:t>
      </w:r>
      <w:r w:rsidRPr="00062B09">
        <w:rPr>
          <w:rFonts w:ascii="Arial" w:hAnsi="Arial" w:cs="Arial"/>
          <w:sz w:val="22"/>
          <w:szCs w:val="22"/>
        </w:rPr>
        <w:t xml:space="preserve"> </w:t>
      </w:r>
      <w:r w:rsidRPr="00062B09">
        <w:rPr>
          <w:rFonts w:ascii="Arial" w:hAnsi="Arial" w:cs="Arial"/>
          <w:b/>
          <w:sz w:val="22"/>
          <w:szCs w:val="22"/>
        </w:rPr>
        <w:t>cenę brutto ……</w:t>
      </w:r>
      <w:r w:rsidR="00062B09">
        <w:rPr>
          <w:rFonts w:ascii="Arial" w:hAnsi="Arial" w:cs="Arial"/>
          <w:b/>
          <w:sz w:val="22"/>
          <w:szCs w:val="22"/>
        </w:rPr>
        <w:t>……………..…………………..</w:t>
      </w:r>
      <w:r w:rsidRPr="00062B09">
        <w:rPr>
          <w:rFonts w:ascii="Arial" w:hAnsi="Arial" w:cs="Arial"/>
          <w:b/>
          <w:sz w:val="22"/>
          <w:szCs w:val="22"/>
        </w:rPr>
        <w:t>……………........</w:t>
      </w:r>
      <w:r w:rsidR="00062B09">
        <w:rPr>
          <w:rFonts w:ascii="Arial" w:hAnsi="Arial" w:cs="Arial"/>
          <w:b/>
          <w:sz w:val="22"/>
          <w:szCs w:val="22"/>
        </w:rPr>
        <w:t xml:space="preserve"> </w:t>
      </w:r>
      <w:r w:rsidRPr="00062B09">
        <w:rPr>
          <w:rFonts w:ascii="Arial" w:hAnsi="Arial" w:cs="Arial"/>
          <w:b/>
          <w:sz w:val="22"/>
          <w:szCs w:val="22"/>
        </w:rPr>
        <w:t>(słownie:………………………………………………….……</w:t>
      </w:r>
      <w:r w:rsidR="00062B09">
        <w:rPr>
          <w:rFonts w:ascii="Arial" w:hAnsi="Arial" w:cs="Arial"/>
          <w:b/>
          <w:sz w:val="22"/>
          <w:szCs w:val="22"/>
        </w:rPr>
        <w:t>.</w:t>
      </w:r>
      <w:r w:rsidRPr="00062B09">
        <w:rPr>
          <w:rFonts w:ascii="Arial" w:hAnsi="Arial" w:cs="Arial"/>
          <w:b/>
          <w:sz w:val="22"/>
          <w:szCs w:val="22"/>
        </w:rPr>
        <w:t>……..) w tym VAT:…………%</w:t>
      </w:r>
    </w:p>
    <w:p w:rsidR="00037C74" w:rsidRPr="00062B09" w:rsidRDefault="00037C74" w:rsidP="006E2E0A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OŚWIADCZENIA:</w:t>
      </w:r>
    </w:p>
    <w:p w:rsidR="00037C74" w:rsidRPr="00062B09" w:rsidRDefault="00037C74" w:rsidP="006E2E0A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:rsidR="006460E6" w:rsidRDefault="00037C74" w:rsidP="006460E6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:rsidR="006460E6" w:rsidRPr="006460E6" w:rsidRDefault="006460E6" w:rsidP="006460E6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1" w:name="_GoBack"/>
      <w:bookmarkEnd w:id="1"/>
    </w:p>
    <w:p w:rsidR="00037C74" w:rsidRPr="00037C74" w:rsidRDefault="00037C74" w:rsidP="006E2E0A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:rsidR="00037C74" w:rsidRPr="00037C74" w:rsidRDefault="00037C74" w:rsidP="006E2E0A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:rsidR="00037C74" w:rsidRPr="006E2E0A" w:rsidRDefault="00037C74" w:rsidP="006E2E0A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:rsidR="006E2E0A" w:rsidRDefault="00037C74" w:rsidP="006E2E0A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lastRenderedPageBreak/>
        <w:t>Oświadczam(my), że jesteśmy związani niniejszą ofertą przez okres 30 dni od upływu terminu składania ofert.</w:t>
      </w:r>
    </w:p>
    <w:p w:rsidR="00037C74" w:rsidRPr="006E2E0A" w:rsidRDefault="00037C74" w:rsidP="006E2E0A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:rsidR="00037C74" w:rsidRPr="00037C74" w:rsidRDefault="00037C74" w:rsidP="006E2E0A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037C74" w:rsidRPr="00037C74" w:rsidTr="007758F2">
        <w:trPr>
          <w:jc w:val="center"/>
        </w:trPr>
        <w:tc>
          <w:tcPr>
            <w:tcW w:w="668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037C74" w:rsidRPr="00037C74" w:rsidTr="007758F2">
        <w:trPr>
          <w:jc w:val="center"/>
        </w:trPr>
        <w:tc>
          <w:tcPr>
            <w:tcW w:w="668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C74" w:rsidRPr="00037C74" w:rsidTr="007758F2">
        <w:trPr>
          <w:jc w:val="center"/>
        </w:trPr>
        <w:tc>
          <w:tcPr>
            <w:tcW w:w="668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037C74" w:rsidRPr="00037C74" w:rsidRDefault="00037C74" w:rsidP="006E2E0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7C74" w:rsidRPr="00037C74" w:rsidRDefault="00037C74" w:rsidP="006E2E0A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037C74" w:rsidRPr="00037C74" w:rsidRDefault="00037C74" w:rsidP="006E2E0A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 w:rsidR="00CE4F99"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:rsidR="00037C74" w:rsidRPr="00037C74" w:rsidRDefault="00037C74" w:rsidP="006E2E0A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037C74" w:rsidRPr="00037C74" w:rsidRDefault="00037C74" w:rsidP="006E2E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:rsidR="00037C74" w:rsidRPr="00037C74" w:rsidRDefault="00037C74" w:rsidP="006E2E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037C74" w:rsidRPr="00037C74" w:rsidRDefault="00037C74" w:rsidP="006E2E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037C74" w:rsidRPr="00037C74" w:rsidRDefault="00037C74" w:rsidP="006E2E0A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037C74" w:rsidRPr="00037C74" w:rsidRDefault="00037C74" w:rsidP="006E2E0A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037C74" w:rsidRPr="00037C74" w:rsidRDefault="00037C74" w:rsidP="006E2E0A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037C74" w:rsidRPr="00037C74" w:rsidRDefault="00037C74" w:rsidP="006E2E0A">
      <w:pPr>
        <w:pStyle w:val="Tekstpodstawowywcity2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:rsidR="00037C74" w:rsidRPr="00037C74" w:rsidRDefault="00037C74" w:rsidP="006E2E0A">
      <w:pPr>
        <w:pStyle w:val="Tekstpodstawowywcity2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:rsidR="00037C74" w:rsidRPr="00037C74" w:rsidRDefault="00037C74" w:rsidP="006E2E0A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037C74" w:rsidRPr="00037C74" w:rsidRDefault="00037C74" w:rsidP="00037C7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37C74" w:rsidRPr="00037C74" w:rsidRDefault="00037C74" w:rsidP="00037C74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  ........................................................................</w:t>
      </w:r>
    </w:p>
    <w:p w:rsidR="00C021CE" w:rsidRPr="006E2E0A" w:rsidRDefault="00037C74" w:rsidP="00037C74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(Podpis osoby uprawnionej do reprezentacji Wykonawcy)</w:t>
      </w:r>
      <w:bookmarkEnd w:id="0"/>
    </w:p>
    <w:sectPr w:rsidR="00C021CE" w:rsidRPr="006E2E0A" w:rsidSect="00F338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6460E6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6460E6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6460E6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6460E6" w:rsidP="00A203A5">
    <w:pPr>
      <w:pStyle w:val="Stopka"/>
      <w:jc w:val="center"/>
      <w:rPr>
        <w:sz w:val="16"/>
        <w:szCs w:val="16"/>
      </w:rPr>
    </w:pPr>
  </w:p>
  <w:p w:rsidR="009C39BF" w:rsidRPr="006E450B" w:rsidRDefault="006460E6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037C74" w:rsidRPr="00032FA4" w:rsidRDefault="00037C74" w:rsidP="00037C7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037C74" w:rsidRPr="00032FA4" w:rsidRDefault="00037C74" w:rsidP="00037C7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A" w:rsidRPr="006E2E0A" w:rsidRDefault="006E2E0A" w:rsidP="006E2E0A">
    <w:pPr>
      <w:pStyle w:val="Nagwek"/>
      <w:jc w:val="center"/>
      <w:rPr>
        <w:sz w:val="16"/>
        <w:szCs w:val="16"/>
      </w:rPr>
    </w:pPr>
  </w:p>
  <w:p w:rsidR="006E2E0A" w:rsidRPr="006E2E0A" w:rsidRDefault="006E2E0A" w:rsidP="006E2E0A">
    <w:pPr>
      <w:spacing w:before="12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sz w:val="16"/>
        <w:szCs w:val="16"/>
      </w:rPr>
      <w:t>ZUO/101/015/2019</w:t>
    </w:r>
  </w:p>
  <w:p w:rsidR="00077100" w:rsidRPr="006E2E0A" w:rsidRDefault="006E2E0A" w:rsidP="006E2E0A">
    <w:pPr>
      <w:pStyle w:val="Akapitzlist"/>
      <w:ind w:left="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bCs/>
        <w:color w:val="000000"/>
        <w:sz w:val="16"/>
        <w:szCs w:val="16"/>
      </w:rPr>
      <w:t>Postępowanie</w:t>
    </w:r>
    <w:r w:rsidRPr="006E2E0A">
      <w:rPr>
        <w:rFonts w:ascii="Arial" w:hAnsi="Arial" w:cs="Arial"/>
        <w:sz w:val="16"/>
        <w:szCs w:val="16"/>
      </w:rPr>
      <w:t xml:space="preserve"> o udzielenie zamówienia sektorowego o wartości zamówienia poniżej kwot, o których mowa w art. 11 ust. 8 ustawy Prawo zamówień publicznych</w:t>
    </w:r>
    <w:r w:rsidRPr="006E2E0A">
      <w:rPr>
        <w:rStyle w:val="Odwoanieprzypisudolnego"/>
        <w:rFonts w:ascii="Arial" w:hAnsi="Arial" w:cs="Arial"/>
        <w:sz w:val="16"/>
        <w:szCs w:val="16"/>
      </w:rPr>
      <w:footnoteRef/>
    </w:r>
    <w:r w:rsidRPr="006E2E0A">
      <w:rPr>
        <w:rFonts w:ascii="Arial" w:hAnsi="Arial" w:cs="Arial"/>
        <w:sz w:val="16"/>
        <w:szCs w:val="16"/>
      </w:rPr>
      <w:t xml:space="preserve"> pn.: Usługa czyszczenia zbiorników, posadzek i studzienek ściekowych w obiekcie A.20 – Instalacja Oczyszczania Ścieków oraz obiekcie A.21 – Instalacja Oczyszczania Spalin na terenie Zakładu Termicznego Unieszkodliwiania Odpadów w Szczecinie</w:t>
    </w:r>
    <w:r>
      <w:rPr>
        <w:rFonts w:ascii="Arial" w:hAnsi="Arial" w:cs="Arial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Pr="006E2E0A" w:rsidRDefault="006460E6" w:rsidP="00A203A5">
    <w:pPr>
      <w:pStyle w:val="Nagwek"/>
      <w:jc w:val="center"/>
      <w:rPr>
        <w:sz w:val="16"/>
        <w:szCs w:val="16"/>
      </w:rPr>
    </w:pPr>
  </w:p>
  <w:p w:rsidR="00F3386B" w:rsidRPr="006E2E0A" w:rsidRDefault="00F3386B" w:rsidP="00F3386B">
    <w:pPr>
      <w:spacing w:before="12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sz w:val="16"/>
        <w:szCs w:val="16"/>
      </w:rPr>
      <w:t>ZUO/101/015/2019</w:t>
    </w:r>
  </w:p>
  <w:p w:rsidR="007C2C6C" w:rsidRPr="006E2E0A" w:rsidRDefault="00F3386B" w:rsidP="00F3386B">
    <w:pPr>
      <w:pStyle w:val="Akapitzlist"/>
      <w:ind w:left="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bCs/>
        <w:color w:val="000000"/>
        <w:sz w:val="16"/>
        <w:szCs w:val="16"/>
      </w:rPr>
      <w:t>Postępowanie</w:t>
    </w:r>
    <w:r w:rsidRPr="006E2E0A">
      <w:rPr>
        <w:rFonts w:ascii="Arial" w:hAnsi="Arial" w:cs="Arial"/>
        <w:sz w:val="16"/>
        <w:szCs w:val="16"/>
      </w:rPr>
      <w:t xml:space="preserve"> o udzielenie zamówienia sektorowego o wartości zamówienia poniżej kwot, o których mowa w art. 11 ust. 8 ustawy Prawo zamówień publicznych</w:t>
    </w:r>
    <w:r w:rsidRPr="006E2E0A">
      <w:rPr>
        <w:rStyle w:val="Odwoanieprzypisudolnego"/>
        <w:rFonts w:ascii="Arial" w:hAnsi="Arial" w:cs="Arial"/>
        <w:sz w:val="16"/>
        <w:szCs w:val="16"/>
      </w:rPr>
      <w:footnoteRef/>
    </w:r>
    <w:r w:rsidRPr="006E2E0A">
      <w:rPr>
        <w:rFonts w:ascii="Arial" w:hAnsi="Arial" w:cs="Arial"/>
        <w:sz w:val="16"/>
        <w:szCs w:val="16"/>
      </w:rPr>
      <w:t xml:space="preserve"> pn.: </w:t>
    </w:r>
    <w:bookmarkStart w:id="2" w:name="_Hlk13658721"/>
    <w:r w:rsidRPr="006E2E0A">
      <w:rPr>
        <w:rFonts w:ascii="Arial" w:hAnsi="Arial" w:cs="Arial"/>
        <w:sz w:val="16"/>
        <w:szCs w:val="16"/>
      </w:rPr>
      <w:t>Usługa czyszczenia zbiorników, posadzek i studzienek ściekowych w obiekcie A.20 – Instalacja Oczyszczania Ścieków oraz obiekcie A.21 – Instalacja Oczyszczania Spalin na terenie Zakładu Termicznego Unieszkodliwiania Odpadów w Szczecinie</w:t>
    </w:r>
    <w:bookmarkEnd w:id="2"/>
    <w:r w:rsidRPr="006E2E0A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37C74"/>
    <w:rsid w:val="00062B09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F14BE"/>
    <w:rsid w:val="00503F3D"/>
    <w:rsid w:val="00577542"/>
    <w:rsid w:val="00597B1B"/>
    <w:rsid w:val="005A2DC4"/>
    <w:rsid w:val="005C1D32"/>
    <w:rsid w:val="005C5EDE"/>
    <w:rsid w:val="006246BD"/>
    <w:rsid w:val="006460E6"/>
    <w:rsid w:val="00686DA5"/>
    <w:rsid w:val="0069410E"/>
    <w:rsid w:val="006E2E0A"/>
    <w:rsid w:val="006F300A"/>
    <w:rsid w:val="006F65EA"/>
    <w:rsid w:val="00756AFE"/>
    <w:rsid w:val="007A241A"/>
    <w:rsid w:val="007A4A38"/>
    <w:rsid w:val="007A6498"/>
    <w:rsid w:val="007B77FE"/>
    <w:rsid w:val="007C2C6C"/>
    <w:rsid w:val="0097437F"/>
    <w:rsid w:val="009771A3"/>
    <w:rsid w:val="009B1A0D"/>
    <w:rsid w:val="009C7CAB"/>
    <w:rsid w:val="00AA6CE8"/>
    <w:rsid w:val="00B3559F"/>
    <w:rsid w:val="00B545C8"/>
    <w:rsid w:val="00BA34B1"/>
    <w:rsid w:val="00BB497E"/>
    <w:rsid w:val="00BE2942"/>
    <w:rsid w:val="00C021CE"/>
    <w:rsid w:val="00C416DD"/>
    <w:rsid w:val="00CC2D85"/>
    <w:rsid w:val="00CE4F99"/>
    <w:rsid w:val="00D66895"/>
    <w:rsid w:val="00D73912"/>
    <w:rsid w:val="00D927B1"/>
    <w:rsid w:val="00DA5BBE"/>
    <w:rsid w:val="00DE40E7"/>
    <w:rsid w:val="00E65A53"/>
    <w:rsid w:val="00EC47FD"/>
    <w:rsid w:val="00F3386B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7C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7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37C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7C7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7C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7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37C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7C7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4039-9013-4E5B-BF15-BE13BD35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52</cp:revision>
  <cp:lastPrinted>2019-08-05T10:38:00Z</cp:lastPrinted>
  <dcterms:created xsi:type="dcterms:W3CDTF">2018-07-16T11:04:00Z</dcterms:created>
  <dcterms:modified xsi:type="dcterms:W3CDTF">2019-08-05T13:55:00Z</dcterms:modified>
</cp:coreProperties>
</file>