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75486E22" w14:textId="5AC9C3FF" w:rsidR="00E44EAF" w:rsidRPr="009551B5" w:rsidRDefault="00E44EAF" w:rsidP="009551B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9551B5">
        <w:rPr>
          <w:rFonts w:ascii="Arial" w:hAnsi="Arial" w:cs="Arial"/>
          <w:b/>
        </w:rPr>
        <w:t>dostawę elementów do hydrocyklonów zabudowanych w Instalacji Oczyszczania Ścieków w Zakładzie Unieszkodliwiania Odpadów w Szczecinie,</w:t>
      </w:r>
    </w:p>
    <w:p w14:paraId="2D3E286F" w14:textId="16A19C61" w:rsidR="00E44EAF" w:rsidRPr="00E44EAF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39FE" w14:textId="78C59C39" w:rsidR="004C11A8" w:rsidRPr="009551B5" w:rsidRDefault="008D5351" w:rsidP="009551B5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351669">
      <w:rPr>
        <w:rFonts w:ascii="Arial" w:hAnsi="Arial" w:cs="Arial"/>
      </w:rPr>
      <w:t>1</w:t>
    </w:r>
    <w:r w:rsidR="009551B5">
      <w:rPr>
        <w:rFonts w:ascii="Arial" w:hAnsi="Arial" w:cs="Arial"/>
      </w:rPr>
      <w:t>4</w:t>
    </w:r>
    <w:r w:rsidR="00E83A2B" w:rsidRPr="00162D06">
      <w:rPr>
        <w:rFonts w:ascii="Arial" w:hAnsi="Arial" w:cs="Arial"/>
      </w:rPr>
      <w:t>.2022.</w:t>
    </w:r>
    <w:r w:rsidR="00351669">
      <w:rPr>
        <w:rFonts w:ascii="Arial" w:hAnsi="Arial" w:cs="Arial"/>
      </w:rPr>
      <w:t>MK</w:t>
    </w:r>
    <w:r w:rsidR="009551B5">
      <w:rPr>
        <w:rFonts w:ascii="Arial" w:hAnsi="Arial" w:cs="Arial"/>
      </w:rPr>
      <w:t xml:space="preserve">                                    </w:t>
    </w:r>
    <w:r w:rsidR="00DD410D" w:rsidRPr="00C07F15">
      <w:rPr>
        <w:rFonts w:ascii="Arial" w:hAnsi="Arial" w:cs="Arial"/>
        <w:b/>
      </w:rPr>
      <w:t xml:space="preserve">Załącznik nr </w:t>
    </w:r>
    <w:r w:rsidR="00DD410D"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="00DD410D"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551B5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2022-05-31T10:01:00Z</dcterms:created>
  <dcterms:modified xsi:type="dcterms:W3CDTF">2022-05-31T10:01:00Z</dcterms:modified>
</cp:coreProperties>
</file>