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BE237C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3F30A4" w:rsidRDefault="00FF5744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F00AF7">
      <w:pPr>
        <w:spacing w:after="0" w:line="360" w:lineRule="auto"/>
        <w:jc w:val="both"/>
        <w:rPr>
          <w:rFonts w:ascii="Arial" w:hAnsi="Arial" w:cs="Arial"/>
        </w:rPr>
      </w:pPr>
    </w:p>
    <w:p w14:paraId="5D0514F6" w14:textId="77777777" w:rsidR="00151AA1" w:rsidRPr="00F00AF7" w:rsidRDefault="00151AA1" w:rsidP="00F00AF7">
      <w:pPr>
        <w:numPr>
          <w:ilvl w:val="0"/>
          <w:numId w:val="8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00AF7" w:rsidRDefault="00F00AF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618CB5CD" w14:textId="74D975AD" w:rsidR="00BC4105" w:rsidRPr="00F00AF7" w:rsidRDefault="00151AA1" w:rsidP="00F00AF7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F00AF7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F00AF7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F00AF7">
        <w:rPr>
          <w:rFonts w:ascii="Arial" w:hAnsi="Arial" w:cs="Arial"/>
          <w:sz w:val="22"/>
          <w:szCs w:val="22"/>
        </w:rPr>
        <w:t>progów unijnych prowadzonego w</w:t>
      </w:r>
      <w:r w:rsidR="00F00AF7">
        <w:rPr>
          <w:rFonts w:ascii="Arial" w:hAnsi="Arial" w:cs="Arial"/>
          <w:sz w:val="22"/>
          <w:szCs w:val="22"/>
        </w:rPr>
        <w:t> </w:t>
      </w:r>
      <w:r w:rsidR="00AB0A55" w:rsidRPr="00F00AF7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F00AF7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F00AF7">
        <w:rPr>
          <w:rFonts w:ascii="Arial" w:hAnsi="Arial" w:cs="Arial"/>
          <w:sz w:val="22"/>
          <w:szCs w:val="22"/>
        </w:rPr>
        <w:t>pn.:</w:t>
      </w:r>
      <w:r w:rsidR="00BC4105" w:rsidRPr="00F00AF7">
        <w:rPr>
          <w:rFonts w:ascii="Arial" w:hAnsi="Arial" w:cs="Arial"/>
          <w:b/>
          <w:bCs/>
          <w:sz w:val="22"/>
          <w:szCs w:val="22"/>
        </w:rPr>
        <w:t xml:space="preserve"> </w:t>
      </w:r>
      <w:r w:rsidR="00F00AF7">
        <w:rPr>
          <w:rFonts w:ascii="Arial" w:hAnsi="Arial" w:cs="Arial"/>
          <w:b/>
          <w:sz w:val="22"/>
          <w:szCs w:val="22"/>
        </w:rPr>
        <w:t xml:space="preserve">„Wykonanie i dostawa worków filtracyjnych </w:t>
      </w:r>
      <w:r w:rsidR="009165AC">
        <w:rPr>
          <w:rFonts w:ascii="Arial" w:hAnsi="Arial" w:cs="Arial"/>
          <w:b/>
          <w:sz w:val="22"/>
          <w:szCs w:val="22"/>
        </w:rPr>
        <w:t xml:space="preserve">kompatybilnych z zabudowanymi filtrami workowymi </w:t>
      </w:r>
      <w:r w:rsidR="00F00AF7">
        <w:rPr>
          <w:rFonts w:ascii="Arial" w:hAnsi="Arial" w:cs="Arial"/>
          <w:b/>
          <w:sz w:val="22"/>
          <w:szCs w:val="22"/>
        </w:rPr>
        <w:t xml:space="preserve">dla linii nr 1 i 2 oraz ich wymiana w Instalacji Oczyszczania Spalin w Zakładzie Unieszkodliwiania Odpadów </w:t>
      </w:r>
      <w:r w:rsidR="00F00AF7">
        <w:rPr>
          <w:rFonts w:ascii="Arial" w:hAnsi="Arial" w:cs="Arial"/>
          <w:b/>
          <w:sz w:val="22"/>
          <w:szCs w:val="22"/>
        </w:rPr>
        <w:lastRenderedPageBreak/>
        <w:t>w</w:t>
      </w:r>
      <w:r w:rsidR="009165AC">
        <w:rPr>
          <w:rFonts w:ascii="Arial" w:hAnsi="Arial" w:cs="Arial"/>
          <w:b/>
          <w:sz w:val="22"/>
          <w:szCs w:val="22"/>
        </w:rPr>
        <w:t> </w:t>
      </w:r>
      <w:r w:rsidR="00F00AF7">
        <w:rPr>
          <w:rFonts w:ascii="Arial" w:hAnsi="Arial" w:cs="Arial"/>
          <w:b/>
          <w:sz w:val="22"/>
          <w:szCs w:val="22"/>
        </w:rPr>
        <w:t>Szczecinie.”</w:t>
      </w:r>
      <w:r w:rsidR="00BC4105" w:rsidRPr="00F00AF7">
        <w:rPr>
          <w:rFonts w:ascii="Arial" w:hAnsi="Arial" w:cs="Arial"/>
          <w:b/>
          <w:sz w:val="22"/>
          <w:szCs w:val="22"/>
        </w:rPr>
        <w:t>:</w:t>
      </w:r>
    </w:p>
    <w:p w14:paraId="0FA73B88" w14:textId="27F0ADD8" w:rsidR="00BC4105" w:rsidRPr="00F00AF7" w:rsidRDefault="00BC4105" w:rsidP="00F00AF7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Oferujemy wykonanie przedmiotowego zamówienia, określonego w </w:t>
      </w:r>
      <w:r w:rsidR="00F00AF7">
        <w:rPr>
          <w:rFonts w:ascii="Arial" w:hAnsi="Arial" w:cs="Arial"/>
          <w:sz w:val="22"/>
          <w:szCs w:val="22"/>
        </w:rPr>
        <w:t>S</w:t>
      </w:r>
      <w:r w:rsidRPr="00F00AF7">
        <w:rPr>
          <w:rFonts w:ascii="Arial" w:hAnsi="Arial" w:cs="Arial"/>
          <w:sz w:val="22"/>
          <w:szCs w:val="22"/>
        </w:rPr>
        <w:t xml:space="preserve">pecyfikacji istotnych warunków zamówienia za </w:t>
      </w:r>
      <w:r w:rsidR="00F00AF7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enę:……………………………………… złotych (słownie: ……………………………) netto</w:t>
      </w:r>
      <w:r w:rsidR="00F00AF7">
        <w:rPr>
          <w:rFonts w:ascii="Arial" w:hAnsi="Arial" w:cs="Arial"/>
          <w:sz w:val="22"/>
          <w:szCs w:val="22"/>
        </w:rPr>
        <w:t xml:space="preserve"> plus podatek od towarów i usług w obowiązującej stawce</w:t>
      </w:r>
      <w:r w:rsidRPr="00F00AF7">
        <w:rPr>
          <w:rFonts w:ascii="Arial" w:hAnsi="Arial" w:cs="Arial"/>
          <w:sz w:val="22"/>
          <w:szCs w:val="22"/>
        </w:rPr>
        <w:t>, tj</w:t>
      </w:r>
      <w:r w:rsidR="00F00AF7">
        <w:rPr>
          <w:rFonts w:ascii="Arial" w:hAnsi="Arial" w:cs="Arial"/>
          <w:sz w:val="22"/>
          <w:szCs w:val="22"/>
        </w:rPr>
        <w:t xml:space="preserve">. </w:t>
      </w:r>
      <w:r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>
        <w:rPr>
          <w:rFonts w:ascii="Arial" w:hAnsi="Arial" w:cs="Arial"/>
          <w:sz w:val="22"/>
          <w:szCs w:val="22"/>
        </w:rPr>
        <w:t xml:space="preserve">, tj. </w:t>
      </w:r>
      <w:r w:rsidR="00F00AF7"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Pr="00F00AF7">
        <w:rPr>
          <w:rFonts w:ascii="Arial" w:hAnsi="Arial" w:cs="Arial"/>
          <w:sz w:val="22"/>
          <w:szCs w:val="22"/>
        </w:rPr>
        <w:t xml:space="preserve"> brutto, po cenach jednostkach określonych </w:t>
      </w:r>
      <w:r w:rsidR="00B34075" w:rsidRPr="00F00AF7">
        <w:rPr>
          <w:rFonts w:ascii="Arial" w:hAnsi="Arial" w:cs="Arial"/>
          <w:sz w:val="22"/>
          <w:szCs w:val="22"/>
        </w:rPr>
        <w:t>poniżej:</w:t>
      </w:r>
    </w:p>
    <w:p w14:paraId="67DD8AF4" w14:textId="77777777" w:rsidR="00C012BA" w:rsidRPr="00F00AF7" w:rsidRDefault="00C012BA" w:rsidP="00F00AF7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before="120"/>
        <w:ind w:left="1134"/>
        <w:jc w:val="both"/>
        <w:rPr>
          <w:rFonts w:ascii="Arial" w:hAnsi="Arial" w:cs="Arial"/>
          <w:sz w:val="22"/>
          <w:szCs w:val="22"/>
        </w:rPr>
      </w:pPr>
    </w:p>
    <w:tbl>
      <w:tblPr>
        <w:tblW w:w="14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700"/>
        <w:gridCol w:w="2020"/>
        <w:gridCol w:w="1500"/>
        <w:gridCol w:w="1660"/>
        <w:gridCol w:w="1660"/>
      </w:tblGrid>
      <w:tr w:rsidR="00C012BA" w:rsidRPr="00F00AF7" w14:paraId="0972E9AD" w14:textId="77777777" w:rsidTr="00B34075">
        <w:trPr>
          <w:trHeight w:val="1215"/>
        </w:trPr>
        <w:tc>
          <w:tcPr>
            <w:tcW w:w="700" w:type="dxa"/>
            <w:shd w:val="clear" w:color="auto" w:fill="auto"/>
            <w:vAlign w:val="center"/>
            <w:hideMark/>
          </w:tcPr>
          <w:p w14:paraId="7B964DC7" w14:textId="314098D1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  <w:r w:rsidR="005771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032C14E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62EAA79" w14:textId="0FEF9140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Wartość jednostkowa netto </w:t>
            </w:r>
            <w:r w:rsid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</w:t>
            </w: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zł</w:t>
            </w:r>
            <w:r w:rsid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74EB555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7B1BA8B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netto</w:t>
            </w:r>
          </w:p>
          <w:p w14:paraId="718F3B64" w14:textId="0EA8DDE1" w:rsidR="003F30A4" w:rsidRPr="00F00AF7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(3x4)</w:t>
            </w:r>
            <w:r w:rsid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[zł]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593A6D3" w14:textId="77777777" w:rsidR="00C012BA" w:rsidRPr="00F00AF7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  <w:p w14:paraId="1EE67067" w14:textId="379ACF85" w:rsidR="003F30A4" w:rsidRPr="00F00AF7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(5+Vat)</w:t>
            </w:r>
            <w:r w:rsidR="005771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[zł]</w:t>
            </w:r>
          </w:p>
        </w:tc>
      </w:tr>
      <w:tr w:rsidR="003F30A4" w:rsidRPr="00F00AF7" w14:paraId="29BEBF1E" w14:textId="77777777" w:rsidTr="003F30A4">
        <w:trPr>
          <w:trHeight w:val="448"/>
        </w:trPr>
        <w:tc>
          <w:tcPr>
            <w:tcW w:w="700" w:type="dxa"/>
            <w:shd w:val="clear" w:color="auto" w:fill="auto"/>
            <w:vAlign w:val="center"/>
          </w:tcPr>
          <w:p w14:paraId="644B822D" w14:textId="15B6B718" w:rsidR="003F30A4" w:rsidRPr="00F00AF7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3FCDE5AB" w14:textId="1D9ADB5A" w:rsidR="003F30A4" w:rsidRPr="00F00AF7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8F0AB7C" w14:textId="58DDD80C" w:rsidR="003F30A4" w:rsidRPr="00F00AF7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3EF9023" w14:textId="51B621B8" w:rsidR="003F30A4" w:rsidRPr="00F00AF7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8794B42" w14:textId="5338761F" w:rsidR="003F30A4" w:rsidRPr="00F00AF7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048F3D4" w14:textId="38185AC7" w:rsidR="003F30A4" w:rsidRPr="00F00AF7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C012BA" w:rsidRPr="00F00AF7" w14:paraId="518D7DD0" w14:textId="77777777" w:rsidTr="00B34075">
        <w:trPr>
          <w:trHeight w:val="540"/>
        </w:trPr>
        <w:tc>
          <w:tcPr>
            <w:tcW w:w="700" w:type="dxa"/>
            <w:shd w:val="clear" w:color="auto" w:fill="auto"/>
            <w:vAlign w:val="center"/>
            <w:hideMark/>
          </w:tcPr>
          <w:p w14:paraId="187B458D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C27F270" w14:textId="4868200B" w:rsidR="00C012BA" w:rsidRPr="00F00AF7" w:rsidRDefault="00F00AF7" w:rsidP="00C01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Wykonanie i dostawa worków filtracyjnych</w:t>
            </w:r>
            <w:r w:rsidR="0057714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38C7FB7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300C5ED5" w14:textId="1A2ADA27" w:rsidR="00C012BA" w:rsidRPr="00F00AF7" w:rsidRDefault="00F00AF7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  <w:r w:rsidR="00044BF9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59ED291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900DF91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12BA" w:rsidRPr="00F00AF7" w14:paraId="104EA69D" w14:textId="77777777" w:rsidTr="00B34075">
        <w:trPr>
          <w:trHeight w:val="1605"/>
        </w:trPr>
        <w:tc>
          <w:tcPr>
            <w:tcW w:w="700" w:type="dxa"/>
            <w:shd w:val="clear" w:color="auto" w:fill="auto"/>
            <w:vAlign w:val="center"/>
            <w:hideMark/>
          </w:tcPr>
          <w:p w14:paraId="3C2080FC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6011704" w14:textId="5BB032D8" w:rsidR="00C012BA" w:rsidRPr="00F00AF7" w:rsidRDefault="00577142" w:rsidP="00C01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Wymiana worków filtracyjnych w filtrze workowym linii nr 1 wraz ze sprawdzeniem szczelności.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2DCDBA1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DE28DE5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76A854C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C889F29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12BA" w:rsidRPr="00F00AF7" w14:paraId="5779E7D5" w14:textId="77777777" w:rsidTr="00B34075">
        <w:trPr>
          <w:trHeight w:val="2130"/>
        </w:trPr>
        <w:tc>
          <w:tcPr>
            <w:tcW w:w="700" w:type="dxa"/>
            <w:shd w:val="clear" w:color="auto" w:fill="auto"/>
            <w:vAlign w:val="center"/>
            <w:hideMark/>
          </w:tcPr>
          <w:p w14:paraId="345A89C9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064B911" w14:textId="57148CA1" w:rsidR="00C012BA" w:rsidRPr="00F00AF7" w:rsidRDefault="00577142" w:rsidP="00C01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Wymiana worków filtracyjnych w filtrze workowym linii nr 2 wraz ze sprawdzeniem szczelności.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031C7AE0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76A2919A" w14:textId="73C03F12" w:rsidR="00C012BA" w:rsidRPr="00F00AF7" w:rsidRDefault="00577142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5B8C3EC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C4112C5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8779C" w:rsidRPr="00F00AF7" w14:paraId="1741F866" w14:textId="77777777" w:rsidTr="00B34075">
        <w:trPr>
          <w:trHeight w:val="2130"/>
        </w:trPr>
        <w:tc>
          <w:tcPr>
            <w:tcW w:w="700" w:type="dxa"/>
            <w:shd w:val="clear" w:color="auto" w:fill="auto"/>
            <w:vAlign w:val="center"/>
          </w:tcPr>
          <w:p w14:paraId="3F2967B5" w14:textId="58E328D6" w:rsidR="0088779C" w:rsidRPr="00F00AF7" w:rsidRDefault="0088779C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327C6B43" w14:textId="0B5D8A6E" w:rsidR="0088779C" w:rsidRPr="0088779C" w:rsidRDefault="0088779C" w:rsidP="0088779C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036">
              <w:rPr>
                <w:rFonts w:ascii="Arial" w:hAnsi="Arial" w:cs="Arial"/>
                <w:sz w:val="22"/>
                <w:szCs w:val="22"/>
              </w:rPr>
              <w:t>Ujście worka (ustnik) ze stali nierdzewnej wraz z wymianą.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A2BC161" w14:textId="77777777" w:rsidR="0088779C" w:rsidRPr="00F00AF7" w:rsidRDefault="0088779C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BA6907D" w14:textId="5A6D8889" w:rsidR="0088779C" w:rsidRDefault="0088779C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001D49E" w14:textId="77777777" w:rsidR="0088779C" w:rsidRPr="00F00AF7" w:rsidRDefault="0088779C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14676A2" w14:textId="77777777" w:rsidR="0088779C" w:rsidRPr="00F00AF7" w:rsidRDefault="0088779C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012BA" w:rsidRPr="00F00AF7" w14:paraId="59AE3B8D" w14:textId="77777777" w:rsidTr="00B34075">
        <w:trPr>
          <w:trHeight w:val="660"/>
        </w:trPr>
        <w:tc>
          <w:tcPr>
            <w:tcW w:w="700" w:type="dxa"/>
            <w:shd w:val="clear" w:color="auto" w:fill="auto"/>
            <w:vAlign w:val="center"/>
            <w:hideMark/>
          </w:tcPr>
          <w:p w14:paraId="7ABFAF2A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6AFE7D4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55D7660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D9309DB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CEDED3F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EB39028" w14:textId="77777777" w:rsidR="00C012BA" w:rsidRPr="00F00AF7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0A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0FEEC4CF" w14:textId="77777777" w:rsidR="00577142" w:rsidRPr="0088779C" w:rsidRDefault="00577142" w:rsidP="0088779C">
      <w:pPr>
        <w:widowControl w:val="0"/>
        <w:tabs>
          <w:tab w:val="left" w:pos="284"/>
          <w:tab w:val="left" w:pos="8460"/>
          <w:tab w:val="left" w:pos="8910"/>
        </w:tabs>
        <w:spacing w:before="120"/>
        <w:jc w:val="both"/>
        <w:rPr>
          <w:rFonts w:ascii="Arial" w:hAnsi="Arial" w:cs="Arial"/>
        </w:rPr>
      </w:pPr>
    </w:p>
    <w:p w14:paraId="4D9E2576" w14:textId="20E4F21D" w:rsidR="00BC4105" w:rsidRPr="00F00AF7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Oferujemy </w:t>
      </w:r>
      <w:r w:rsidR="00577142">
        <w:rPr>
          <w:rFonts w:ascii="Arial" w:hAnsi="Arial" w:cs="Arial"/>
          <w:sz w:val="22"/>
          <w:szCs w:val="22"/>
        </w:rPr>
        <w:t xml:space="preserve">wykonanie i dostawę worków filtracyjnych </w:t>
      </w:r>
      <w:r w:rsidR="009165AC" w:rsidRPr="009165AC">
        <w:rPr>
          <w:rFonts w:ascii="Arial" w:hAnsi="Arial" w:cs="Arial"/>
          <w:bCs/>
          <w:sz w:val="22"/>
          <w:szCs w:val="22"/>
        </w:rPr>
        <w:t>kompatybilnych z zabudowanymi filtrami workowymi</w:t>
      </w:r>
      <w:r w:rsidR="009165AC">
        <w:rPr>
          <w:rFonts w:ascii="Arial" w:hAnsi="Arial" w:cs="Arial"/>
          <w:sz w:val="22"/>
          <w:szCs w:val="22"/>
        </w:rPr>
        <w:t xml:space="preserve"> </w:t>
      </w:r>
      <w:r w:rsidR="00577142">
        <w:rPr>
          <w:rFonts w:ascii="Arial" w:hAnsi="Arial" w:cs="Arial"/>
          <w:sz w:val="22"/>
          <w:szCs w:val="22"/>
        </w:rPr>
        <w:t>linii nr 1 i 2 w Instalacji Oczyszczania Spalin Zamawiającego wraz ze sprawdzeniem ich szczelności, zgodnie z Opisem przedmiotu zamówienia oraz SWZ wraz z</w:t>
      </w:r>
      <w:r w:rsidR="0048791B">
        <w:rPr>
          <w:rFonts w:ascii="Arial" w:hAnsi="Arial" w:cs="Arial"/>
          <w:sz w:val="22"/>
          <w:szCs w:val="22"/>
        </w:rPr>
        <w:t> </w:t>
      </w:r>
      <w:r w:rsidR="00577142">
        <w:rPr>
          <w:rFonts w:ascii="Arial" w:hAnsi="Arial" w:cs="Arial"/>
          <w:sz w:val="22"/>
          <w:szCs w:val="22"/>
        </w:rPr>
        <w:t xml:space="preserve">Załącznikami. </w:t>
      </w:r>
    </w:p>
    <w:p w14:paraId="0E375C66" w14:textId="77777777" w:rsidR="001E7B46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>Oświadczamy, że zamó</w:t>
      </w:r>
      <w:r w:rsidR="00B34075" w:rsidRPr="00F00AF7">
        <w:rPr>
          <w:rFonts w:ascii="Arial" w:hAnsi="Arial" w:cs="Arial"/>
          <w:sz w:val="22"/>
          <w:szCs w:val="22"/>
        </w:rPr>
        <w:t>wienie</w:t>
      </w:r>
      <w:r w:rsidR="001E7B46">
        <w:rPr>
          <w:rFonts w:ascii="Arial" w:hAnsi="Arial" w:cs="Arial"/>
          <w:sz w:val="22"/>
          <w:szCs w:val="22"/>
        </w:rPr>
        <w:t>:</w:t>
      </w:r>
    </w:p>
    <w:p w14:paraId="18DABBFC" w14:textId="63883A20" w:rsidR="001E7B46" w:rsidRDefault="00B34075" w:rsidP="001E7B46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 </w:t>
      </w:r>
      <w:r w:rsidR="001E7B46">
        <w:rPr>
          <w:rFonts w:ascii="Arial" w:hAnsi="Arial" w:cs="Arial"/>
          <w:sz w:val="22"/>
          <w:szCs w:val="22"/>
        </w:rPr>
        <w:t>w zakresie wykonania i dostawy worków filtracyjnych zrealizujemy:</w:t>
      </w:r>
    </w:p>
    <w:p w14:paraId="34EFE28A" w14:textId="1E21CB1E" w:rsidR="001E7B46" w:rsidRPr="001E7B46" w:rsidRDefault="001E7B46" w:rsidP="001E7B46">
      <w:pPr>
        <w:widowControl w:val="0"/>
        <w:tabs>
          <w:tab w:val="left" w:pos="284"/>
          <w:tab w:val="left" w:pos="8460"/>
          <w:tab w:val="left" w:pos="8910"/>
        </w:tabs>
        <w:spacing w:after="0" w:line="360" w:lineRule="auto"/>
        <w:ind w:left="1701" w:hanging="567"/>
        <w:jc w:val="both"/>
        <w:rPr>
          <w:rFonts w:ascii="Arial" w:hAnsi="Arial" w:cs="Arial"/>
          <w:i/>
          <w:iCs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>
        <w:rPr>
          <w:rFonts w:ascii="Arial" w:eastAsia="Times New Roman" w:hAnsi="Arial" w:cs="Arial"/>
          <w:b/>
          <w:bCs/>
          <w:lang w:eastAsia="pl-PL"/>
        </w:rPr>
        <w:tab/>
      </w:r>
      <w:r w:rsidRPr="001E7B46">
        <w:rPr>
          <w:rFonts w:ascii="Arial" w:hAnsi="Arial" w:cs="Arial"/>
          <w:i/>
          <w:iCs/>
        </w:rPr>
        <w:t xml:space="preserve">w jednej transzy: Zamawiający zobowiązany jest do ich dostarczenia oraz rozładowania w terminie maksymalnie 6 (sześciu) tygodni od dnia podpisania Umowy; </w:t>
      </w:r>
    </w:p>
    <w:p w14:paraId="31B7E5A3" w14:textId="209FCD40" w:rsidR="001E7B46" w:rsidRDefault="001E7B46" w:rsidP="001E7B4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F00AF7">
        <w:rPr>
          <w:rFonts w:ascii="Arial" w:eastAsia="Times New Roman" w:hAnsi="Arial" w:cs="Arial"/>
          <w:b/>
          <w:bCs/>
          <w:sz w:val="22"/>
          <w:szCs w:val="22"/>
        </w:rPr>
        <w:sym w:font="Arial" w:char="F07F"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1E7B46">
        <w:rPr>
          <w:rFonts w:ascii="Arial" w:hAnsi="Arial" w:cs="Arial"/>
          <w:i/>
          <w:iCs/>
          <w:sz w:val="22"/>
          <w:szCs w:val="22"/>
        </w:rPr>
        <w:t>w dwóch transzach: Zamawiający zobowiązany jest do dostarczenia pierwszej transzy w terminie maksymalnie 4 (czterech) tygodni od dnia podpisania Umowy oraz drugiej transzy w terminie maksymalnie 4 tygodni od daty dostawy pierwszej transzy</w:t>
      </w:r>
      <w:r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1"/>
      </w:r>
      <w:r>
        <w:rPr>
          <w:rFonts w:ascii="Arial" w:hAnsi="Arial" w:cs="Arial"/>
          <w:i/>
          <w:iCs/>
          <w:sz w:val="22"/>
          <w:szCs w:val="22"/>
        </w:rPr>
        <w:t>,</w:t>
      </w:r>
    </w:p>
    <w:p w14:paraId="2D91C6A6" w14:textId="387E98AB" w:rsidR="001E7B46" w:rsidRPr="008C67FD" w:rsidRDefault="001E7B46" w:rsidP="001E7B46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wymiany worków filtracyjnych oraz sprawdzenia ich szczelności w filtrze workowym linii nr 1 i 2 </w:t>
      </w:r>
      <w:r w:rsidR="009165AC">
        <w:rPr>
          <w:rFonts w:ascii="Arial" w:hAnsi="Arial" w:cs="Arial"/>
          <w:sz w:val="22"/>
          <w:szCs w:val="22"/>
        </w:rPr>
        <w:t xml:space="preserve">zabudowanym </w:t>
      </w:r>
      <w:r>
        <w:rPr>
          <w:rFonts w:ascii="Arial" w:hAnsi="Arial" w:cs="Arial"/>
          <w:sz w:val="22"/>
          <w:szCs w:val="22"/>
        </w:rPr>
        <w:t>w</w:t>
      </w:r>
      <w:r w:rsidR="009165A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Instalacji Oczyszczania Spalin w Zakładzie Unieszkodliwiania Odpadów w Szczecinie zrealizujemy </w:t>
      </w:r>
      <w:r w:rsidR="008C67FD">
        <w:rPr>
          <w:rFonts w:ascii="Arial" w:hAnsi="Arial" w:cs="Arial"/>
          <w:sz w:val="22"/>
          <w:szCs w:val="22"/>
        </w:rPr>
        <w:t>oddzielnie dla filtra workowego linii nr 1 oraz linii nr 2 w terminie wynoszącym maksymalnie 3 (trzy) doby od rozpoczęcia wymiany</w:t>
      </w:r>
      <w:r w:rsidR="0088779C">
        <w:rPr>
          <w:rFonts w:ascii="Arial" w:hAnsi="Arial" w:cs="Arial"/>
          <w:sz w:val="22"/>
          <w:szCs w:val="22"/>
        </w:rPr>
        <w:t>,</w:t>
      </w:r>
    </w:p>
    <w:p w14:paraId="70AAB03A" w14:textId="48F031A4" w:rsidR="008C67FD" w:rsidRPr="001E7B46" w:rsidRDefault="009165AC" w:rsidP="001E7B46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9165AC">
        <w:rPr>
          <w:rStyle w:val="BrakA"/>
          <w:rFonts w:ascii="Arial" w:hAnsi="Arial"/>
          <w:sz w:val="22"/>
          <w:szCs w:val="22"/>
        </w:rPr>
        <w:t xml:space="preserve">w zakresie wymiany </w:t>
      </w:r>
      <w:proofErr w:type="spellStart"/>
      <w:r w:rsidRPr="009165AC">
        <w:rPr>
          <w:rStyle w:val="BrakA"/>
          <w:rFonts w:ascii="Arial" w:hAnsi="Arial"/>
          <w:sz w:val="22"/>
          <w:szCs w:val="22"/>
        </w:rPr>
        <w:t>work</w:t>
      </w:r>
      <w:proofErr w:type="spellEnd"/>
      <w:r w:rsidRPr="009165AC">
        <w:rPr>
          <w:rFonts w:ascii="Arial" w:hAnsi="Arial"/>
          <w:sz w:val="22"/>
          <w:szCs w:val="22"/>
          <w:lang w:val="es-ES_tradnl"/>
        </w:rPr>
        <w:t>ó</w:t>
      </w:r>
      <w:r w:rsidRPr="009165AC">
        <w:rPr>
          <w:rStyle w:val="BrakA"/>
          <w:rFonts w:ascii="Arial" w:hAnsi="Arial"/>
          <w:sz w:val="22"/>
          <w:szCs w:val="22"/>
        </w:rPr>
        <w:t>w filtracyjnych w filtrze workowym linii nr 1 i nr 2</w:t>
      </w:r>
      <w:r>
        <w:rPr>
          <w:rStyle w:val="BrakA"/>
          <w:rFonts w:ascii="Arial" w:hAnsi="Arial"/>
          <w:sz w:val="22"/>
          <w:szCs w:val="22"/>
        </w:rPr>
        <w:t xml:space="preserve"> </w:t>
      </w:r>
      <w:r w:rsidR="008C67FD" w:rsidRPr="009165AC">
        <w:rPr>
          <w:rFonts w:ascii="Arial" w:hAnsi="Arial" w:cs="Arial"/>
          <w:sz w:val="22"/>
          <w:szCs w:val="22"/>
        </w:rPr>
        <w:t>zrealizujemy</w:t>
      </w:r>
      <w:r w:rsidR="008C67FD">
        <w:rPr>
          <w:rFonts w:ascii="Arial" w:hAnsi="Arial" w:cs="Arial"/>
          <w:sz w:val="22"/>
          <w:szCs w:val="22"/>
        </w:rPr>
        <w:t xml:space="preserve"> maksymalnie w terminie do dnia </w:t>
      </w:r>
      <w:r w:rsidR="008C67FD">
        <w:rPr>
          <w:rFonts w:ascii="Arial" w:hAnsi="Arial" w:cs="Arial"/>
          <w:sz w:val="22"/>
          <w:szCs w:val="22"/>
        </w:rPr>
        <w:lastRenderedPageBreak/>
        <w:t>31.05.2022 r.</w:t>
      </w:r>
    </w:p>
    <w:p w14:paraId="6D9D01AF" w14:textId="519111A3" w:rsidR="00BC4105" w:rsidRPr="00F00AF7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F00AF7">
        <w:rPr>
          <w:rFonts w:ascii="Arial" w:hAnsi="Arial" w:cs="Arial"/>
          <w:b/>
          <w:sz w:val="22"/>
          <w:szCs w:val="22"/>
        </w:rPr>
        <w:t>Oferowane</w:t>
      </w:r>
      <w:r w:rsidR="0016143D">
        <w:rPr>
          <w:rFonts w:ascii="Arial" w:hAnsi="Arial" w:cs="Arial"/>
          <w:b/>
          <w:sz w:val="22"/>
          <w:szCs w:val="22"/>
        </w:rPr>
        <w:t xml:space="preserve"> wykonanie i dostawa worków filtracyjnych</w:t>
      </w:r>
      <w:r w:rsidR="009165AC">
        <w:rPr>
          <w:rFonts w:ascii="Arial" w:hAnsi="Arial" w:cs="Arial"/>
          <w:b/>
          <w:sz w:val="22"/>
          <w:szCs w:val="22"/>
        </w:rPr>
        <w:t xml:space="preserve"> </w:t>
      </w:r>
      <w:r w:rsidR="009165AC" w:rsidRPr="009165AC">
        <w:rPr>
          <w:rFonts w:ascii="Arial" w:hAnsi="Arial" w:cs="Arial"/>
          <w:b/>
          <w:sz w:val="22"/>
          <w:szCs w:val="22"/>
        </w:rPr>
        <w:t>kompatybilnych z zabudowanymi filtrami workowymi linii nr 1 i 2</w:t>
      </w:r>
      <w:r w:rsidR="009165AC">
        <w:rPr>
          <w:rFonts w:ascii="Arial" w:hAnsi="Arial" w:cs="Arial"/>
          <w:sz w:val="22"/>
          <w:szCs w:val="22"/>
        </w:rPr>
        <w:t xml:space="preserve"> </w:t>
      </w:r>
      <w:r w:rsidR="0016143D">
        <w:rPr>
          <w:rFonts w:ascii="Arial" w:hAnsi="Arial" w:cs="Arial"/>
          <w:b/>
          <w:sz w:val="22"/>
          <w:szCs w:val="22"/>
        </w:rPr>
        <w:t xml:space="preserve"> oraz ich wymiana w Instalacji Oczyszczania Spalin </w:t>
      </w:r>
      <w:r w:rsidR="009165AC">
        <w:rPr>
          <w:rFonts w:ascii="Arial" w:hAnsi="Arial" w:cs="Arial"/>
          <w:b/>
          <w:sz w:val="22"/>
          <w:szCs w:val="22"/>
        </w:rPr>
        <w:t>u Zamawiającego</w:t>
      </w:r>
      <w:r w:rsidR="0016143D">
        <w:rPr>
          <w:rFonts w:ascii="Arial" w:hAnsi="Arial" w:cs="Arial"/>
          <w:b/>
          <w:sz w:val="22"/>
          <w:szCs w:val="22"/>
        </w:rPr>
        <w:t xml:space="preserve"> </w:t>
      </w:r>
      <w:r w:rsidRPr="00F00AF7">
        <w:rPr>
          <w:rFonts w:ascii="Arial" w:hAnsi="Arial" w:cs="Arial"/>
          <w:b/>
          <w:sz w:val="22"/>
          <w:szCs w:val="22"/>
        </w:rPr>
        <w:t xml:space="preserve">objęte będą </w:t>
      </w:r>
      <w:r w:rsidR="0016143D">
        <w:rPr>
          <w:rFonts w:ascii="Arial" w:hAnsi="Arial" w:cs="Arial"/>
          <w:b/>
          <w:sz w:val="22"/>
          <w:szCs w:val="22"/>
        </w:rPr>
        <w:t xml:space="preserve">24 </w:t>
      </w:r>
      <w:r w:rsidRPr="00F00AF7">
        <w:rPr>
          <w:rFonts w:ascii="Arial" w:hAnsi="Arial" w:cs="Arial"/>
          <w:b/>
          <w:sz w:val="22"/>
          <w:szCs w:val="22"/>
        </w:rPr>
        <w:t>miesięczną gwarancją</w:t>
      </w:r>
      <w:r w:rsidR="0016143D">
        <w:rPr>
          <w:rFonts w:ascii="Arial" w:hAnsi="Arial" w:cs="Arial"/>
          <w:b/>
          <w:sz w:val="22"/>
          <w:szCs w:val="22"/>
        </w:rPr>
        <w:t xml:space="preserve"> na warunkach określonych we Wzorze Umowy</w:t>
      </w:r>
      <w:r w:rsidR="003F30A4" w:rsidRPr="00F00AF7">
        <w:rPr>
          <w:rFonts w:ascii="Arial" w:hAnsi="Arial" w:cs="Arial"/>
          <w:b/>
          <w:sz w:val="22"/>
          <w:szCs w:val="22"/>
        </w:rPr>
        <w:t>.</w:t>
      </w:r>
    </w:p>
    <w:p w14:paraId="0BE7FA3F" w14:textId="737FA764" w:rsidR="00BC4105" w:rsidRPr="00F00AF7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>
        <w:rPr>
          <w:rFonts w:ascii="Arial" w:hAnsi="Arial" w:cs="Arial"/>
          <w:sz w:val="22"/>
          <w:szCs w:val="22"/>
        </w:rPr>
        <w:t>O</w:t>
      </w:r>
      <w:r w:rsidRPr="00F00AF7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>
        <w:rPr>
          <w:rFonts w:ascii="Arial" w:hAnsi="Arial" w:cs="Arial"/>
          <w:sz w:val="22"/>
          <w:szCs w:val="22"/>
        </w:rPr>
        <w:t>zawartymi we Wzorze</w:t>
      </w:r>
      <w:r w:rsidRPr="00F00AF7">
        <w:rPr>
          <w:rFonts w:ascii="Arial" w:hAnsi="Arial" w:cs="Arial"/>
          <w:sz w:val="22"/>
          <w:szCs w:val="22"/>
        </w:rPr>
        <w:t xml:space="preserve"> </w:t>
      </w:r>
      <w:r w:rsidR="0048791B">
        <w:rPr>
          <w:rFonts w:ascii="Arial" w:hAnsi="Arial" w:cs="Arial"/>
          <w:sz w:val="22"/>
          <w:szCs w:val="22"/>
        </w:rPr>
        <w:t>U</w:t>
      </w:r>
      <w:r w:rsidRPr="00F00AF7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38EB486A" w14:textId="011BADB9" w:rsidR="007B6810" w:rsidRDefault="00151AA1" w:rsidP="00CF30A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00AF7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1DE432A7" w14:textId="77777777" w:rsidR="0048791B" w:rsidRPr="00F00AF7" w:rsidRDefault="0048791B" w:rsidP="0048791B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03EFB08B" w14:textId="1D6F3564" w:rsidR="00151AA1" w:rsidRPr="00F00AF7" w:rsidRDefault="00151AA1" w:rsidP="0048791B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00AF7">
        <w:rPr>
          <w:rFonts w:ascii="Arial" w:hAnsi="Arial" w:cs="Arial"/>
          <w:sz w:val="22"/>
          <w:szCs w:val="22"/>
        </w:rPr>
        <w:t>w S</w:t>
      </w:r>
      <w:r w:rsidRPr="00F00AF7">
        <w:rPr>
          <w:rFonts w:ascii="Arial" w:hAnsi="Arial" w:cs="Arial"/>
          <w:sz w:val="22"/>
          <w:szCs w:val="22"/>
        </w:rPr>
        <w:t>WZ.</w:t>
      </w:r>
    </w:p>
    <w:p w14:paraId="4DC1CF29" w14:textId="5435718C" w:rsidR="00151AA1" w:rsidRPr="00F00AF7" w:rsidRDefault="00151AA1" w:rsidP="0048791B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w </w:t>
      </w:r>
      <w:r w:rsidR="0048791B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6521345" w14:textId="60BED9FF" w:rsidR="003C59D0" w:rsidRPr="00F00AF7" w:rsidRDefault="00151AA1" w:rsidP="0048791B">
      <w:pPr>
        <w:numPr>
          <w:ilvl w:val="0"/>
          <w:numId w:val="1"/>
        </w:numPr>
        <w:tabs>
          <w:tab w:val="left" w:pos="459"/>
        </w:tabs>
        <w:spacing w:after="0" w:line="360" w:lineRule="auto"/>
        <w:ind w:left="1134" w:hanging="567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</w:rPr>
        <w:t>Oświadczam(my)</w:t>
      </w:r>
      <w:r w:rsidRPr="00F00AF7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00AF7" w:rsidRDefault="00151AA1" w:rsidP="0048791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00AF7" w:rsidRDefault="0048791B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00AF7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lastRenderedPageBreak/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00AF7" w:rsidRDefault="00BB0A2E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4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00AF7" w:rsidRDefault="00151AA1" w:rsidP="0016143D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0E124AA4" w14:textId="2276935F" w:rsidR="001E7B46" w:rsidRPr="001E7B46" w:rsidRDefault="001E7B46">
      <w:pPr>
        <w:pStyle w:val="Tekstprzypisudolnego"/>
        <w:rPr>
          <w:rFonts w:ascii="Arial" w:hAnsi="Arial" w:cs="Arial"/>
          <w:sz w:val="16"/>
          <w:szCs w:val="16"/>
        </w:rPr>
      </w:pPr>
      <w:r w:rsidRPr="001E7B4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7B46">
        <w:rPr>
          <w:rFonts w:ascii="Arial" w:hAnsi="Arial" w:cs="Arial"/>
          <w:sz w:val="16"/>
          <w:szCs w:val="16"/>
        </w:rPr>
        <w:t xml:space="preserve"> Należy zaznaczyć właściwe, w zależności od wyboru Wykonawcy. </w:t>
      </w:r>
    </w:p>
  </w:footnote>
  <w:footnote w:id="2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3">
    <w:p w14:paraId="0C1466CB" w14:textId="0D614864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4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3ADF2E23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ZUO/101/0</w:t>
    </w:r>
    <w:r w:rsidR="00F00AF7">
      <w:rPr>
        <w:rFonts w:ascii="Arial" w:hAnsi="Arial" w:cs="Arial"/>
      </w:rPr>
      <w:t>21</w:t>
    </w:r>
    <w:r w:rsidR="00AB0A55" w:rsidRPr="00CE2576">
      <w:rPr>
        <w:rFonts w:ascii="Arial" w:hAnsi="Arial" w:cs="Arial"/>
      </w:rPr>
      <w:t>/2021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9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>
    <w:abstractNumId w:val="5"/>
  </w:num>
  <w:num w:numId="21">
    <w:abstractNumId w:val="13"/>
  </w:num>
  <w:num w:numId="22">
    <w:abstractNumId w:val="22"/>
  </w:num>
  <w:num w:numId="23">
    <w:abstractNumId w:val="7"/>
  </w:num>
  <w:num w:numId="24">
    <w:abstractNumId w:val="14"/>
  </w:num>
  <w:num w:numId="25">
    <w:abstractNumId w:val="4"/>
  </w:num>
  <w:num w:numId="26">
    <w:abstractNumId w:val="18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100D2A"/>
    <w:rsid w:val="00122A8A"/>
    <w:rsid w:val="00145BE6"/>
    <w:rsid w:val="00151AA1"/>
    <w:rsid w:val="0015263E"/>
    <w:rsid w:val="0016143D"/>
    <w:rsid w:val="00162F60"/>
    <w:rsid w:val="001B1B27"/>
    <w:rsid w:val="001B4AFD"/>
    <w:rsid w:val="001E3561"/>
    <w:rsid w:val="001E7B46"/>
    <w:rsid w:val="001F27F8"/>
    <w:rsid w:val="002074ED"/>
    <w:rsid w:val="00225E00"/>
    <w:rsid w:val="00237BB6"/>
    <w:rsid w:val="00244CFB"/>
    <w:rsid w:val="00257FBA"/>
    <w:rsid w:val="0028130C"/>
    <w:rsid w:val="00293785"/>
    <w:rsid w:val="002B7AEC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30A4"/>
    <w:rsid w:val="00434F3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0E9D7F6"/>
  <w15:docId w15:val="{92A4948C-AF41-4588-AED1-E57F28A5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AAF8-B10A-4497-BAD9-1B654024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7</cp:revision>
  <cp:lastPrinted>2018-07-18T12:06:00Z</cp:lastPrinted>
  <dcterms:created xsi:type="dcterms:W3CDTF">2021-12-08T12:08:00Z</dcterms:created>
  <dcterms:modified xsi:type="dcterms:W3CDTF">2021-12-15T06:56:00Z</dcterms:modified>
</cp:coreProperties>
</file>