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E8F31" w14:textId="77777777" w:rsidR="00C86D6D" w:rsidRPr="00C86D6D" w:rsidRDefault="00C86D6D" w:rsidP="00C86D6D">
      <w:pPr>
        <w:spacing w:after="0" w:line="360" w:lineRule="auto"/>
        <w:jc w:val="center"/>
        <w:rPr>
          <w:rFonts w:ascii="Arial" w:eastAsia="Arial" w:hAnsi="Arial" w:cs="Arial"/>
          <w:b/>
          <w:bCs/>
        </w:rPr>
      </w:pPr>
      <w:r w:rsidRPr="00C86D6D">
        <w:rPr>
          <w:rFonts w:ascii="Arial" w:hAnsi="Arial" w:cs="Arial"/>
          <w:b/>
          <w:bCs/>
        </w:rPr>
        <w:t>UMOWA NR ZUO/………../2021</w:t>
      </w:r>
    </w:p>
    <w:p w14:paraId="02270613" w14:textId="77777777" w:rsidR="00C86D6D" w:rsidRPr="00C86D6D" w:rsidRDefault="00C86D6D" w:rsidP="00C86D6D">
      <w:pPr>
        <w:spacing w:after="0" w:line="360" w:lineRule="auto"/>
        <w:rPr>
          <w:rFonts w:ascii="Arial" w:eastAsia="Arial" w:hAnsi="Arial" w:cs="Arial"/>
        </w:rPr>
      </w:pPr>
      <w:r w:rsidRPr="00C86D6D">
        <w:rPr>
          <w:rFonts w:ascii="Arial" w:hAnsi="Arial" w:cs="Arial"/>
        </w:rPr>
        <w:t>zwana dalej „Umową” zawarta w Szczecinie w dniu ……………………………… r. pomiędzy:</w:t>
      </w:r>
    </w:p>
    <w:p w14:paraId="2E20B296" w14:textId="77777777" w:rsidR="00C86D6D" w:rsidRPr="00C86D6D" w:rsidRDefault="00C86D6D" w:rsidP="00C86D6D">
      <w:pPr>
        <w:spacing w:after="0" w:line="360" w:lineRule="auto"/>
        <w:jc w:val="both"/>
        <w:rPr>
          <w:rFonts w:ascii="Arial" w:eastAsia="Arial" w:hAnsi="Arial" w:cs="Arial"/>
        </w:rPr>
      </w:pPr>
      <w:r w:rsidRPr="00C86D6D">
        <w:rPr>
          <w:rFonts w:ascii="Arial" w:hAnsi="Arial" w:cs="Arial"/>
        </w:rPr>
        <w:t>Zakładem Unieszkodliwiania Odpad</w:t>
      </w:r>
      <w:r w:rsidRPr="00C86D6D">
        <w:rPr>
          <w:rFonts w:ascii="Arial" w:hAnsi="Arial" w:cs="Arial"/>
          <w:lang w:val="es-ES_tradnl"/>
        </w:rPr>
        <w:t>ó</w:t>
      </w:r>
      <w:r w:rsidRPr="00C86D6D">
        <w:rPr>
          <w:rFonts w:ascii="Arial" w:hAnsi="Arial" w:cs="Arial"/>
        </w:rPr>
        <w:t xml:space="preserve">w Spółką z o. o. z siedzibą w Szczecinie, przy </w:t>
      </w:r>
      <w:r w:rsidRPr="00C86D6D">
        <w:rPr>
          <w:rFonts w:ascii="Arial" w:hAnsi="Arial" w:cs="Arial"/>
        </w:rPr>
        <w:br/>
        <w:t xml:space="preserve">ul. Logistycznej 22, 70-608 Szczecin, wpisaną do rejestru </w:t>
      </w:r>
      <w:proofErr w:type="spellStart"/>
      <w:r w:rsidRPr="00C86D6D">
        <w:rPr>
          <w:rFonts w:ascii="Arial" w:hAnsi="Arial" w:cs="Arial"/>
        </w:rPr>
        <w:t>przedsiębiorc</w:t>
      </w:r>
      <w:proofErr w:type="spellEnd"/>
      <w:r w:rsidRPr="00C86D6D">
        <w:rPr>
          <w:rFonts w:ascii="Arial" w:hAnsi="Arial" w:cs="Arial"/>
          <w:lang w:val="es-ES_tradnl"/>
        </w:rPr>
        <w:t>ó</w:t>
      </w:r>
      <w:r w:rsidRPr="00C86D6D">
        <w:rPr>
          <w:rFonts w:ascii="Arial" w:hAnsi="Arial" w:cs="Arial"/>
        </w:rPr>
        <w:t>w Krajowego Rejestru Sądowego, prowadzonego przez Sąd Rejonowy Szczecin-Centrum w Szczecinie, XIII Wydział Gospodarczy KRS, pod numerem KRS 0000381247, NIP 8513140503, REGON 320959491, reprezentowaną przez:</w:t>
      </w:r>
    </w:p>
    <w:p w14:paraId="376FFA5D" w14:textId="77777777" w:rsidR="00C86D6D" w:rsidRPr="00C86D6D" w:rsidRDefault="00C86D6D" w:rsidP="00C86D6D">
      <w:pPr>
        <w:spacing w:after="0" w:line="360" w:lineRule="auto"/>
        <w:jc w:val="both"/>
        <w:rPr>
          <w:rFonts w:ascii="Arial" w:eastAsia="Arial" w:hAnsi="Arial" w:cs="Arial"/>
        </w:rPr>
      </w:pPr>
      <w:r w:rsidRPr="00C86D6D">
        <w:rPr>
          <w:rFonts w:ascii="Arial" w:hAnsi="Arial" w:cs="Arial"/>
        </w:rPr>
        <w:t>Tomasza Lachowicza – Prezesa Zarządu</w:t>
      </w:r>
    </w:p>
    <w:p w14:paraId="5DE49268" w14:textId="77777777" w:rsidR="00C86D6D" w:rsidRPr="00C86D6D" w:rsidRDefault="00C86D6D" w:rsidP="00C86D6D">
      <w:pPr>
        <w:spacing w:after="0" w:line="360" w:lineRule="auto"/>
        <w:jc w:val="both"/>
        <w:rPr>
          <w:rFonts w:ascii="Arial" w:eastAsia="Arial" w:hAnsi="Arial" w:cs="Arial"/>
        </w:rPr>
      </w:pPr>
      <w:r w:rsidRPr="00C86D6D">
        <w:rPr>
          <w:rFonts w:ascii="Arial" w:hAnsi="Arial" w:cs="Arial"/>
        </w:rPr>
        <w:t>zwaną w dalszej części umowy „Zamawiającym”,</w:t>
      </w:r>
    </w:p>
    <w:p w14:paraId="24D18AB5" w14:textId="77777777" w:rsidR="00C86D6D" w:rsidRPr="00C86D6D" w:rsidRDefault="00C86D6D" w:rsidP="00C86D6D">
      <w:pPr>
        <w:pStyle w:val="Tekstpodstawowy2"/>
        <w:tabs>
          <w:tab w:val="left" w:pos="8566"/>
        </w:tabs>
        <w:spacing w:after="0" w:line="360" w:lineRule="auto"/>
        <w:rPr>
          <w:rFonts w:ascii="Arial" w:hAnsi="Arial" w:cs="Arial"/>
        </w:rPr>
      </w:pPr>
      <w:r w:rsidRPr="00C86D6D">
        <w:rPr>
          <w:rFonts w:ascii="Arial" w:hAnsi="Arial" w:cs="Arial"/>
        </w:rPr>
        <w:t>a</w:t>
      </w:r>
    </w:p>
    <w:p w14:paraId="15C2FCF3" w14:textId="77777777" w:rsidR="00C86D6D" w:rsidRPr="00C86D6D" w:rsidRDefault="00C86D6D" w:rsidP="00C86D6D">
      <w:pPr>
        <w:spacing w:after="0" w:line="360" w:lineRule="auto"/>
        <w:jc w:val="both"/>
        <w:rPr>
          <w:rFonts w:ascii="Arial" w:eastAsia="Arial" w:hAnsi="Arial" w:cs="Arial"/>
        </w:rPr>
      </w:pPr>
      <w:r w:rsidRPr="00C86D6D">
        <w:rPr>
          <w:rFonts w:ascii="Arial" w:hAnsi="Arial" w:cs="Arial"/>
        </w:rPr>
        <w:t>……………………. z siedzibą …………………………….., ……………………. wpisaną do rejestru ……………….. prowadzonego przez ……………………………, …………………….., pod numerem ……………………</w:t>
      </w:r>
      <w:r w:rsidRPr="00C86D6D">
        <w:rPr>
          <w:rFonts w:ascii="Arial" w:hAnsi="Arial" w:cs="Arial"/>
          <w:lang w:val="nl-NL"/>
        </w:rPr>
        <w:t xml:space="preserve">, NIP </w:t>
      </w:r>
      <w:r w:rsidRPr="00C86D6D">
        <w:rPr>
          <w:rFonts w:ascii="Arial" w:hAnsi="Arial" w:cs="Arial"/>
        </w:rPr>
        <w:t>………………………</w:t>
      </w:r>
      <w:r w:rsidRPr="00C86D6D">
        <w:rPr>
          <w:rFonts w:ascii="Arial" w:hAnsi="Arial" w:cs="Arial"/>
          <w:lang w:val="nl-NL"/>
        </w:rPr>
        <w:t xml:space="preserve">.., Regon </w:t>
      </w:r>
      <w:r w:rsidRPr="00C86D6D">
        <w:rPr>
          <w:rFonts w:ascii="Arial" w:hAnsi="Arial" w:cs="Arial"/>
        </w:rPr>
        <w:t>…………………………., zwaną w dalszej części umowy „Wykonawcą”,</w:t>
      </w:r>
    </w:p>
    <w:p w14:paraId="746EBCC8" w14:textId="77777777" w:rsidR="00C86D6D" w:rsidRPr="00C86D6D" w:rsidRDefault="00C86D6D" w:rsidP="00C86D6D">
      <w:pPr>
        <w:spacing w:after="0" w:line="360" w:lineRule="auto"/>
        <w:jc w:val="both"/>
        <w:rPr>
          <w:rFonts w:ascii="Arial" w:eastAsia="Arial" w:hAnsi="Arial" w:cs="Arial"/>
        </w:rPr>
      </w:pPr>
      <w:r w:rsidRPr="00C86D6D">
        <w:rPr>
          <w:rFonts w:ascii="Arial" w:hAnsi="Arial" w:cs="Arial"/>
        </w:rPr>
        <w:t>reprezentowaną przez:</w:t>
      </w:r>
    </w:p>
    <w:p w14:paraId="574D41EF" w14:textId="77777777" w:rsidR="00C86D6D" w:rsidRPr="00C86D6D" w:rsidRDefault="00C86D6D" w:rsidP="00C86D6D">
      <w:pPr>
        <w:spacing w:after="0" w:line="360" w:lineRule="auto"/>
        <w:jc w:val="both"/>
        <w:rPr>
          <w:rFonts w:ascii="Arial" w:eastAsia="Arial" w:hAnsi="Arial" w:cs="Arial"/>
        </w:rPr>
      </w:pPr>
      <w:r w:rsidRPr="00C86D6D">
        <w:rPr>
          <w:rFonts w:ascii="Arial" w:hAnsi="Arial" w:cs="Arial"/>
        </w:rPr>
        <w:t>…………………………………………………….</w:t>
      </w:r>
    </w:p>
    <w:p w14:paraId="49E762A3" w14:textId="77777777" w:rsidR="00C86D6D" w:rsidRPr="00C86D6D" w:rsidRDefault="00C86D6D" w:rsidP="00C86D6D">
      <w:pPr>
        <w:spacing w:after="0" w:line="360" w:lineRule="auto"/>
        <w:jc w:val="both"/>
        <w:rPr>
          <w:rFonts w:ascii="Arial" w:eastAsia="Arial" w:hAnsi="Arial" w:cs="Arial"/>
        </w:rPr>
      </w:pPr>
      <w:r w:rsidRPr="00C86D6D">
        <w:rPr>
          <w:rFonts w:ascii="Arial" w:hAnsi="Arial" w:cs="Arial"/>
        </w:rPr>
        <w:t>zwanych wspólnie „Stronami”,</w:t>
      </w:r>
    </w:p>
    <w:p w14:paraId="4CBFE7DF" w14:textId="77777777" w:rsidR="00C86D6D" w:rsidRPr="00C86D6D" w:rsidRDefault="00C86D6D" w:rsidP="00C86D6D">
      <w:pPr>
        <w:spacing w:after="0" w:line="360" w:lineRule="auto"/>
        <w:jc w:val="both"/>
        <w:rPr>
          <w:rFonts w:ascii="Arial" w:hAnsi="Arial" w:cs="Arial"/>
        </w:rPr>
      </w:pPr>
      <w:r w:rsidRPr="00C86D6D">
        <w:rPr>
          <w:rFonts w:ascii="Arial" w:hAnsi="Arial" w:cs="Arial"/>
        </w:rPr>
        <w:t xml:space="preserve">w wyniku wyboru wykonawcy w postępowaniu o udzielenie zamówienia sektorowego  </w:t>
      </w:r>
      <w:r w:rsidRPr="00C86D6D">
        <w:rPr>
          <w:rFonts w:ascii="Arial" w:hAnsi="Arial" w:cs="Arial"/>
        </w:rPr>
        <w:br/>
        <w:t xml:space="preserve">o wartości poniżej progów unijnych, </w:t>
      </w:r>
      <w:bookmarkStart w:id="0" w:name="_Hlk35581640"/>
      <w:bookmarkStart w:id="1" w:name="_Hlk32476081"/>
      <w:r w:rsidRPr="00C86D6D">
        <w:rPr>
          <w:rFonts w:ascii="Arial" w:hAnsi="Arial" w:cs="Arial"/>
        </w:rPr>
        <w:t>prowadzonym w trybie przetargu nieograniczonego</w:t>
      </w:r>
      <w:bookmarkEnd w:id="0"/>
      <w:r w:rsidRPr="00C86D6D">
        <w:rPr>
          <w:rFonts w:ascii="Arial" w:hAnsi="Arial" w:cs="Arial"/>
        </w:rPr>
        <w:t xml:space="preserve"> </w:t>
      </w:r>
      <w:bookmarkEnd w:id="1"/>
      <w:r w:rsidRPr="00C86D6D">
        <w:rPr>
          <w:rFonts w:ascii="Arial" w:hAnsi="Arial" w:cs="Arial"/>
          <w:bCs/>
        </w:rPr>
        <w:t xml:space="preserve">na </w:t>
      </w:r>
      <w:r w:rsidRPr="00C86D6D">
        <w:rPr>
          <w:rFonts w:ascii="Arial" w:hAnsi="Arial" w:cs="Arial"/>
        </w:rPr>
        <w:t>zakup szczęk do elektrohydraulicznych chwytaków wieloszczękowych dla Zakładu Unieszkodliwiania Odpadów w Szczecinie,</w:t>
      </w:r>
    </w:p>
    <w:p w14:paraId="241D3AEB" w14:textId="1633FF18" w:rsidR="00C86D6D" w:rsidRPr="007F3433" w:rsidRDefault="00C86D6D" w:rsidP="007F3433">
      <w:pPr>
        <w:spacing w:after="0" w:line="360" w:lineRule="auto"/>
        <w:jc w:val="both"/>
        <w:rPr>
          <w:rFonts w:ascii="Arial" w:eastAsia="Arial" w:hAnsi="Arial" w:cs="Arial"/>
        </w:rPr>
      </w:pPr>
      <w:r w:rsidRPr="00C86D6D">
        <w:rPr>
          <w:rFonts w:ascii="Arial" w:hAnsi="Arial" w:cs="Arial"/>
        </w:rPr>
        <w:t>Strony postanawiają zawrzeć Umowę o następującej treści:</w:t>
      </w:r>
    </w:p>
    <w:p w14:paraId="6599553C" w14:textId="77777777" w:rsidR="007F3433" w:rsidRDefault="00C86D6D" w:rsidP="00C86D6D">
      <w:pPr>
        <w:pStyle w:val="Default"/>
        <w:spacing w:line="360" w:lineRule="auto"/>
        <w:jc w:val="center"/>
        <w:rPr>
          <w:rFonts w:ascii="Arial" w:hAnsi="Arial" w:cs="Arial"/>
          <w:b/>
          <w:bCs/>
          <w:sz w:val="22"/>
          <w:szCs w:val="22"/>
        </w:rPr>
      </w:pPr>
      <w:r w:rsidRPr="00C86D6D">
        <w:rPr>
          <w:rFonts w:ascii="Arial" w:hAnsi="Arial" w:cs="Arial"/>
          <w:b/>
          <w:bCs/>
          <w:sz w:val="22"/>
          <w:szCs w:val="22"/>
        </w:rPr>
        <w:t xml:space="preserve">§ 1. </w:t>
      </w:r>
    </w:p>
    <w:p w14:paraId="106A1354" w14:textId="4667C66C" w:rsidR="00C86D6D" w:rsidRPr="00C86D6D" w:rsidRDefault="00C86D6D" w:rsidP="00C86D6D">
      <w:pPr>
        <w:pStyle w:val="Default"/>
        <w:spacing w:line="360" w:lineRule="auto"/>
        <w:jc w:val="center"/>
        <w:rPr>
          <w:rFonts w:ascii="Arial" w:hAnsi="Arial" w:cs="Arial"/>
          <w:b/>
          <w:bCs/>
          <w:sz w:val="22"/>
          <w:szCs w:val="22"/>
        </w:rPr>
      </w:pPr>
      <w:r w:rsidRPr="00C86D6D">
        <w:rPr>
          <w:rFonts w:ascii="Arial" w:hAnsi="Arial" w:cs="Arial"/>
          <w:b/>
          <w:bCs/>
          <w:sz w:val="22"/>
          <w:szCs w:val="22"/>
        </w:rPr>
        <w:t>Przedmiot umowy</w:t>
      </w:r>
    </w:p>
    <w:p w14:paraId="16235F74" w14:textId="47C66CAB" w:rsidR="00C86D6D" w:rsidRPr="00C86D6D" w:rsidRDefault="00C86D6D" w:rsidP="00C86D6D">
      <w:pPr>
        <w:pStyle w:val="Tekstpodstawowy3"/>
        <w:spacing w:after="0" w:line="360" w:lineRule="auto"/>
        <w:rPr>
          <w:rFonts w:ascii="Arial" w:hAnsi="Arial" w:cs="Arial"/>
          <w:sz w:val="22"/>
          <w:szCs w:val="22"/>
        </w:rPr>
      </w:pPr>
      <w:r w:rsidRPr="00C86D6D">
        <w:rPr>
          <w:rFonts w:ascii="Arial" w:hAnsi="Arial" w:cs="Arial"/>
          <w:sz w:val="22"/>
          <w:szCs w:val="22"/>
        </w:rPr>
        <w:t xml:space="preserve">Zamawiający zleca, a Wykonawca przyjmuje do realizacji zamówienie polegające na dostawie </w:t>
      </w:r>
      <w:r w:rsidRPr="00C86D6D">
        <w:rPr>
          <w:rFonts w:ascii="Arial" w:eastAsia="Times New Roman" w:hAnsi="Arial" w:cs="Arial"/>
          <w:bCs/>
          <w:sz w:val="22"/>
          <w:szCs w:val="22"/>
        </w:rPr>
        <w:t xml:space="preserve">12 sztuk </w:t>
      </w:r>
      <w:r w:rsidRPr="00C86D6D">
        <w:rPr>
          <w:rFonts w:ascii="Arial" w:hAnsi="Arial" w:cs="Arial"/>
          <w:sz w:val="22"/>
          <w:szCs w:val="22"/>
        </w:rPr>
        <w:t>szczęk do elektrohydraulicznych chwytaków wieloszczękowych dla Zakładu Unieszkodliwiania Odpadów w Szczecinie, których specyfikacja i przeznaczenie określone zostały w opisie przedmiotu zamówienia (załączniku numer 1 do Umowy) stanowiącym integralną część umowy, zwanych w dalszej części umowy łącznie towarem,</w:t>
      </w:r>
    </w:p>
    <w:p w14:paraId="63CDF7BC" w14:textId="77777777" w:rsidR="007F3433" w:rsidRDefault="00C86D6D" w:rsidP="00C86D6D">
      <w:pPr>
        <w:pStyle w:val="Standard"/>
        <w:spacing w:line="360" w:lineRule="auto"/>
        <w:jc w:val="center"/>
        <w:rPr>
          <w:rFonts w:ascii="Arial" w:hAnsi="Arial" w:cs="Arial"/>
          <w:b/>
          <w:bCs/>
          <w:sz w:val="22"/>
          <w:szCs w:val="22"/>
        </w:rPr>
      </w:pPr>
      <w:r w:rsidRPr="00C86D6D">
        <w:rPr>
          <w:rFonts w:ascii="Arial" w:hAnsi="Arial" w:cs="Arial"/>
          <w:b/>
          <w:bCs/>
          <w:sz w:val="22"/>
          <w:szCs w:val="22"/>
        </w:rPr>
        <w:t xml:space="preserve">§ 2. </w:t>
      </w:r>
    </w:p>
    <w:p w14:paraId="6611B0AB" w14:textId="6FA5D417" w:rsidR="00C86D6D" w:rsidRPr="00C86D6D" w:rsidRDefault="00C86D6D" w:rsidP="00C86D6D">
      <w:pPr>
        <w:pStyle w:val="Standard"/>
        <w:spacing w:line="360" w:lineRule="auto"/>
        <w:jc w:val="center"/>
        <w:rPr>
          <w:rFonts w:ascii="Arial" w:eastAsia="Arial" w:hAnsi="Arial" w:cs="Arial"/>
          <w:b/>
          <w:bCs/>
          <w:sz w:val="22"/>
          <w:szCs w:val="22"/>
        </w:rPr>
      </w:pPr>
      <w:r w:rsidRPr="00C86D6D">
        <w:rPr>
          <w:rFonts w:ascii="Arial" w:hAnsi="Arial" w:cs="Arial"/>
          <w:b/>
          <w:bCs/>
          <w:sz w:val="22"/>
          <w:szCs w:val="22"/>
        </w:rPr>
        <w:t>Oświadczenia i obowiązki Stron</w:t>
      </w:r>
    </w:p>
    <w:p w14:paraId="4FB36D8E" w14:textId="77777777" w:rsidR="00C86D6D" w:rsidRPr="00011EB3" w:rsidRDefault="00C86D6D" w:rsidP="00011EB3">
      <w:pPr>
        <w:pStyle w:val="Akapitzlist"/>
        <w:numPr>
          <w:ilvl w:val="0"/>
          <w:numId w:val="77"/>
        </w:numPr>
        <w:suppressAutoHyphens/>
        <w:spacing w:after="0" w:line="360" w:lineRule="auto"/>
        <w:ind w:left="426" w:hanging="426"/>
        <w:jc w:val="both"/>
        <w:rPr>
          <w:rFonts w:ascii="Arial" w:hAnsi="Arial" w:cs="Arial"/>
        </w:rPr>
      </w:pPr>
      <w:r w:rsidRPr="00011EB3">
        <w:rPr>
          <w:rFonts w:ascii="Arial" w:hAnsi="Arial" w:cs="Arial"/>
        </w:rPr>
        <w:t>Wykonawca oświadcza, że:</w:t>
      </w:r>
    </w:p>
    <w:p w14:paraId="317ECDD5" w14:textId="354082B5" w:rsidR="00C86D6D" w:rsidRPr="007B46A1" w:rsidRDefault="00C86D6D" w:rsidP="00C86D6D">
      <w:pPr>
        <w:pStyle w:val="Akapitzlist"/>
        <w:numPr>
          <w:ilvl w:val="1"/>
          <w:numId w:val="33"/>
        </w:numPr>
        <w:spacing w:after="0" w:line="360" w:lineRule="auto"/>
        <w:jc w:val="both"/>
        <w:rPr>
          <w:rFonts w:ascii="Arial" w:hAnsi="Arial" w:cs="Arial"/>
          <w:color w:val="auto"/>
        </w:rPr>
      </w:pPr>
      <w:r w:rsidRPr="007B46A1">
        <w:rPr>
          <w:rFonts w:ascii="Arial" w:hAnsi="Arial" w:cs="Arial"/>
          <w:color w:val="auto"/>
        </w:rPr>
        <w:t xml:space="preserve">Dostarczony towar będzie dostosowany do elektrohydraulicznych chwytaków wieloszczękowych typ PH6-8000-0,9 </w:t>
      </w:r>
      <w:r w:rsidR="00A95D98" w:rsidRPr="007B46A1">
        <w:rPr>
          <w:rFonts w:ascii="Arial" w:hAnsi="Arial" w:cs="Arial"/>
          <w:color w:val="auto"/>
        </w:rPr>
        <w:t xml:space="preserve">o nr </w:t>
      </w:r>
      <w:proofErr w:type="spellStart"/>
      <w:r w:rsidR="00A95D98" w:rsidRPr="007B46A1">
        <w:rPr>
          <w:rFonts w:ascii="Arial" w:hAnsi="Arial" w:cs="Arial"/>
          <w:color w:val="auto"/>
        </w:rPr>
        <w:t>fabr</w:t>
      </w:r>
      <w:proofErr w:type="spellEnd"/>
      <w:r w:rsidR="00A95D98" w:rsidRPr="007B46A1">
        <w:rPr>
          <w:rFonts w:ascii="Arial" w:hAnsi="Arial" w:cs="Arial"/>
          <w:color w:val="auto"/>
        </w:rPr>
        <w:t xml:space="preserve">. 3026-1 i 3026-2, </w:t>
      </w:r>
      <w:r w:rsidRPr="007B46A1">
        <w:rPr>
          <w:rFonts w:ascii="Arial" w:hAnsi="Arial" w:cs="Arial"/>
          <w:color w:val="auto"/>
        </w:rPr>
        <w:t>zabudowanych na suwnicach obsługujących bunkier odpadów w Zakładzie Unieszko</w:t>
      </w:r>
      <w:r w:rsidR="007B46A1">
        <w:rPr>
          <w:rFonts w:ascii="Arial" w:hAnsi="Arial" w:cs="Arial"/>
          <w:color w:val="auto"/>
        </w:rPr>
        <w:t>dliwiania Odpadów w Szczecinie.</w:t>
      </w:r>
    </w:p>
    <w:p w14:paraId="68AB37C6" w14:textId="77777777" w:rsidR="00C86D6D" w:rsidRPr="00C86D6D" w:rsidRDefault="00C86D6D" w:rsidP="00C86D6D">
      <w:pPr>
        <w:pStyle w:val="Akapitzlist"/>
        <w:numPr>
          <w:ilvl w:val="1"/>
          <w:numId w:val="34"/>
        </w:numPr>
        <w:spacing w:after="0" w:line="360" w:lineRule="auto"/>
        <w:jc w:val="both"/>
        <w:rPr>
          <w:rFonts w:ascii="Arial" w:hAnsi="Arial" w:cs="Arial"/>
        </w:rPr>
      </w:pPr>
      <w:r w:rsidRPr="00C86D6D">
        <w:rPr>
          <w:rFonts w:ascii="Arial" w:hAnsi="Arial" w:cs="Arial"/>
        </w:rPr>
        <w:lastRenderedPageBreak/>
        <w:t>Wykonawca oświadcza, że przedmiot umowy będzie wykonywany według obowiązujących norm oraz zgodnie z obowiązującymi przepisami prawa.</w:t>
      </w:r>
    </w:p>
    <w:p w14:paraId="0B878724" w14:textId="4F537B59" w:rsidR="00C86D6D" w:rsidRPr="00C86D6D" w:rsidRDefault="00C86D6D" w:rsidP="00C86D6D">
      <w:pPr>
        <w:pStyle w:val="Akapitzlist"/>
        <w:numPr>
          <w:ilvl w:val="1"/>
          <w:numId w:val="34"/>
        </w:numPr>
        <w:spacing w:after="0" w:line="360" w:lineRule="auto"/>
        <w:jc w:val="both"/>
        <w:rPr>
          <w:rFonts w:ascii="Arial" w:hAnsi="Arial" w:cs="Arial"/>
        </w:rPr>
      </w:pPr>
      <w:r w:rsidRPr="00C86D6D">
        <w:rPr>
          <w:rFonts w:ascii="Arial" w:hAnsi="Arial" w:cs="Arial"/>
        </w:rPr>
        <w:t xml:space="preserve">Wykonawca zobowiązany jest dostarczyć wraz z </w:t>
      </w:r>
      <w:r w:rsidR="00A95BE1">
        <w:rPr>
          <w:rFonts w:ascii="Arial" w:hAnsi="Arial" w:cs="Arial"/>
        </w:rPr>
        <w:t>towarem</w:t>
      </w:r>
      <w:r w:rsidRPr="00C86D6D">
        <w:rPr>
          <w:rFonts w:ascii="Arial" w:hAnsi="Arial" w:cs="Arial"/>
        </w:rPr>
        <w:t xml:space="preserve"> dokumenty jakościowe: atest 2.1 / atest 2.2 / atest 3.1 / deklaracja zgodności z dyrektywą maszynową 2006/42/WE wystawi</w:t>
      </w:r>
      <w:r w:rsidR="00995516">
        <w:rPr>
          <w:rFonts w:ascii="Arial" w:hAnsi="Arial" w:cs="Arial"/>
        </w:rPr>
        <w:t>oną</w:t>
      </w:r>
      <w:r w:rsidRPr="00C86D6D">
        <w:rPr>
          <w:rFonts w:ascii="Arial" w:hAnsi="Arial" w:cs="Arial"/>
        </w:rPr>
        <w:t xml:space="preserve"> przez producenta.</w:t>
      </w:r>
    </w:p>
    <w:p w14:paraId="76A64141" w14:textId="56DE17B6" w:rsidR="00C86D6D" w:rsidRPr="00C86D6D" w:rsidRDefault="00C86D6D" w:rsidP="00C86D6D">
      <w:pPr>
        <w:pStyle w:val="Akapitzlist"/>
        <w:numPr>
          <w:ilvl w:val="0"/>
          <w:numId w:val="35"/>
        </w:numPr>
        <w:spacing w:after="0" w:line="360" w:lineRule="auto"/>
        <w:jc w:val="both"/>
        <w:rPr>
          <w:rFonts w:ascii="Arial" w:hAnsi="Arial" w:cs="Arial"/>
        </w:rPr>
      </w:pPr>
      <w:r w:rsidRPr="00C86D6D">
        <w:rPr>
          <w:rFonts w:ascii="Arial" w:hAnsi="Arial" w:cs="Arial"/>
        </w:rPr>
        <w:t>Wykonawca jest zobowiązany do ponoszenia wszelkich koszt</w:t>
      </w:r>
      <w:r w:rsidRPr="00C86D6D">
        <w:rPr>
          <w:rFonts w:ascii="Arial" w:hAnsi="Arial" w:cs="Arial"/>
          <w:lang w:val="es-ES_tradnl"/>
        </w:rPr>
        <w:t>ó</w:t>
      </w:r>
      <w:r w:rsidRPr="00C86D6D">
        <w:rPr>
          <w:rFonts w:ascii="Arial" w:hAnsi="Arial" w:cs="Arial"/>
        </w:rPr>
        <w:t>w związanych z re</w:t>
      </w:r>
      <w:r w:rsidR="003A254A">
        <w:rPr>
          <w:rFonts w:ascii="Arial" w:hAnsi="Arial" w:cs="Arial"/>
        </w:rPr>
        <w:t>alizacją przedmiotu umowy.</w:t>
      </w:r>
    </w:p>
    <w:p w14:paraId="632248AE" w14:textId="77777777" w:rsidR="00C86D6D" w:rsidRPr="00C86D6D" w:rsidRDefault="00C86D6D" w:rsidP="00C86D6D">
      <w:pPr>
        <w:pStyle w:val="Akapitzlist"/>
        <w:numPr>
          <w:ilvl w:val="0"/>
          <w:numId w:val="35"/>
        </w:numPr>
        <w:spacing w:after="0" w:line="360" w:lineRule="auto"/>
        <w:jc w:val="both"/>
        <w:rPr>
          <w:rFonts w:ascii="Arial" w:hAnsi="Arial" w:cs="Arial"/>
        </w:rPr>
      </w:pPr>
      <w:r w:rsidRPr="00C86D6D">
        <w:rPr>
          <w:rFonts w:ascii="Arial" w:hAnsi="Arial" w:cs="Arial"/>
        </w:rPr>
        <w:t>Zamawiający zobowiązuje się:</w:t>
      </w:r>
    </w:p>
    <w:p w14:paraId="354B34F8" w14:textId="77777777" w:rsidR="00C86D6D" w:rsidRPr="00C86D6D" w:rsidRDefault="00C86D6D" w:rsidP="00C86D6D">
      <w:pPr>
        <w:pStyle w:val="Akapitzlist"/>
        <w:numPr>
          <w:ilvl w:val="1"/>
          <w:numId w:val="37"/>
        </w:numPr>
        <w:suppressAutoHyphens/>
        <w:spacing w:after="0" w:line="360" w:lineRule="auto"/>
        <w:jc w:val="both"/>
        <w:rPr>
          <w:rFonts w:ascii="Arial" w:hAnsi="Arial" w:cs="Arial"/>
        </w:rPr>
      </w:pPr>
      <w:r w:rsidRPr="00C86D6D">
        <w:rPr>
          <w:rFonts w:ascii="Arial" w:hAnsi="Arial" w:cs="Arial"/>
        </w:rPr>
        <w:t>umożliwić Wykonawcy dostęp na teren ZUO w zakresie niezbędnym do realizacji umowy,</w:t>
      </w:r>
    </w:p>
    <w:p w14:paraId="7BCB433B" w14:textId="10BE0A2F" w:rsidR="00C86D6D" w:rsidRPr="007F3433" w:rsidRDefault="00C86D6D" w:rsidP="007F3433">
      <w:pPr>
        <w:pStyle w:val="Akapitzlist"/>
        <w:numPr>
          <w:ilvl w:val="1"/>
          <w:numId w:val="37"/>
        </w:numPr>
        <w:suppressAutoHyphens/>
        <w:spacing w:after="0" w:line="360" w:lineRule="auto"/>
        <w:jc w:val="both"/>
        <w:rPr>
          <w:rFonts w:ascii="Arial" w:hAnsi="Arial" w:cs="Arial"/>
        </w:rPr>
      </w:pPr>
      <w:r w:rsidRPr="00C86D6D">
        <w:rPr>
          <w:rFonts w:ascii="Arial" w:hAnsi="Arial" w:cs="Arial"/>
        </w:rPr>
        <w:t>dokonać zapłaty wynagrodzenia za wykonanie przedmiotu umowy.</w:t>
      </w:r>
    </w:p>
    <w:p w14:paraId="2243AEC5" w14:textId="77777777" w:rsidR="007F3433" w:rsidRDefault="00C86D6D" w:rsidP="00C86D6D">
      <w:pPr>
        <w:spacing w:after="0" w:line="360" w:lineRule="auto"/>
        <w:jc w:val="center"/>
        <w:rPr>
          <w:rFonts w:ascii="Arial" w:hAnsi="Arial" w:cs="Arial"/>
          <w:b/>
          <w:bCs/>
        </w:rPr>
      </w:pPr>
      <w:r w:rsidRPr="00C86D6D">
        <w:rPr>
          <w:rFonts w:ascii="Arial" w:hAnsi="Arial" w:cs="Arial"/>
          <w:b/>
          <w:bCs/>
        </w:rPr>
        <w:t xml:space="preserve">§ 3. </w:t>
      </w:r>
    </w:p>
    <w:p w14:paraId="3FDF1C81" w14:textId="19947C75" w:rsidR="00C86D6D" w:rsidRPr="00C86D6D" w:rsidRDefault="00C86D6D" w:rsidP="00C86D6D">
      <w:pPr>
        <w:spacing w:after="0" w:line="360" w:lineRule="auto"/>
        <w:jc w:val="center"/>
        <w:rPr>
          <w:rFonts w:ascii="Arial" w:eastAsia="Arial" w:hAnsi="Arial" w:cs="Arial"/>
          <w:b/>
          <w:bCs/>
        </w:rPr>
      </w:pPr>
      <w:r w:rsidRPr="00C86D6D">
        <w:rPr>
          <w:rFonts w:ascii="Arial" w:hAnsi="Arial" w:cs="Arial"/>
          <w:b/>
          <w:bCs/>
        </w:rPr>
        <w:t>Szczegółowe zasady dostarczenia towaru</w:t>
      </w:r>
    </w:p>
    <w:p w14:paraId="6D555442" w14:textId="77777777" w:rsidR="00C86D6D" w:rsidRPr="00C86D6D" w:rsidRDefault="00C86D6D" w:rsidP="00C86D6D">
      <w:pPr>
        <w:pStyle w:val="Akapitzlist"/>
        <w:widowControl w:val="0"/>
        <w:numPr>
          <w:ilvl w:val="3"/>
          <w:numId w:val="38"/>
        </w:numPr>
        <w:tabs>
          <w:tab w:val="clear" w:pos="360"/>
        </w:tabs>
        <w:spacing w:after="0" w:line="360" w:lineRule="auto"/>
        <w:ind w:left="426" w:hanging="426"/>
        <w:jc w:val="both"/>
        <w:rPr>
          <w:rFonts w:ascii="Arial" w:hAnsi="Arial" w:cs="Arial"/>
          <w:lang w:eastAsia="ar-SA"/>
        </w:rPr>
      </w:pPr>
      <w:r w:rsidRPr="00C86D6D">
        <w:rPr>
          <w:rFonts w:ascii="Arial" w:hAnsi="Arial" w:cs="Arial"/>
        </w:rPr>
        <w:t xml:space="preserve">Wykonawca zobowiązany jest dostarczyć towar, o </w:t>
      </w:r>
      <w:proofErr w:type="spellStart"/>
      <w:r w:rsidRPr="00C86D6D">
        <w:rPr>
          <w:rFonts w:ascii="Arial" w:hAnsi="Arial" w:cs="Arial"/>
        </w:rPr>
        <w:t>kt</w:t>
      </w:r>
      <w:proofErr w:type="spellEnd"/>
      <w:r w:rsidRPr="00C86D6D">
        <w:rPr>
          <w:rFonts w:ascii="Arial" w:hAnsi="Arial" w:cs="Arial"/>
          <w:lang w:val="es-ES_tradnl"/>
        </w:rPr>
        <w:t>ó</w:t>
      </w:r>
      <w:r w:rsidRPr="00C86D6D">
        <w:rPr>
          <w:rFonts w:ascii="Arial" w:hAnsi="Arial" w:cs="Arial"/>
        </w:rPr>
        <w:t xml:space="preserve">rym mowa w § 1 umowy </w:t>
      </w:r>
      <w:r w:rsidRPr="00C86D6D">
        <w:rPr>
          <w:rFonts w:ascii="Arial" w:hAnsi="Arial" w:cs="Arial"/>
        </w:rPr>
        <w:br/>
        <w:t>w</w:t>
      </w:r>
      <w:bookmarkStart w:id="2" w:name="_Hlk64360438"/>
      <w:r w:rsidRPr="00C86D6D">
        <w:rPr>
          <w:rFonts w:ascii="Arial" w:hAnsi="Arial" w:cs="Arial"/>
          <w:lang w:eastAsia="ar-SA"/>
        </w:rPr>
        <w:t xml:space="preserve"> dwóch transzach:</w:t>
      </w:r>
    </w:p>
    <w:p w14:paraId="7D8E482E" w14:textId="77777777" w:rsidR="00C86D6D" w:rsidRPr="00C86D6D" w:rsidRDefault="00C86D6D" w:rsidP="00C86D6D">
      <w:pPr>
        <w:pStyle w:val="Akapitzlist"/>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ind w:left="284" w:firstLine="142"/>
        <w:contextualSpacing/>
        <w:jc w:val="both"/>
        <w:rPr>
          <w:rFonts w:ascii="Arial" w:hAnsi="Arial" w:cs="Arial"/>
        </w:rPr>
      </w:pPr>
      <w:r w:rsidRPr="00C86D6D">
        <w:rPr>
          <w:rFonts w:ascii="Arial" w:hAnsi="Arial" w:cs="Arial"/>
        </w:rPr>
        <w:t>dostawa pierwsza w ilości  6 szt. – do 10 tygodni od daty podpisania umowy;</w:t>
      </w:r>
    </w:p>
    <w:p w14:paraId="5674159B" w14:textId="77777777" w:rsidR="00C86D6D" w:rsidRPr="00C86D6D" w:rsidRDefault="00C86D6D" w:rsidP="00C86D6D">
      <w:pPr>
        <w:pStyle w:val="Akapitzlist"/>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ind w:left="284" w:firstLine="142"/>
        <w:contextualSpacing/>
        <w:jc w:val="both"/>
        <w:rPr>
          <w:rFonts w:ascii="Arial" w:hAnsi="Arial" w:cs="Arial"/>
          <w:lang w:eastAsia="ar-SA"/>
        </w:rPr>
      </w:pPr>
      <w:r w:rsidRPr="00C86D6D">
        <w:rPr>
          <w:rFonts w:ascii="Arial" w:hAnsi="Arial" w:cs="Arial"/>
        </w:rPr>
        <w:t xml:space="preserve">dostawa druga w ilości 6 szt.  – I kwartał 2022 </w:t>
      </w:r>
      <w:bookmarkStart w:id="3" w:name="_Hlk50721972"/>
      <w:r w:rsidRPr="00C86D6D">
        <w:rPr>
          <w:rFonts w:ascii="Arial" w:hAnsi="Arial" w:cs="Arial"/>
        </w:rPr>
        <w:t>r.</w:t>
      </w:r>
      <w:bookmarkEnd w:id="2"/>
      <w:bookmarkEnd w:id="3"/>
    </w:p>
    <w:p w14:paraId="3E6DAFC1" w14:textId="77777777" w:rsidR="00C86D6D" w:rsidRPr="00C86D6D" w:rsidRDefault="00C86D6D" w:rsidP="00C86D6D">
      <w:pPr>
        <w:pStyle w:val="Akapitzlist"/>
        <w:widowControl w:val="0"/>
        <w:numPr>
          <w:ilvl w:val="3"/>
          <w:numId w:val="38"/>
        </w:numPr>
        <w:tabs>
          <w:tab w:val="clear" w:pos="360"/>
        </w:tabs>
        <w:spacing w:after="0" w:line="360" w:lineRule="auto"/>
        <w:ind w:left="426" w:hanging="426"/>
        <w:jc w:val="both"/>
        <w:rPr>
          <w:rFonts w:ascii="Arial" w:hAnsi="Arial" w:cs="Arial"/>
        </w:rPr>
      </w:pPr>
      <w:r w:rsidRPr="00C86D6D">
        <w:rPr>
          <w:rFonts w:ascii="Arial" w:hAnsi="Arial" w:cs="Arial"/>
          <w:color w:val="auto"/>
        </w:rPr>
        <w:t>W terminach wskazanych w ust. 1 Wykonawca dostarczy Zamawiającemu poszczególne transze towaru do ZTUO - ul. Logistyczna 22, ostrów Grabowski, 70-608 Szczecin.</w:t>
      </w:r>
    </w:p>
    <w:p w14:paraId="10FC4DCB" w14:textId="77777777" w:rsidR="00C86D6D" w:rsidRPr="00C86D6D" w:rsidRDefault="00C86D6D" w:rsidP="00C86D6D">
      <w:pPr>
        <w:pStyle w:val="Akapitzlist"/>
        <w:widowControl w:val="0"/>
        <w:numPr>
          <w:ilvl w:val="3"/>
          <w:numId w:val="38"/>
        </w:numPr>
        <w:tabs>
          <w:tab w:val="clear" w:pos="360"/>
        </w:tabs>
        <w:spacing w:after="0" w:line="360" w:lineRule="auto"/>
        <w:ind w:left="426" w:hanging="426"/>
        <w:jc w:val="both"/>
        <w:rPr>
          <w:rFonts w:ascii="Arial" w:hAnsi="Arial" w:cs="Arial"/>
        </w:rPr>
      </w:pPr>
      <w:r w:rsidRPr="00C86D6D">
        <w:rPr>
          <w:rFonts w:ascii="Arial" w:hAnsi="Arial" w:cs="Arial"/>
        </w:rPr>
        <w:t>Koszt transportu towaru na miejsce wskazane w ust. 2 obciąża w całości Wykonawcę.</w:t>
      </w:r>
    </w:p>
    <w:p w14:paraId="3A410D95" w14:textId="77777777" w:rsidR="00C86D6D" w:rsidRPr="00C86D6D" w:rsidRDefault="00C86D6D" w:rsidP="00C86D6D">
      <w:pPr>
        <w:pStyle w:val="Akapitzlist"/>
        <w:widowControl w:val="0"/>
        <w:numPr>
          <w:ilvl w:val="3"/>
          <w:numId w:val="38"/>
        </w:numPr>
        <w:tabs>
          <w:tab w:val="clear" w:pos="360"/>
        </w:tabs>
        <w:spacing w:after="0" w:line="360" w:lineRule="auto"/>
        <w:ind w:left="426" w:hanging="426"/>
        <w:jc w:val="both"/>
        <w:rPr>
          <w:rFonts w:ascii="Arial" w:hAnsi="Arial" w:cs="Arial"/>
        </w:rPr>
      </w:pPr>
      <w:r w:rsidRPr="00C86D6D">
        <w:rPr>
          <w:rFonts w:ascii="Arial" w:hAnsi="Arial" w:cs="Arial"/>
        </w:rPr>
        <w:t>Wykonawca dostarczy towar bez wezwania Zamawiającego.</w:t>
      </w:r>
    </w:p>
    <w:p w14:paraId="6CB2E6BE" w14:textId="77777777" w:rsidR="00C86D6D" w:rsidRPr="00C86D6D" w:rsidRDefault="00C86D6D" w:rsidP="00C86D6D">
      <w:pPr>
        <w:pStyle w:val="Akapitzlist"/>
        <w:widowControl w:val="0"/>
        <w:numPr>
          <w:ilvl w:val="3"/>
          <w:numId w:val="38"/>
        </w:numPr>
        <w:tabs>
          <w:tab w:val="clear" w:pos="360"/>
        </w:tabs>
        <w:spacing w:after="0" w:line="360" w:lineRule="auto"/>
        <w:ind w:left="426" w:hanging="426"/>
        <w:jc w:val="both"/>
        <w:rPr>
          <w:rFonts w:ascii="Arial" w:hAnsi="Arial" w:cs="Arial"/>
        </w:rPr>
      </w:pPr>
      <w:r w:rsidRPr="00C86D6D">
        <w:rPr>
          <w:rFonts w:ascii="Arial" w:hAnsi="Arial" w:cs="Arial"/>
        </w:rPr>
        <w:t>Wykonawca zobowiązany jest do dostarczenia towaru wyłącznie w dni robocze tj. od poniedziałku do piątku w godzinach od 8:00 do 14:00.</w:t>
      </w:r>
    </w:p>
    <w:p w14:paraId="264AEA28" w14:textId="77777777" w:rsidR="00C86D6D" w:rsidRPr="009F014E" w:rsidRDefault="00C86D6D" w:rsidP="00C86D6D">
      <w:pPr>
        <w:pStyle w:val="Akapitzlist"/>
        <w:widowControl w:val="0"/>
        <w:numPr>
          <w:ilvl w:val="3"/>
          <w:numId w:val="38"/>
        </w:numPr>
        <w:tabs>
          <w:tab w:val="clear" w:pos="360"/>
        </w:tabs>
        <w:spacing w:after="0" w:line="360" w:lineRule="auto"/>
        <w:ind w:left="426" w:hanging="426"/>
        <w:jc w:val="both"/>
        <w:rPr>
          <w:rFonts w:ascii="Arial" w:hAnsi="Arial" w:cs="Arial"/>
        </w:rPr>
      </w:pPr>
      <w:r w:rsidRPr="00C86D6D">
        <w:rPr>
          <w:rFonts w:ascii="Arial" w:hAnsi="Arial" w:cs="Arial"/>
        </w:rPr>
        <w:t xml:space="preserve">Wykonawca zobowiązany jest dostarczyć towar po uprzednim potwierdzeniu terminu </w:t>
      </w:r>
      <w:r w:rsidRPr="009F014E">
        <w:rPr>
          <w:rFonts w:ascii="Arial" w:hAnsi="Arial" w:cs="Arial"/>
        </w:rPr>
        <w:t>dostawy z upoważnionym pracownikiem Zamawiającego wskazanym w § 16.</w:t>
      </w:r>
    </w:p>
    <w:p w14:paraId="2305BFFF" w14:textId="77777777" w:rsidR="00C86D6D" w:rsidRPr="009F014E" w:rsidRDefault="00C86D6D" w:rsidP="00C86D6D">
      <w:pPr>
        <w:pStyle w:val="Akapitzlist"/>
        <w:widowControl w:val="0"/>
        <w:numPr>
          <w:ilvl w:val="3"/>
          <w:numId w:val="38"/>
        </w:numPr>
        <w:tabs>
          <w:tab w:val="clear" w:pos="360"/>
        </w:tabs>
        <w:spacing w:after="0" w:line="360" w:lineRule="auto"/>
        <w:ind w:left="426" w:hanging="426"/>
        <w:jc w:val="both"/>
        <w:rPr>
          <w:rFonts w:ascii="Arial" w:hAnsi="Arial" w:cs="Arial"/>
        </w:rPr>
      </w:pPr>
      <w:r w:rsidRPr="009F014E">
        <w:rPr>
          <w:rFonts w:ascii="Arial" w:hAnsi="Arial" w:cs="Arial"/>
        </w:rPr>
        <w:t>Zamawiający zobowiązuje się do rozładunku towaru.</w:t>
      </w:r>
    </w:p>
    <w:p w14:paraId="2EA36DB5" w14:textId="77777777" w:rsidR="00C86D6D" w:rsidRPr="009F014E" w:rsidRDefault="00C86D6D" w:rsidP="00C86D6D">
      <w:pPr>
        <w:pStyle w:val="Akapitzlist"/>
        <w:widowControl w:val="0"/>
        <w:numPr>
          <w:ilvl w:val="3"/>
          <w:numId w:val="38"/>
        </w:numPr>
        <w:tabs>
          <w:tab w:val="clear" w:pos="360"/>
        </w:tabs>
        <w:spacing w:after="0" w:line="360" w:lineRule="auto"/>
        <w:ind w:left="426" w:hanging="426"/>
        <w:jc w:val="both"/>
        <w:rPr>
          <w:rFonts w:ascii="Arial" w:hAnsi="Arial" w:cs="Arial"/>
        </w:rPr>
      </w:pPr>
      <w:r w:rsidRPr="009F014E">
        <w:rPr>
          <w:rFonts w:ascii="Arial" w:hAnsi="Arial" w:cs="Arial"/>
          <w:color w:val="auto"/>
        </w:rPr>
        <w:t>Odbiór poszczególnych transz towaru przez Zamawiającego nastąpi w miejscu, o którym mowa w ust. 2, na podstawie protokołu zdawczo-odbiorczego, podpisanego przez upoważnionych przedstawicieli obydwu Stron odrębnie dla każdej dostarczonej transzy towaru.</w:t>
      </w:r>
    </w:p>
    <w:p w14:paraId="4EB48AF3" w14:textId="654ED4DB" w:rsidR="00C86D6D" w:rsidRPr="00C86D6D" w:rsidRDefault="00C86D6D" w:rsidP="00C86D6D">
      <w:pPr>
        <w:pStyle w:val="Akapitzlist"/>
        <w:widowControl w:val="0"/>
        <w:numPr>
          <w:ilvl w:val="3"/>
          <w:numId w:val="38"/>
        </w:numPr>
        <w:tabs>
          <w:tab w:val="clear" w:pos="360"/>
        </w:tabs>
        <w:spacing w:after="0" w:line="360" w:lineRule="auto"/>
        <w:ind w:left="426" w:hanging="426"/>
        <w:jc w:val="both"/>
        <w:rPr>
          <w:rFonts w:ascii="Arial" w:hAnsi="Arial" w:cs="Arial"/>
        </w:rPr>
      </w:pPr>
      <w:r w:rsidRPr="00C86D6D">
        <w:rPr>
          <w:rFonts w:ascii="Arial" w:hAnsi="Arial" w:cs="Arial"/>
        </w:rPr>
        <w:t>Za dzień dostawy transzy uznawany będzie dzień podpisania protokołu odbioru ostatecznego bez zastrzeżeń (załącznik nr 2 do  umowy).</w:t>
      </w:r>
    </w:p>
    <w:p w14:paraId="7F437014" w14:textId="77777777" w:rsidR="00C86D6D" w:rsidRPr="00C86D6D" w:rsidRDefault="00C86D6D" w:rsidP="00C86D6D">
      <w:pPr>
        <w:pStyle w:val="Akapitzlist"/>
        <w:widowControl w:val="0"/>
        <w:numPr>
          <w:ilvl w:val="3"/>
          <w:numId w:val="38"/>
        </w:numPr>
        <w:tabs>
          <w:tab w:val="clear" w:pos="360"/>
        </w:tabs>
        <w:spacing w:after="0" w:line="360" w:lineRule="auto"/>
        <w:ind w:left="426" w:hanging="426"/>
        <w:jc w:val="both"/>
        <w:rPr>
          <w:rFonts w:ascii="Arial" w:hAnsi="Arial" w:cs="Arial"/>
        </w:rPr>
      </w:pPr>
      <w:r w:rsidRPr="00C86D6D">
        <w:rPr>
          <w:rFonts w:ascii="Arial" w:hAnsi="Arial" w:cs="Arial"/>
        </w:rPr>
        <w:t xml:space="preserve">Korzyści i ciężary związane z przedmiotem zamówienia oraz niebezpieczeństwo przypadkowej utraty lub uszkodzenia przedmiotu zamówienia przechodzą na Zamawiającego z chwilą jego odbioru </w:t>
      </w:r>
      <w:proofErr w:type="spellStart"/>
      <w:r w:rsidRPr="00C86D6D">
        <w:rPr>
          <w:rFonts w:ascii="Arial" w:hAnsi="Arial" w:cs="Arial"/>
        </w:rPr>
        <w:t>t.j</w:t>
      </w:r>
      <w:proofErr w:type="spellEnd"/>
      <w:r w:rsidRPr="00C86D6D">
        <w:rPr>
          <w:rFonts w:ascii="Arial" w:hAnsi="Arial" w:cs="Arial"/>
        </w:rPr>
        <w:t>. z chwilą podpisania protokołu odbioru ostatecznego bez zastrzeżeń dla każdej transzy, o którym mowa w § 4 ust. 2.</w:t>
      </w:r>
    </w:p>
    <w:p w14:paraId="70775384" w14:textId="77777777" w:rsidR="007F3433" w:rsidRDefault="00C86D6D" w:rsidP="00C86D6D">
      <w:pPr>
        <w:pStyle w:val="Akapitzlist"/>
        <w:spacing w:after="0" w:line="360" w:lineRule="auto"/>
        <w:ind w:left="0"/>
        <w:jc w:val="center"/>
        <w:rPr>
          <w:rFonts w:ascii="Arial" w:hAnsi="Arial" w:cs="Arial"/>
          <w:b/>
          <w:bCs/>
          <w:color w:val="auto"/>
        </w:rPr>
      </w:pPr>
      <w:r w:rsidRPr="00C86D6D">
        <w:rPr>
          <w:rFonts w:ascii="Arial" w:hAnsi="Arial" w:cs="Arial"/>
          <w:b/>
          <w:bCs/>
          <w:color w:val="auto"/>
        </w:rPr>
        <w:lastRenderedPageBreak/>
        <w:t>§</w:t>
      </w:r>
      <w:r w:rsidR="00797508">
        <w:rPr>
          <w:rFonts w:ascii="Arial" w:hAnsi="Arial" w:cs="Arial"/>
          <w:b/>
          <w:bCs/>
          <w:color w:val="auto"/>
        </w:rPr>
        <w:t xml:space="preserve"> </w:t>
      </w:r>
      <w:r w:rsidRPr="00C86D6D">
        <w:rPr>
          <w:rFonts w:ascii="Arial" w:hAnsi="Arial" w:cs="Arial"/>
          <w:b/>
          <w:bCs/>
          <w:color w:val="auto"/>
        </w:rPr>
        <w:t xml:space="preserve">4. </w:t>
      </w:r>
    </w:p>
    <w:p w14:paraId="151AE3F7" w14:textId="2CCBE5F1" w:rsidR="00C86D6D" w:rsidRPr="00C86D6D" w:rsidRDefault="00C86D6D" w:rsidP="00C86D6D">
      <w:pPr>
        <w:pStyle w:val="Akapitzlist"/>
        <w:spacing w:after="0" w:line="360" w:lineRule="auto"/>
        <w:ind w:left="0"/>
        <w:jc w:val="center"/>
        <w:rPr>
          <w:rFonts w:ascii="Arial" w:hAnsi="Arial" w:cs="Arial"/>
          <w:b/>
          <w:bCs/>
          <w:color w:val="auto"/>
        </w:rPr>
      </w:pPr>
      <w:r w:rsidRPr="00C86D6D">
        <w:rPr>
          <w:rFonts w:ascii="Arial" w:hAnsi="Arial" w:cs="Arial"/>
          <w:b/>
          <w:bCs/>
          <w:color w:val="auto"/>
        </w:rPr>
        <w:t xml:space="preserve">Szczegółowe zasady odbioru towaru </w:t>
      </w:r>
    </w:p>
    <w:p w14:paraId="43A83506" w14:textId="435844DA" w:rsidR="00C86D6D" w:rsidRPr="00FE3E5B" w:rsidRDefault="00C86D6D" w:rsidP="00FE3E5B">
      <w:pPr>
        <w:pStyle w:val="Akapitzlist"/>
        <w:numPr>
          <w:ilvl w:val="0"/>
          <w:numId w:val="43"/>
        </w:numPr>
        <w:spacing w:after="0" w:line="360" w:lineRule="auto"/>
        <w:jc w:val="both"/>
        <w:rPr>
          <w:rFonts w:ascii="Arial" w:hAnsi="Arial" w:cs="Arial"/>
          <w:color w:val="auto"/>
        </w:rPr>
      </w:pPr>
      <w:r w:rsidRPr="00FE3E5B">
        <w:rPr>
          <w:rFonts w:ascii="Arial" w:hAnsi="Arial" w:cs="Arial"/>
          <w:color w:val="auto"/>
        </w:rPr>
        <w:t>Strony, zgodnie ustalają, iż odbiór towaru odbywać się będzie dwuetapowo:</w:t>
      </w:r>
    </w:p>
    <w:p w14:paraId="71920343" w14:textId="77777777" w:rsidR="00995516" w:rsidRPr="00995516" w:rsidRDefault="00C86D6D" w:rsidP="00FE3E5B">
      <w:pPr>
        <w:pStyle w:val="Akapitzlist"/>
        <w:numPr>
          <w:ilvl w:val="1"/>
          <w:numId w:val="43"/>
        </w:numPr>
        <w:spacing w:after="0" w:line="360" w:lineRule="auto"/>
        <w:ind w:left="993"/>
        <w:jc w:val="both"/>
        <w:rPr>
          <w:rFonts w:ascii="Arial" w:hAnsi="Arial" w:cs="Arial"/>
          <w:color w:val="FF0000"/>
        </w:rPr>
      </w:pPr>
      <w:r w:rsidRPr="00C86D6D">
        <w:rPr>
          <w:rFonts w:ascii="Arial" w:hAnsi="Arial" w:cs="Arial"/>
          <w:color w:val="auto"/>
        </w:rPr>
        <w:t xml:space="preserve">odbiór ilościowy – bezpośrednio po rozładowaniu </w:t>
      </w:r>
      <w:r w:rsidRPr="00EF37EA">
        <w:rPr>
          <w:rFonts w:ascii="Arial" w:hAnsi="Arial" w:cs="Arial"/>
          <w:color w:val="auto"/>
        </w:rPr>
        <w:t xml:space="preserve">dostarczonych </w:t>
      </w:r>
      <w:r w:rsidR="000E5307" w:rsidRPr="00EF37EA">
        <w:rPr>
          <w:rFonts w:ascii="Arial" w:hAnsi="Arial" w:cs="Arial"/>
          <w:color w:val="auto"/>
        </w:rPr>
        <w:t>szczęk</w:t>
      </w:r>
      <w:r w:rsidR="00EF37EA" w:rsidRPr="00EF37EA">
        <w:rPr>
          <w:rFonts w:ascii="Arial" w:hAnsi="Arial" w:cs="Arial"/>
          <w:color w:val="auto"/>
        </w:rPr>
        <w:t>;</w:t>
      </w:r>
    </w:p>
    <w:p w14:paraId="15069EC1" w14:textId="6DB3520C" w:rsidR="00FE3E5B" w:rsidRPr="00FE3E5B" w:rsidRDefault="00C86D6D" w:rsidP="00FE3E5B">
      <w:pPr>
        <w:pStyle w:val="Akapitzlist"/>
        <w:numPr>
          <w:ilvl w:val="1"/>
          <w:numId w:val="43"/>
        </w:numPr>
        <w:spacing w:after="0" w:line="360" w:lineRule="auto"/>
        <w:ind w:left="993"/>
        <w:jc w:val="both"/>
        <w:rPr>
          <w:rFonts w:ascii="Arial" w:hAnsi="Arial" w:cs="Arial"/>
          <w:color w:val="FF0000"/>
        </w:rPr>
      </w:pPr>
      <w:r w:rsidRPr="00995516">
        <w:rPr>
          <w:rFonts w:ascii="Arial" w:hAnsi="Arial" w:cs="Arial"/>
          <w:color w:val="auto"/>
        </w:rPr>
        <w:t>odbiór ostateczny – w terminie 21 dni od dnia</w:t>
      </w:r>
      <w:r w:rsidR="00925897" w:rsidRPr="00995516">
        <w:rPr>
          <w:rFonts w:ascii="Arial" w:hAnsi="Arial" w:cs="Arial"/>
          <w:color w:val="auto"/>
        </w:rPr>
        <w:t xml:space="preserve"> dokonania odbioru ilościowego, </w:t>
      </w:r>
      <w:r w:rsidR="00995516">
        <w:rPr>
          <w:rFonts w:ascii="Arial" w:hAnsi="Arial" w:cs="Arial"/>
          <w:color w:val="auto"/>
        </w:rPr>
        <w:br/>
      </w:r>
      <w:r w:rsidR="00A95BE1" w:rsidRPr="00995516">
        <w:rPr>
          <w:rFonts w:ascii="Arial" w:hAnsi="Arial" w:cs="Arial"/>
          <w:color w:val="auto"/>
        </w:rPr>
        <w:t xml:space="preserve">po dostarczeniu </w:t>
      </w:r>
      <w:r w:rsidR="00925897" w:rsidRPr="00995516">
        <w:rPr>
          <w:rFonts w:ascii="Arial" w:hAnsi="Arial" w:cs="Arial"/>
          <w:color w:val="auto"/>
        </w:rPr>
        <w:t>wymaganej dokumentacji jakościowej</w:t>
      </w:r>
      <w:r w:rsidR="00995516" w:rsidRPr="00995516">
        <w:rPr>
          <w:rFonts w:ascii="Arial" w:hAnsi="Arial" w:cs="Arial"/>
          <w:color w:val="auto"/>
        </w:rPr>
        <w:t xml:space="preserve">, o której mowa w </w:t>
      </w:r>
      <w:r w:rsidR="00995516" w:rsidRPr="00995516">
        <w:rPr>
          <w:rFonts w:ascii="Arial" w:hAnsi="Arial" w:cs="Arial"/>
          <w:bCs/>
          <w:color w:val="auto"/>
        </w:rPr>
        <w:t>§ 2</w:t>
      </w:r>
      <w:r w:rsidR="00995516" w:rsidRPr="00995516">
        <w:rPr>
          <w:rFonts w:ascii="Arial" w:hAnsi="Arial" w:cs="Arial"/>
          <w:bCs/>
          <w:color w:val="auto"/>
        </w:rPr>
        <w:t xml:space="preserve"> </w:t>
      </w:r>
      <w:r w:rsidR="00A55794">
        <w:rPr>
          <w:rFonts w:ascii="Arial" w:hAnsi="Arial" w:cs="Arial"/>
          <w:bCs/>
          <w:color w:val="auto"/>
        </w:rPr>
        <w:t>u</w:t>
      </w:r>
      <w:r w:rsidR="00995516" w:rsidRPr="00995516">
        <w:rPr>
          <w:rFonts w:ascii="Arial" w:hAnsi="Arial" w:cs="Arial"/>
          <w:bCs/>
          <w:color w:val="auto"/>
        </w:rPr>
        <w:t>st. 1 pkt</w:t>
      </w:r>
      <w:r w:rsidR="00A55794">
        <w:rPr>
          <w:rFonts w:ascii="Arial" w:hAnsi="Arial" w:cs="Arial"/>
          <w:bCs/>
          <w:color w:val="auto"/>
        </w:rPr>
        <w:t>.</w:t>
      </w:r>
      <w:r w:rsidR="00995516" w:rsidRPr="00995516">
        <w:rPr>
          <w:rFonts w:ascii="Arial" w:hAnsi="Arial" w:cs="Arial"/>
          <w:bCs/>
          <w:color w:val="auto"/>
        </w:rPr>
        <w:t xml:space="preserve"> 3 umowy.</w:t>
      </w:r>
    </w:p>
    <w:p w14:paraId="4A5F0D16" w14:textId="54B6154C" w:rsidR="00C86D6D" w:rsidRPr="00FE3E5B" w:rsidRDefault="00C86D6D" w:rsidP="00FE3E5B">
      <w:pPr>
        <w:pStyle w:val="Akapitzlist"/>
        <w:numPr>
          <w:ilvl w:val="0"/>
          <w:numId w:val="43"/>
        </w:numPr>
        <w:spacing w:after="0" w:line="360" w:lineRule="auto"/>
        <w:jc w:val="both"/>
        <w:rPr>
          <w:rFonts w:ascii="Arial" w:hAnsi="Arial" w:cs="Arial"/>
          <w:color w:val="FF0000"/>
        </w:rPr>
      </w:pPr>
      <w:r w:rsidRPr="00FE3E5B">
        <w:rPr>
          <w:rFonts w:ascii="Arial" w:hAnsi="Arial" w:cs="Arial"/>
          <w:color w:val="auto"/>
        </w:rPr>
        <w:t>Zamawiający w dniu dostarczenia transzy dokona tylko odbioru ilościowego, który polegać będzie na potwierdzeniu liczby dostarczonego towaru (załącznik nr 2 do umowy). Nast</w:t>
      </w:r>
      <w:r w:rsidR="006E29C3">
        <w:rPr>
          <w:rFonts w:ascii="Arial" w:hAnsi="Arial" w:cs="Arial"/>
          <w:color w:val="auto"/>
        </w:rPr>
        <w:t>ępnie, Zamawiający w terminie 7</w:t>
      </w:r>
      <w:r w:rsidRPr="00FE3E5B">
        <w:rPr>
          <w:rFonts w:ascii="Arial" w:hAnsi="Arial" w:cs="Arial"/>
          <w:color w:val="auto"/>
        </w:rPr>
        <w:t xml:space="preserve"> dni dokona rozpakowania i oględzin towaru i stwierdzi czy odpowiada on umowie i nie posiada widocznych uszkodzeń. Stan towaru po rozpakowaniu stwierdzony będzie w protokole odbioru ostatecznego (załącznik nr 2 do umowy). Protokół podpisany przez Zamawiającego zostanie doręczony Wykonawcy w formie pisemnej niezwłocznie po dokonaniu odbioru. </w:t>
      </w:r>
    </w:p>
    <w:p w14:paraId="08A4C776" w14:textId="3997FDCB" w:rsidR="00FE3E5B" w:rsidRPr="00FE3E5B" w:rsidRDefault="00C86D6D" w:rsidP="00FE3E5B">
      <w:pPr>
        <w:pStyle w:val="Akapitzlist"/>
        <w:numPr>
          <w:ilvl w:val="0"/>
          <w:numId w:val="43"/>
        </w:numPr>
        <w:spacing w:after="0" w:line="360" w:lineRule="auto"/>
        <w:jc w:val="both"/>
        <w:rPr>
          <w:rFonts w:ascii="Arial" w:hAnsi="Arial" w:cs="Arial"/>
          <w:color w:val="FF0000"/>
        </w:rPr>
      </w:pPr>
      <w:r w:rsidRPr="00FE3E5B">
        <w:rPr>
          <w:rFonts w:ascii="Arial" w:hAnsi="Arial" w:cs="Arial"/>
          <w:color w:val="auto"/>
        </w:rPr>
        <w:t xml:space="preserve">W przypadku ujawnienia, po rozpakowaniu i oględzinach rzeczy wchodzących w skład danej transzy, wad fizycznych Wykonawca zobowiązuje się dostarczyć Zamawiającemu na swój koszt w terminie 21 dni od dnia Zawiadomienia Wykonawcy </w:t>
      </w:r>
      <w:r w:rsidR="006E29C3">
        <w:rPr>
          <w:rFonts w:ascii="Arial" w:hAnsi="Arial" w:cs="Arial"/>
          <w:color w:val="auto"/>
        </w:rPr>
        <w:br/>
      </w:r>
      <w:r w:rsidRPr="00FE3E5B">
        <w:rPr>
          <w:rFonts w:ascii="Arial" w:hAnsi="Arial" w:cs="Arial"/>
          <w:color w:val="auto"/>
        </w:rPr>
        <w:t xml:space="preserve">o wadach, towar wchodzący w skład danej transzy, zgodny z przedmiotem umowy </w:t>
      </w:r>
      <w:r w:rsidR="006E29C3">
        <w:rPr>
          <w:rFonts w:ascii="Arial" w:hAnsi="Arial" w:cs="Arial"/>
          <w:color w:val="auto"/>
        </w:rPr>
        <w:br/>
      </w:r>
      <w:r w:rsidRPr="00FE3E5B">
        <w:rPr>
          <w:rFonts w:ascii="Arial" w:hAnsi="Arial" w:cs="Arial"/>
          <w:color w:val="auto"/>
        </w:rPr>
        <w:t xml:space="preserve">i pozbawiony wad. </w:t>
      </w:r>
    </w:p>
    <w:p w14:paraId="11C68B05" w14:textId="16F02A3E" w:rsidR="00FE3E5B" w:rsidRPr="00FE3E5B" w:rsidRDefault="00C86D6D" w:rsidP="00FE3E5B">
      <w:pPr>
        <w:pStyle w:val="Akapitzlist"/>
        <w:numPr>
          <w:ilvl w:val="0"/>
          <w:numId w:val="43"/>
        </w:numPr>
        <w:spacing w:after="0" w:line="360" w:lineRule="auto"/>
        <w:jc w:val="both"/>
        <w:rPr>
          <w:rFonts w:ascii="Arial" w:hAnsi="Arial" w:cs="Arial"/>
          <w:color w:val="FF0000"/>
        </w:rPr>
      </w:pPr>
      <w:r w:rsidRPr="00FE3E5B">
        <w:rPr>
          <w:rFonts w:ascii="Arial" w:hAnsi="Arial" w:cs="Arial"/>
          <w:color w:val="auto"/>
        </w:rPr>
        <w:t xml:space="preserve">W przypadku zdarzenia, o którym mowa w ust. 3, Wykonawca zobowiązuje się </w:t>
      </w:r>
      <w:r w:rsidR="006E29C3">
        <w:rPr>
          <w:rFonts w:ascii="Arial" w:hAnsi="Arial" w:cs="Arial"/>
          <w:color w:val="auto"/>
        </w:rPr>
        <w:br/>
      </w:r>
      <w:r w:rsidRPr="00FE3E5B">
        <w:rPr>
          <w:rFonts w:ascii="Arial" w:hAnsi="Arial" w:cs="Arial"/>
          <w:color w:val="auto"/>
        </w:rPr>
        <w:t>w terminie wskazanym w ust. 3 na własny koszt odebrać od Zamawiającego towar posiadający wady.</w:t>
      </w:r>
    </w:p>
    <w:p w14:paraId="5C0A5CE7" w14:textId="77777777" w:rsidR="00FE3E5B" w:rsidRPr="00FE3E5B" w:rsidRDefault="00C86D6D" w:rsidP="00FE3E5B">
      <w:pPr>
        <w:pStyle w:val="Akapitzlist"/>
        <w:numPr>
          <w:ilvl w:val="0"/>
          <w:numId w:val="43"/>
        </w:numPr>
        <w:spacing w:after="0" w:line="360" w:lineRule="auto"/>
        <w:jc w:val="both"/>
        <w:rPr>
          <w:rFonts w:ascii="Arial" w:hAnsi="Arial" w:cs="Arial"/>
          <w:color w:val="FF0000"/>
        </w:rPr>
      </w:pPr>
      <w:r w:rsidRPr="00FE3E5B">
        <w:rPr>
          <w:rFonts w:ascii="Arial" w:hAnsi="Arial" w:cs="Arial"/>
          <w:color w:val="auto"/>
        </w:rPr>
        <w:t>W przypadku niedostarczenia przez Wykonawcę zgodnie z ust. 3 nowych rzeczy wchodzących w skład danej transzy zgodnych z umową i pozbawionych wad, Zamawiający ma prawo bez wezwania Wykonawcy do wykonania umowy, w terminie 14  dni odstąpić od umowy w części dotyczącej zakwestionowanego przedmiotu umowy.</w:t>
      </w:r>
    </w:p>
    <w:p w14:paraId="7EBE32A1" w14:textId="77777777" w:rsidR="00FE3E5B" w:rsidRPr="00FE3E5B" w:rsidRDefault="00C86D6D" w:rsidP="00FE3E5B">
      <w:pPr>
        <w:pStyle w:val="Akapitzlist"/>
        <w:numPr>
          <w:ilvl w:val="0"/>
          <w:numId w:val="43"/>
        </w:numPr>
        <w:spacing w:after="0" w:line="360" w:lineRule="auto"/>
        <w:jc w:val="both"/>
        <w:rPr>
          <w:rFonts w:ascii="Arial" w:hAnsi="Arial" w:cs="Arial"/>
          <w:color w:val="FF0000"/>
        </w:rPr>
      </w:pPr>
      <w:r w:rsidRPr="00FE3E5B">
        <w:rPr>
          <w:rFonts w:ascii="Arial" w:hAnsi="Arial" w:cs="Arial"/>
          <w:color w:val="auto"/>
        </w:rPr>
        <w:t xml:space="preserve">Termin 14 dni, o którym mowa w ust. 5 liczony będzie od dnia upływu terminu na dostarczenia rzeczy wolnych od wad wskazanego w ust. 3. </w:t>
      </w:r>
    </w:p>
    <w:p w14:paraId="42D50BD1" w14:textId="06264D61" w:rsidR="00C86D6D" w:rsidRPr="007F3433" w:rsidRDefault="00C86D6D" w:rsidP="007F3433">
      <w:pPr>
        <w:pStyle w:val="Akapitzlist"/>
        <w:numPr>
          <w:ilvl w:val="0"/>
          <w:numId w:val="43"/>
        </w:numPr>
        <w:spacing w:after="0" w:line="360" w:lineRule="auto"/>
        <w:jc w:val="both"/>
        <w:rPr>
          <w:rFonts w:ascii="Arial" w:hAnsi="Arial" w:cs="Arial"/>
          <w:color w:val="FF0000"/>
        </w:rPr>
      </w:pPr>
      <w:r w:rsidRPr="00FE3E5B">
        <w:rPr>
          <w:rFonts w:ascii="Arial" w:hAnsi="Arial" w:cs="Arial"/>
          <w:color w:val="auto"/>
        </w:rPr>
        <w:t xml:space="preserve">Wskazane w ust. 1-6 postanowienia dotyczą każdej z transz wskazanych w § 3 </w:t>
      </w:r>
      <w:r w:rsidR="007F3433">
        <w:rPr>
          <w:rFonts w:ascii="Arial" w:hAnsi="Arial" w:cs="Arial"/>
          <w:color w:val="auto"/>
        </w:rPr>
        <w:t xml:space="preserve">ust. 1 </w:t>
      </w:r>
      <w:r w:rsidRPr="00FE3E5B">
        <w:rPr>
          <w:rFonts w:ascii="Arial" w:hAnsi="Arial" w:cs="Arial"/>
          <w:color w:val="auto"/>
        </w:rPr>
        <w:t>umowy.</w:t>
      </w:r>
    </w:p>
    <w:p w14:paraId="2541131D" w14:textId="77777777" w:rsidR="007F3433" w:rsidRDefault="00C86D6D" w:rsidP="00C86D6D">
      <w:pPr>
        <w:pStyle w:val="Default"/>
        <w:spacing w:line="360" w:lineRule="auto"/>
        <w:jc w:val="center"/>
        <w:rPr>
          <w:rFonts w:ascii="Arial" w:hAnsi="Arial" w:cs="Arial"/>
          <w:b/>
          <w:bCs/>
          <w:color w:val="auto"/>
          <w:sz w:val="22"/>
          <w:szCs w:val="22"/>
        </w:rPr>
      </w:pPr>
      <w:r w:rsidRPr="00C86D6D">
        <w:rPr>
          <w:rFonts w:ascii="Arial" w:hAnsi="Arial" w:cs="Arial"/>
          <w:b/>
          <w:bCs/>
          <w:color w:val="auto"/>
          <w:sz w:val="22"/>
          <w:szCs w:val="22"/>
        </w:rPr>
        <w:t>§</w:t>
      </w:r>
      <w:r w:rsidR="007F3433">
        <w:rPr>
          <w:rFonts w:ascii="Arial" w:hAnsi="Arial" w:cs="Arial"/>
          <w:b/>
          <w:bCs/>
          <w:color w:val="auto"/>
          <w:sz w:val="22"/>
          <w:szCs w:val="22"/>
        </w:rPr>
        <w:t xml:space="preserve"> </w:t>
      </w:r>
      <w:r w:rsidRPr="00C86D6D">
        <w:rPr>
          <w:rFonts w:ascii="Arial" w:hAnsi="Arial" w:cs="Arial"/>
          <w:b/>
          <w:bCs/>
          <w:color w:val="auto"/>
          <w:sz w:val="22"/>
          <w:szCs w:val="22"/>
        </w:rPr>
        <w:t xml:space="preserve">5. </w:t>
      </w:r>
    </w:p>
    <w:p w14:paraId="02333123" w14:textId="4C86FABA" w:rsidR="00C86D6D" w:rsidRPr="00C86D6D" w:rsidRDefault="00C86D6D" w:rsidP="00C86D6D">
      <w:pPr>
        <w:pStyle w:val="Default"/>
        <w:spacing w:line="360" w:lineRule="auto"/>
        <w:jc w:val="center"/>
        <w:rPr>
          <w:rFonts w:ascii="Arial" w:hAnsi="Arial" w:cs="Arial"/>
          <w:b/>
          <w:bCs/>
          <w:color w:val="auto"/>
          <w:sz w:val="22"/>
          <w:szCs w:val="22"/>
        </w:rPr>
      </w:pPr>
      <w:r w:rsidRPr="00C86D6D">
        <w:rPr>
          <w:rFonts w:ascii="Arial" w:hAnsi="Arial" w:cs="Arial"/>
          <w:b/>
          <w:bCs/>
          <w:color w:val="auto"/>
          <w:sz w:val="22"/>
          <w:szCs w:val="22"/>
        </w:rPr>
        <w:t>Rękojmia za wady</w:t>
      </w:r>
    </w:p>
    <w:p w14:paraId="00F0C7E3" w14:textId="77777777" w:rsidR="00C86D6D" w:rsidRPr="00C86D6D" w:rsidRDefault="00C86D6D" w:rsidP="00C86D6D">
      <w:pPr>
        <w:pStyle w:val="Domylne"/>
        <w:numPr>
          <w:ilvl w:val="3"/>
          <w:numId w:val="4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ind w:left="426" w:hanging="426"/>
        <w:jc w:val="both"/>
        <w:rPr>
          <w:rFonts w:ascii="Arial" w:hAnsi="Arial" w:cs="Arial"/>
          <w:color w:val="auto"/>
        </w:rPr>
      </w:pPr>
      <w:r w:rsidRPr="00C86D6D">
        <w:rPr>
          <w:rFonts w:ascii="Arial" w:hAnsi="Arial" w:cs="Arial"/>
          <w:color w:val="auto"/>
        </w:rPr>
        <w:t xml:space="preserve">W przypadku istnienia wad rzeczy wchodzących w skład poszczególnych transz towaru, Wykonawca zobowiązany jest do wymiany rzeczy wadliwych na rzeczy wolne od wad </w:t>
      </w:r>
      <w:r w:rsidRPr="00C86D6D">
        <w:rPr>
          <w:rFonts w:ascii="Arial" w:hAnsi="Arial" w:cs="Arial"/>
          <w:color w:val="auto"/>
        </w:rPr>
        <w:lastRenderedPageBreak/>
        <w:t>lub usunięcia wad, w terminie nie dłuższym niż 21 dni od dnia zawiadomienia Wykonawcy o wadach.</w:t>
      </w:r>
    </w:p>
    <w:p w14:paraId="3030FD79" w14:textId="65CB0066" w:rsidR="00C86D6D" w:rsidRPr="00C86D6D" w:rsidRDefault="00C86D6D" w:rsidP="00C86D6D">
      <w:pPr>
        <w:pStyle w:val="Domylne"/>
        <w:numPr>
          <w:ilvl w:val="3"/>
          <w:numId w:val="4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ind w:left="426" w:hanging="426"/>
        <w:jc w:val="both"/>
        <w:rPr>
          <w:rFonts w:ascii="Arial" w:hAnsi="Arial" w:cs="Arial"/>
          <w:color w:val="auto"/>
        </w:rPr>
      </w:pPr>
      <w:r w:rsidRPr="00C86D6D">
        <w:rPr>
          <w:rFonts w:ascii="Arial" w:hAnsi="Arial" w:cs="Arial"/>
          <w:color w:val="auto"/>
        </w:rPr>
        <w:t xml:space="preserve">W przypadku gdy Wykonawca przekroczy termin na usunięciu wad, o którym mowa </w:t>
      </w:r>
      <w:r w:rsidR="007F3433">
        <w:rPr>
          <w:rFonts w:ascii="Arial" w:hAnsi="Arial" w:cs="Arial"/>
          <w:color w:val="auto"/>
        </w:rPr>
        <w:br/>
      </w:r>
      <w:r w:rsidRPr="00C86D6D">
        <w:rPr>
          <w:rFonts w:ascii="Arial" w:hAnsi="Arial" w:cs="Arial"/>
          <w:color w:val="auto"/>
        </w:rPr>
        <w:t xml:space="preserve">w ust. 1, Zamawiający ma prawo do odstąpienia od umowy w części obejmującej rzeczy wadliwe. Odstąpienie przez Zamawiającego od umowy z przyczyny, o której mowa </w:t>
      </w:r>
      <w:r w:rsidR="007F3433">
        <w:rPr>
          <w:rFonts w:ascii="Arial" w:hAnsi="Arial" w:cs="Arial"/>
          <w:color w:val="auto"/>
        </w:rPr>
        <w:br/>
      </w:r>
      <w:r w:rsidRPr="00C86D6D">
        <w:rPr>
          <w:rFonts w:ascii="Arial" w:hAnsi="Arial" w:cs="Arial"/>
          <w:color w:val="auto"/>
        </w:rPr>
        <w:t xml:space="preserve">w zdaniu poprzedzającym, nie zwalnia Wykonawcy z obowiązku zapłaty kary umownej, </w:t>
      </w:r>
      <w:r w:rsidR="007F3433">
        <w:rPr>
          <w:rFonts w:ascii="Arial" w:hAnsi="Arial" w:cs="Arial"/>
          <w:color w:val="auto"/>
        </w:rPr>
        <w:br/>
      </w:r>
      <w:r w:rsidRPr="00C86D6D">
        <w:rPr>
          <w:rFonts w:ascii="Arial" w:hAnsi="Arial" w:cs="Arial"/>
          <w:color w:val="auto"/>
        </w:rPr>
        <w:t>o której mowa w § 13 ust.1 pkt 2.</w:t>
      </w:r>
    </w:p>
    <w:p w14:paraId="6278E9A9" w14:textId="77777777" w:rsidR="00C86D6D" w:rsidRPr="00C86D6D" w:rsidRDefault="00C86D6D" w:rsidP="00C86D6D">
      <w:pPr>
        <w:pStyle w:val="Domylne"/>
        <w:numPr>
          <w:ilvl w:val="3"/>
          <w:numId w:val="4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ind w:left="426" w:hanging="284"/>
        <w:jc w:val="both"/>
        <w:rPr>
          <w:rFonts w:ascii="Arial" w:hAnsi="Arial" w:cs="Arial"/>
          <w:color w:val="auto"/>
        </w:rPr>
      </w:pPr>
      <w:r w:rsidRPr="00C86D6D">
        <w:rPr>
          <w:rFonts w:ascii="Arial" w:hAnsi="Arial" w:cs="Arial"/>
          <w:color w:val="auto"/>
        </w:rPr>
        <w:t>W przypadku gdy liczba rzeczy wadliwych w danej transzy towaru przekracza 20 % łącznej liczby rzeczy dostarczanych w danej transzy, Zamawiający może, według własnego uznania:</w:t>
      </w:r>
    </w:p>
    <w:p w14:paraId="53A8D5DE" w14:textId="77777777" w:rsidR="00C86D6D" w:rsidRPr="00C86D6D" w:rsidRDefault="00C86D6D" w:rsidP="00C86D6D">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ind w:left="426"/>
        <w:jc w:val="both"/>
        <w:rPr>
          <w:rFonts w:ascii="Arial" w:eastAsia="Times New Roman" w:hAnsi="Arial" w:cs="Arial"/>
          <w:color w:val="auto"/>
        </w:rPr>
      </w:pPr>
      <w:r w:rsidRPr="00C86D6D">
        <w:rPr>
          <w:rFonts w:ascii="Arial" w:hAnsi="Arial" w:cs="Arial"/>
          <w:color w:val="auto"/>
        </w:rPr>
        <w:t>1)</w:t>
      </w:r>
      <w:r w:rsidRPr="00C86D6D">
        <w:rPr>
          <w:rFonts w:ascii="Arial" w:hAnsi="Arial" w:cs="Arial"/>
          <w:color w:val="auto"/>
        </w:rPr>
        <w:tab/>
        <w:t>w terminie 30 dni od daty wydania danej transzy towaru odstąpić od umowy co do całej danej transzy towaru, zachowując prawo do obciążenia Wykonawcy karą umowną za nienależyte wykonanie umowy w wysokości 20% wartości netto danej transzy towaru, ustalonej w oparciu o § 7 ust. 2 (tj. jako iloczynu ceny jednostkowej, o której mowa w § 7 ust. 2, oraz liczby sztuk towaru, jakie miały zostać dostarczone przez Wykonawcę w danej transzy), bądź też;</w:t>
      </w:r>
    </w:p>
    <w:p w14:paraId="0F21832A" w14:textId="77777777" w:rsidR="00C86D6D" w:rsidRPr="00C86D6D" w:rsidRDefault="00C86D6D" w:rsidP="00C86D6D">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ind w:left="426"/>
        <w:jc w:val="both"/>
        <w:rPr>
          <w:rFonts w:ascii="Arial" w:eastAsia="Times New Roman" w:hAnsi="Arial" w:cs="Arial"/>
          <w:color w:val="auto"/>
        </w:rPr>
      </w:pPr>
      <w:r w:rsidRPr="00C86D6D">
        <w:rPr>
          <w:rFonts w:ascii="Arial" w:hAnsi="Arial" w:cs="Arial"/>
          <w:color w:val="auto"/>
        </w:rPr>
        <w:t>2)</w:t>
      </w:r>
      <w:r w:rsidRPr="00C86D6D">
        <w:rPr>
          <w:rFonts w:ascii="Arial" w:hAnsi="Arial" w:cs="Arial"/>
          <w:color w:val="auto"/>
        </w:rPr>
        <w:tab/>
        <w:t>w terminie 30 dni od daty wydania danej transzy towaru odstąpić od umowy co do całej danej transzy towaru oraz pozostałych transz towaru, jakie mają zostać dostarczone, zachowując prawo do obciążenia Wykonawcy karą umowną za nienależyte wykonanie umowy w wysokości 20% wartości netto wszystkich transz towaru, co do których odnosi się odstąpienie, ustalonej w oparciu o § 7 ust. 2 (tj. jako iloczynu ceny jednostkowej, o której mowa w § 3 pkt 2, oraz liczby sztuk towaru, jakie miały zostać dostarczone przez Wykonawcę w transzach, do których odnosi się odstąpienie).</w:t>
      </w:r>
    </w:p>
    <w:p w14:paraId="0497E1EE" w14:textId="611E8E0E" w:rsidR="007F3433" w:rsidRPr="007F3433" w:rsidRDefault="00C86D6D" w:rsidP="007F3433">
      <w:pPr>
        <w:pStyle w:val="Domylne"/>
        <w:numPr>
          <w:ilvl w:val="3"/>
          <w:numId w:val="4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ind w:left="426" w:hanging="284"/>
        <w:jc w:val="both"/>
        <w:rPr>
          <w:rFonts w:ascii="Arial" w:hAnsi="Arial" w:cs="Arial"/>
          <w:color w:val="auto"/>
        </w:rPr>
      </w:pPr>
      <w:r w:rsidRPr="00C86D6D">
        <w:rPr>
          <w:rFonts w:ascii="Arial" w:hAnsi="Arial" w:cs="Arial"/>
          <w:color w:val="auto"/>
        </w:rPr>
        <w:t>Kary umowne, o których mowa w pkt 2 i 3 nie wyłączają ani nie ograniczają możliwości dochodzenia przez Zamawiającego od Wykonawcy odszkodowania w wysokości przewyższającej zastrzeżone kary umowne, na zasadach ogólnych.</w:t>
      </w:r>
      <w:r w:rsidR="007F3433">
        <w:rPr>
          <w:rFonts w:ascii="Arial" w:hAnsi="Arial" w:cs="Arial"/>
          <w:color w:val="auto"/>
        </w:rPr>
        <w:t xml:space="preserve"> </w:t>
      </w:r>
    </w:p>
    <w:p w14:paraId="714D9E70" w14:textId="77777777" w:rsidR="007F3433" w:rsidRDefault="00C86D6D" w:rsidP="00C86D6D">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ind w:firstLine="426"/>
        <w:jc w:val="center"/>
        <w:rPr>
          <w:rFonts w:ascii="Arial" w:hAnsi="Arial" w:cs="Arial"/>
          <w:b/>
          <w:bCs/>
          <w:color w:val="auto"/>
        </w:rPr>
      </w:pPr>
      <w:r w:rsidRPr="00C86D6D">
        <w:rPr>
          <w:rFonts w:ascii="Arial" w:hAnsi="Arial" w:cs="Arial"/>
          <w:b/>
          <w:bCs/>
          <w:color w:val="auto"/>
        </w:rPr>
        <w:t>§</w:t>
      </w:r>
      <w:r w:rsidR="007F3433">
        <w:rPr>
          <w:rFonts w:ascii="Arial" w:hAnsi="Arial" w:cs="Arial"/>
          <w:b/>
          <w:bCs/>
          <w:color w:val="auto"/>
        </w:rPr>
        <w:t xml:space="preserve"> </w:t>
      </w:r>
      <w:r w:rsidRPr="00C86D6D">
        <w:rPr>
          <w:rFonts w:ascii="Arial" w:hAnsi="Arial" w:cs="Arial"/>
          <w:b/>
          <w:bCs/>
          <w:color w:val="auto"/>
        </w:rPr>
        <w:t>6.</w:t>
      </w:r>
    </w:p>
    <w:p w14:paraId="5F10BAFA" w14:textId="49C42BF8" w:rsidR="00C86D6D" w:rsidRPr="00C86D6D" w:rsidRDefault="00C86D6D" w:rsidP="00C86D6D">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ind w:firstLine="426"/>
        <w:jc w:val="center"/>
        <w:rPr>
          <w:rFonts w:ascii="Arial" w:eastAsia="Times New Roman" w:hAnsi="Arial" w:cs="Arial"/>
          <w:b/>
          <w:bCs/>
          <w:color w:val="auto"/>
        </w:rPr>
      </w:pPr>
      <w:r w:rsidRPr="00C86D6D">
        <w:rPr>
          <w:rFonts w:ascii="Arial" w:hAnsi="Arial" w:cs="Arial"/>
          <w:b/>
          <w:bCs/>
          <w:color w:val="auto"/>
        </w:rPr>
        <w:t xml:space="preserve"> Gwarancja jakości</w:t>
      </w:r>
    </w:p>
    <w:p w14:paraId="1FE1E7D5" w14:textId="77777777" w:rsidR="00C86D6D" w:rsidRPr="00C86D6D" w:rsidRDefault="00C86D6D" w:rsidP="00C86D6D">
      <w:pPr>
        <w:pStyle w:val="Domylne"/>
        <w:numPr>
          <w:ilvl w:val="6"/>
          <w:numId w:val="45"/>
        </w:numPr>
        <w:tabs>
          <w:tab w:val="left" w:pos="709"/>
          <w:tab w:val="left" w:pos="1418"/>
          <w:tab w:val="left" w:pos="2127"/>
          <w:tab w:val="left" w:pos="2836"/>
          <w:tab w:val="left" w:pos="4254"/>
          <w:tab w:val="left" w:pos="4963"/>
          <w:tab w:val="left" w:pos="5672"/>
          <w:tab w:val="left" w:pos="6381"/>
          <w:tab w:val="left" w:pos="7090"/>
          <w:tab w:val="left" w:pos="7799"/>
          <w:tab w:val="left" w:pos="8508"/>
        </w:tabs>
        <w:spacing w:line="360" w:lineRule="auto"/>
        <w:ind w:left="426" w:hanging="426"/>
        <w:jc w:val="both"/>
        <w:rPr>
          <w:rFonts w:ascii="Arial" w:hAnsi="Arial" w:cs="Arial"/>
          <w:color w:val="auto"/>
        </w:rPr>
      </w:pPr>
      <w:r w:rsidRPr="00C86D6D">
        <w:rPr>
          <w:rFonts w:ascii="Arial" w:hAnsi="Arial" w:cs="Arial"/>
          <w:color w:val="auto"/>
        </w:rPr>
        <w:t>Wykonawca zapewnia, że towar jest wolny od wad fizycznych i spełnia wszystkie parametry oraz posiada wszystkie cechy wskazane w załączniku numer 1 do niniejszej umowy.</w:t>
      </w:r>
    </w:p>
    <w:p w14:paraId="38879625" w14:textId="77777777" w:rsidR="00C86D6D" w:rsidRPr="00C86D6D" w:rsidRDefault="00C86D6D" w:rsidP="00C86D6D">
      <w:pPr>
        <w:pStyle w:val="Domylne"/>
        <w:numPr>
          <w:ilvl w:val="6"/>
          <w:numId w:val="45"/>
        </w:numPr>
        <w:tabs>
          <w:tab w:val="left" w:pos="709"/>
          <w:tab w:val="left" w:pos="1418"/>
          <w:tab w:val="left" w:pos="2127"/>
          <w:tab w:val="left" w:pos="2836"/>
          <w:tab w:val="left" w:pos="4254"/>
          <w:tab w:val="left" w:pos="4963"/>
          <w:tab w:val="left" w:pos="5672"/>
          <w:tab w:val="left" w:pos="6381"/>
          <w:tab w:val="left" w:pos="7090"/>
          <w:tab w:val="left" w:pos="7799"/>
          <w:tab w:val="left" w:pos="8508"/>
        </w:tabs>
        <w:spacing w:line="360" w:lineRule="auto"/>
        <w:ind w:left="426" w:hanging="426"/>
        <w:jc w:val="both"/>
        <w:rPr>
          <w:rFonts w:ascii="Arial" w:hAnsi="Arial" w:cs="Arial"/>
          <w:color w:val="auto"/>
        </w:rPr>
      </w:pPr>
      <w:r w:rsidRPr="00C86D6D">
        <w:rPr>
          <w:rFonts w:ascii="Arial" w:hAnsi="Arial" w:cs="Arial"/>
          <w:color w:val="auto"/>
        </w:rPr>
        <w:t xml:space="preserve">Wykonawca udziela Zamawiającemu 12 miesięcznej gwarancji jakości na dostarczony towar. </w:t>
      </w:r>
      <w:r w:rsidRPr="00C86D6D">
        <w:rPr>
          <w:rFonts w:ascii="Arial" w:hAnsi="Arial" w:cs="Arial"/>
          <w:color w:val="auto"/>
          <w:u w:color="000000"/>
        </w:rPr>
        <w:t>Okres gwarancji rozpoczyna się z chwilą obustronnego podpisania Protokołu odbioru ostatecznego (załącznik nr 2) bez zastrzeżeń.</w:t>
      </w:r>
    </w:p>
    <w:p w14:paraId="4497D305" w14:textId="77777777" w:rsidR="00C86D6D" w:rsidRPr="00C86D6D" w:rsidRDefault="00C86D6D" w:rsidP="00C86D6D">
      <w:pPr>
        <w:pStyle w:val="Domylne"/>
        <w:numPr>
          <w:ilvl w:val="6"/>
          <w:numId w:val="45"/>
        </w:numPr>
        <w:tabs>
          <w:tab w:val="left" w:pos="709"/>
          <w:tab w:val="left" w:pos="1418"/>
          <w:tab w:val="left" w:pos="2127"/>
          <w:tab w:val="left" w:pos="2836"/>
          <w:tab w:val="left" w:pos="4254"/>
          <w:tab w:val="left" w:pos="4963"/>
          <w:tab w:val="left" w:pos="5672"/>
          <w:tab w:val="left" w:pos="6381"/>
          <w:tab w:val="left" w:pos="7090"/>
          <w:tab w:val="left" w:pos="7799"/>
          <w:tab w:val="left" w:pos="8508"/>
        </w:tabs>
        <w:spacing w:line="360" w:lineRule="auto"/>
        <w:ind w:left="426" w:hanging="426"/>
        <w:jc w:val="both"/>
        <w:rPr>
          <w:rFonts w:ascii="Arial" w:hAnsi="Arial" w:cs="Arial"/>
          <w:color w:val="auto"/>
        </w:rPr>
      </w:pPr>
      <w:r w:rsidRPr="00C86D6D">
        <w:rPr>
          <w:rFonts w:ascii="Arial" w:hAnsi="Arial" w:cs="Arial"/>
          <w:color w:val="auto"/>
        </w:rPr>
        <w:t xml:space="preserve">W przypadku wystąpienia wady fizycznej rzeczy składających się na towar, uniemożliwiającej korzystanie z nich zgodnie z przeznaczeniem określonym w </w:t>
      </w:r>
      <w:r w:rsidRPr="00C86D6D">
        <w:rPr>
          <w:rFonts w:ascii="Arial" w:hAnsi="Arial" w:cs="Arial"/>
          <w:color w:val="auto"/>
        </w:rPr>
        <w:lastRenderedPageBreak/>
        <w:t>załączniku nr 1 do niniejszej umowy, Wykonawca zobowiązuje się do naprawy lub wymiany wadliwych rzeczy na wolne od wad oraz pokrycia wszelkich kosztów, jakie wiążą się z naprawą lub wymianą wadliwych rzeczy.</w:t>
      </w:r>
    </w:p>
    <w:p w14:paraId="0F874EE5" w14:textId="77777777" w:rsidR="00C86D6D" w:rsidRPr="00C86D6D" w:rsidRDefault="00C86D6D" w:rsidP="00C86D6D">
      <w:pPr>
        <w:pStyle w:val="Domylne"/>
        <w:numPr>
          <w:ilvl w:val="6"/>
          <w:numId w:val="45"/>
        </w:numPr>
        <w:tabs>
          <w:tab w:val="left" w:pos="709"/>
          <w:tab w:val="left" w:pos="1418"/>
          <w:tab w:val="left" w:pos="2127"/>
          <w:tab w:val="left" w:pos="2836"/>
          <w:tab w:val="left" w:pos="4254"/>
          <w:tab w:val="left" w:pos="4963"/>
          <w:tab w:val="left" w:pos="5672"/>
          <w:tab w:val="left" w:pos="6381"/>
          <w:tab w:val="left" w:pos="7090"/>
          <w:tab w:val="left" w:pos="7799"/>
          <w:tab w:val="left" w:pos="8508"/>
        </w:tabs>
        <w:spacing w:line="360" w:lineRule="auto"/>
        <w:ind w:left="426" w:hanging="426"/>
        <w:jc w:val="both"/>
        <w:rPr>
          <w:rFonts w:ascii="Arial" w:hAnsi="Arial" w:cs="Arial"/>
          <w:color w:val="auto"/>
        </w:rPr>
      </w:pPr>
      <w:r w:rsidRPr="00C86D6D">
        <w:rPr>
          <w:rFonts w:ascii="Arial" w:hAnsi="Arial" w:cs="Arial"/>
          <w:color w:val="auto"/>
        </w:rPr>
        <w:t>Wykonawca zobowiązuje się do naprawy lub wymiany towaru w okresie gwarancji na nowy lub wolny od wad w terminie 21 dni od dnia zawiadomienia Wykonawcy o wadach.</w:t>
      </w:r>
    </w:p>
    <w:p w14:paraId="54EA6621" w14:textId="77777777" w:rsidR="00C86D6D" w:rsidRPr="00C86D6D" w:rsidRDefault="00C86D6D" w:rsidP="00C86D6D">
      <w:pPr>
        <w:pStyle w:val="Domylne"/>
        <w:numPr>
          <w:ilvl w:val="6"/>
          <w:numId w:val="45"/>
        </w:numPr>
        <w:tabs>
          <w:tab w:val="left" w:pos="709"/>
          <w:tab w:val="left" w:pos="1418"/>
          <w:tab w:val="left" w:pos="2127"/>
          <w:tab w:val="left" w:pos="2836"/>
          <w:tab w:val="left" w:pos="4254"/>
          <w:tab w:val="left" w:pos="4963"/>
          <w:tab w:val="left" w:pos="5672"/>
          <w:tab w:val="left" w:pos="6381"/>
          <w:tab w:val="left" w:pos="7090"/>
          <w:tab w:val="left" w:pos="7799"/>
          <w:tab w:val="left" w:pos="8508"/>
        </w:tabs>
        <w:spacing w:line="360" w:lineRule="auto"/>
        <w:ind w:left="426" w:hanging="426"/>
        <w:jc w:val="both"/>
        <w:rPr>
          <w:rFonts w:ascii="Arial" w:hAnsi="Arial" w:cs="Arial"/>
          <w:color w:val="auto"/>
        </w:rPr>
      </w:pPr>
      <w:r w:rsidRPr="00C86D6D">
        <w:rPr>
          <w:rFonts w:ascii="Arial" w:hAnsi="Arial" w:cs="Arial"/>
          <w:color w:val="auto"/>
        </w:rPr>
        <w:t>W przypadku gdy Wykonawca w ramach gwarancji dostarczy Zamawiającemu nowe rzeczy, termin gwarancji co do tych rzeczy biegnie na nowo od chwili dostarczenia rzeczy wolnej od wad. W pozostałych przypadkach termin gwarancji ulega przedłużeniu o czas, w ciągu którego wskutek wady rzeczy Zamawiający nie mógł z niej korzystać.</w:t>
      </w:r>
    </w:p>
    <w:p w14:paraId="3F5CF002" w14:textId="77777777" w:rsidR="00C86D6D" w:rsidRPr="00C86D6D" w:rsidRDefault="00C86D6D" w:rsidP="00C86D6D">
      <w:pPr>
        <w:pStyle w:val="Domylne"/>
        <w:numPr>
          <w:ilvl w:val="6"/>
          <w:numId w:val="45"/>
        </w:numPr>
        <w:tabs>
          <w:tab w:val="left" w:pos="709"/>
          <w:tab w:val="left" w:pos="1418"/>
          <w:tab w:val="left" w:pos="2127"/>
          <w:tab w:val="left" w:pos="2836"/>
          <w:tab w:val="left" w:pos="4254"/>
          <w:tab w:val="left" w:pos="4963"/>
          <w:tab w:val="left" w:pos="5672"/>
          <w:tab w:val="left" w:pos="6381"/>
          <w:tab w:val="left" w:pos="7090"/>
          <w:tab w:val="left" w:pos="7799"/>
          <w:tab w:val="left" w:pos="8508"/>
        </w:tabs>
        <w:spacing w:line="360" w:lineRule="auto"/>
        <w:ind w:left="426" w:hanging="426"/>
        <w:jc w:val="both"/>
        <w:rPr>
          <w:rFonts w:ascii="Arial" w:hAnsi="Arial" w:cs="Arial"/>
          <w:color w:val="auto"/>
        </w:rPr>
      </w:pPr>
      <w:r w:rsidRPr="00C86D6D">
        <w:rPr>
          <w:rFonts w:ascii="Arial" w:hAnsi="Arial" w:cs="Arial"/>
          <w:color w:val="auto"/>
        </w:rPr>
        <w:t>Upływ okresu gwarancji nie zwalnia Wykonawcy od wykonania obowiązków z tytułu gwarancji, jeżeli Zamawiający zawiadomi go o wadzie w okresie gwarancji.</w:t>
      </w:r>
    </w:p>
    <w:p w14:paraId="4D2387F6" w14:textId="125F9691" w:rsidR="00C86D6D" w:rsidRPr="007F3433" w:rsidRDefault="00C86D6D" w:rsidP="007F3433">
      <w:pPr>
        <w:pStyle w:val="Domylne"/>
        <w:numPr>
          <w:ilvl w:val="6"/>
          <w:numId w:val="45"/>
        </w:numPr>
        <w:tabs>
          <w:tab w:val="left" w:pos="709"/>
          <w:tab w:val="left" w:pos="1418"/>
          <w:tab w:val="left" w:pos="2127"/>
          <w:tab w:val="left" w:pos="2836"/>
          <w:tab w:val="left" w:pos="4254"/>
          <w:tab w:val="left" w:pos="4963"/>
          <w:tab w:val="left" w:pos="5672"/>
          <w:tab w:val="left" w:pos="6381"/>
          <w:tab w:val="left" w:pos="7090"/>
          <w:tab w:val="left" w:pos="7799"/>
          <w:tab w:val="left" w:pos="8508"/>
        </w:tabs>
        <w:spacing w:line="360" w:lineRule="auto"/>
        <w:ind w:left="426" w:hanging="426"/>
        <w:jc w:val="both"/>
        <w:rPr>
          <w:rFonts w:ascii="Arial" w:hAnsi="Arial" w:cs="Arial"/>
          <w:color w:val="auto"/>
        </w:rPr>
      </w:pPr>
      <w:r w:rsidRPr="00C86D6D">
        <w:rPr>
          <w:rFonts w:ascii="Arial" w:hAnsi="Arial" w:cs="Arial"/>
          <w:color w:val="auto"/>
        </w:rPr>
        <w:t>Zamawiający może wykonywać uprawnienia z tytułu gwarancji niezależnie od uprawnień z tytułu rękojmi za wady fizyczne.</w:t>
      </w:r>
    </w:p>
    <w:p w14:paraId="781FEA0D" w14:textId="77777777" w:rsidR="007F3433" w:rsidRDefault="00C86D6D" w:rsidP="00C86D6D">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ind w:firstLine="426"/>
        <w:jc w:val="center"/>
        <w:rPr>
          <w:rFonts w:ascii="Arial" w:hAnsi="Arial" w:cs="Arial"/>
          <w:b/>
          <w:bCs/>
          <w:color w:val="auto"/>
        </w:rPr>
      </w:pPr>
      <w:r w:rsidRPr="00C86D6D">
        <w:rPr>
          <w:rFonts w:ascii="Arial" w:hAnsi="Arial" w:cs="Arial"/>
          <w:b/>
          <w:bCs/>
          <w:color w:val="auto"/>
        </w:rPr>
        <w:t>§</w:t>
      </w:r>
      <w:r w:rsidR="00103E45">
        <w:rPr>
          <w:rFonts w:ascii="Arial" w:hAnsi="Arial" w:cs="Arial"/>
          <w:b/>
          <w:bCs/>
          <w:color w:val="auto"/>
        </w:rPr>
        <w:t xml:space="preserve"> </w:t>
      </w:r>
      <w:r w:rsidRPr="00C86D6D">
        <w:rPr>
          <w:rFonts w:ascii="Arial" w:hAnsi="Arial" w:cs="Arial"/>
          <w:b/>
          <w:bCs/>
          <w:color w:val="auto"/>
        </w:rPr>
        <w:t xml:space="preserve">7. </w:t>
      </w:r>
    </w:p>
    <w:p w14:paraId="6723D8D5" w14:textId="7B62E975" w:rsidR="00C86D6D" w:rsidRPr="00C86D6D" w:rsidRDefault="00C86D6D" w:rsidP="00C86D6D">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ind w:firstLine="426"/>
        <w:jc w:val="center"/>
        <w:rPr>
          <w:rFonts w:ascii="Arial" w:eastAsia="Times New Roman" w:hAnsi="Arial" w:cs="Arial"/>
          <w:b/>
          <w:bCs/>
          <w:color w:val="auto"/>
        </w:rPr>
      </w:pPr>
      <w:r w:rsidRPr="00C86D6D">
        <w:rPr>
          <w:rFonts w:ascii="Arial" w:hAnsi="Arial" w:cs="Arial"/>
          <w:b/>
          <w:bCs/>
          <w:color w:val="auto"/>
        </w:rPr>
        <w:t>Postanowienia w zakresie wykrycia wad</w:t>
      </w:r>
    </w:p>
    <w:p w14:paraId="654255DE" w14:textId="77777777" w:rsidR="00C86D6D" w:rsidRPr="00C86D6D" w:rsidRDefault="00C86D6D" w:rsidP="00C86D6D">
      <w:pPr>
        <w:pStyle w:val="Akapitzlist"/>
        <w:numPr>
          <w:ilvl w:val="0"/>
          <w:numId w:val="46"/>
        </w:numPr>
        <w:spacing w:after="0" w:line="360" w:lineRule="auto"/>
        <w:ind w:hanging="426"/>
        <w:jc w:val="both"/>
        <w:rPr>
          <w:rFonts w:ascii="Arial" w:hAnsi="Arial" w:cs="Arial"/>
          <w:color w:val="auto"/>
        </w:rPr>
      </w:pPr>
      <w:r w:rsidRPr="00C86D6D">
        <w:rPr>
          <w:rFonts w:ascii="Arial" w:hAnsi="Arial" w:cs="Arial"/>
          <w:color w:val="auto"/>
        </w:rPr>
        <w:t xml:space="preserve">Postanowienia niniejszego paragrafu w zakresie wykrycia wad dotyczą zarówno rękojmi (§5 umowy) jak i gwarancji (§6 umowy). </w:t>
      </w:r>
    </w:p>
    <w:p w14:paraId="3CE51478" w14:textId="77777777" w:rsidR="00C86D6D" w:rsidRPr="00C86D6D" w:rsidRDefault="00C86D6D" w:rsidP="00C86D6D">
      <w:pPr>
        <w:pStyle w:val="Akapitzlist"/>
        <w:numPr>
          <w:ilvl w:val="0"/>
          <w:numId w:val="46"/>
        </w:numPr>
        <w:spacing w:after="0" w:line="360" w:lineRule="auto"/>
        <w:ind w:hanging="426"/>
        <w:jc w:val="both"/>
        <w:rPr>
          <w:rFonts w:ascii="Arial" w:hAnsi="Arial" w:cs="Arial"/>
          <w:color w:val="auto"/>
        </w:rPr>
      </w:pPr>
      <w:r w:rsidRPr="00C86D6D">
        <w:rPr>
          <w:rFonts w:ascii="Arial" w:hAnsi="Arial" w:cs="Arial"/>
          <w:color w:val="auto"/>
        </w:rPr>
        <w:t xml:space="preserve"> W przypadku wykrycia wady przedmiotu Umowy, o którym mowa §1 Zamawiający zawiadamia o tym Wykonawcę e-mailem na adres ………………………………….. w terminie 7 od dnia wykrycia wady. </w:t>
      </w:r>
    </w:p>
    <w:p w14:paraId="3B4F0BDF" w14:textId="77777777" w:rsidR="00C86D6D" w:rsidRPr="00C86D6D" w:rsidRDefault="00C86D6D" w:rsidP="00C86D6D">
      <w:pPr>
        <w:pStyle w:val="Akapitzlist"/>
        <w:numPr>
          <w:ilvl w:val="0"/>
          <w:numId w:val="46"/>
        </w:numPr>
        <w:spacing w:after="0" w:line="360" w:lineRule="auto"/>
        <w:ind w:hanging="426"/>
        <w:jc w:val="both"/>
        <w:rPr>
          <w:rFonts w:ascii="Arial" w:hAnsi="Arial" w:cs="Arial"/>
          <w:color w:val="auto"/>
        </w:rPr>
      </w:pPr>
      <w:r w:rsidRPr="00C86D6D">
        <w:rPr>
          <w:rFonts w:ascii="Arial" w:hAnsi="Arial" w:cs="Arial"/>
          <w:color w:val="auto"/>
        </w:rPr>
        <w:t>W przypadku nieuzasadnionej odmowy usunięcia zgłoszonej wady, nieprzystąpienia Wykonawcy do usuwania wad lub ich nieusunięcia w wyznaczonym terminie Zamawiający może, na koszt i ryzyko Wykonawcy, usunąć wadę własnym staraniem lub zlecić jej usunięcie osobie trzeciej.</w:t>
      </w:r>
    </w:p>
    <w:p w14:paraId="182E52EC" w14:textId="7FDA1E20" w:rsidR="00103E45" w:rsidRPr="007F3433" w:rsidRDefault="00C86D6D" w:rsidP="007F3433">
      <w:pPr>
        <w:pStyle w:val="Akapitzlist"/>
        <w:numPr>
          <w:ilvl w:val="0"/>
          <w:numId w:val="46"/>
        </w:numPr>
        <w:spacing w:after="0" w:line="360" w:lineRule="auto"/>
        <w:ind w:hanging="426"/>
        <w:jc w:val="both"/>
        <w:rPr>
          <w:rFonts w:ascii="Arial" w:hAnsi="Arial" w:cs="Arial"/>
          <w:color w:val="auto"/>
        </w:rPr>
      </w:pPr>
      <w:r w:rsidRPr="00C86D6D">
        <w:rPr>
          <w:rFonts w:ascii="Arial" w:hAnsi="Arial" w:cs="Arial"/>
          <w:color w:val="auto"/>
        </w:rPr>
        <w:t>Wszelkie koszty związane z dostarczeniem oraz towaru wolnego od wad, w tym koszty transportu, ponosi Wykonawca.</w:t>
      </w:r>
      <w:bookmarkStart w:id="4" w:name="_Hlk508194813"/>
    </w:p>
    <w:p w14:paraId="1CA32DB5" w14:textId="77777777" w:rsidR="007F3433" w:rsidRDefault="00C86D6D" w:rsidP="00C86D6D">
      <w:pPr>
        <w:spacing w:after="0" w:line="360" w:lineRule="auto"/>
        <w:jc w:val="center"/>
        <w:rPr>
          <w:rFonts w:ascii="Arial" w:hAnsi="Arial" w:cs="Arial"/>
          <w:b/>
          <w:bCs/>
          <w:color w:val="auto"/>
        </w:rPr>
      </w:pPr>
      <w:r w:rsidRPr="00C86D6D">
        <w:rPr>
          <w:rFonts w:ascii="Arial" w:hAnsi="Arial" w:cs="Arial"/>
          <w:b/>
          <w:bCs/>
          <w:color w:val="auto"/>
        </w:rPr>
        <w:t>§</w:t>
      </w:r>
      <w:r w:rsidR="00103E45">
        <w:rPr>
          <w:rFonts w:ascii="Arial" w:hAnsi="Arial" w:cs="Arial"/>
          <w:b/>
          <w:bCs/>
          <w:color w:val="auto"/>
        </w:rPr>
        <w:t xml:space="preserve"> </w:t>
      </w:r>
      <w:r w:rsidRPr="00C86D6D">
        <w:rPr>
          <w:rFonts w:ascii="Arial" w:hAnsi="Arial" w:cs="Arial"/>
          <w:b/>
          <w:bCs/>
          <w:color w:val="auto"/>
        </w:rPr>
        <w:t xml:space="preserve">8. </w:t>
      </w:r>
    </w:p>
    <w:p w14:paraId="7CCB759A" w14:textId="3B1D4A80" w:rsidR="00C86D6D" w:rsidRPr="00C86D6D" w:rsidRDefault="00C86D6D" w:rsidP="00C86D6D">
      <w:pPr>
        <w:spacing w:after="0" w:line="360" w:lineRule="auto"/>
        <w:jc w:val="center"/>
        <w:rPr>
          <w:rFonts w:ascii="Arial" w:eastAsia="Arial" w:hAnsi="Arial" w:cs="Arial"/>
          <w:b/>
          <w:bCs/>
          <w:color w:val="auto"/>
        </w:rPr>
      </w:pPr>
      <w:r w:rsidRPr="00C86D6D">
        <w:rPr>
          <w:rFonts w:ascii="Arial" w:hAnsi="Arial" w:cs="Arial"/>
          <w:b/>
          <w:bCs/>
          <w:color w:val="auto"/>
        </w:rPr>
        <w:t>Wynagrodzenie</w:t>
      </w:r>
    </w:p>
    <w:p w14:paraId="246B9693" w14:textId="77777777" w:rsidR="00C86D6D" w:rsidRDefault="00C86D6D" w:rsidP="00C86D6D">
      <w:pPr>
        <w:pStyle w:val="Akapitzlist"/>
        <w:numPr>
          <w:ilvl w:val="0"/>
          <w:numId w:val="47"/>
        </w:numPr>
        <w:tabs>
          <w:tab w:val="clear" w:pos="786"/>
        </w:tabs>
        <w:spacing w:after="0" w:line="360" w:lineRule="auto"/>
        <w:ind w:left="426" w:hanging="426"/>
        <w:jc w:val="both"/>
        <w:rPr>
          <w:rFonts w:ascii="Arial" w:hAnsi="Arial" w:cs="Arial"/>
          <w:color w:val="auto"/>
        </w:rPr>
      </w:pPr>
      <w:r w:rsidRPr="00C86D6D">
        <w:rPr>
          <w:rFonts w:ascii="Arial" w:hAnsi="Arial" w:cs="Arial"/>
          <w:color w:val="auto"/>
        </w:rPr>
        <w:t xml:space="preserve">Strony zgodnie oświadczają, że całkowita wartość wynagrodzenia należnego Wykonawcy za realizację niniejszej umowy wyniesie: </w:t>
      </w:r>
    </w:p>
    <w:p w14:paraId="0167619A" w14:textId="77777777" w:rsidR="00103E45" w:rsidRPr="00C86D6D" w:rsidRDefault="00103E45" w:rsidP="00103E45">
      <w:pPr>
        <w:pStyle w:val="Akapitzlist"/>
        <w:numPr>
          <w:ilvl w:val="1"/>
          <w:numId w:val="47"/>
        </w:numPr>
        <w:tabs>
          <w:tab w:val="clear" w:pos="786"/>
          <w:tab w:val="num" w:pos="708"/>
        </w:tabs>
        <w:spacing w:after="0" w:line="360" w:lineRule="auto"/>
        <w:ind w:left="851" w:hanging="425"/>
        <w:jc w:val="both"/>
        <w:rPr>
          <w:rFonts w:ascii="Arial" w:hAnsi="Arial" w:cs="Arial"/>
          <w:color w:val="auto"/>
        </w:rPr>
      </w:pPr>
      <w:r w:rsidRPr="00C86D6D">
        <w:rPr>
          <w:rFonts w:ascii="Arial" w:hAnsi="Arial" w:cs="Arial"/>
          <w:color w:val="auto"/>
        </w:rPr>
        <w:t xml:space="preserve">netto: ………… PLN (słownie: ……………….) powiększoną o podatek od towarów i usług VAT wg obowiązującej stawki w dacie zawarcia umowy, co łącznie wyniesie kwotę </w:t>
      </w:r>
    </w:p>
    <w:p w14:paraId="7617FDE6" w14:textId="77777777" w:rsidR="00103E45" w:rsidRPr="00C86D6D" w:rsidRDefault="00103E45" w:rsidP="00103E45">
      <w:pPr>
        <w:pStyle w:val="Akapitzlist"/>
        <w:numPr>
          <w:ilvl w:val="1"/>
          <w:numId w:val="47"/>
        </w:numPr>
        <w:tabs>
          <w:tab w:val="clear" w:pos="786"/>
          <w:tab w:val="num" w:pos="708"/>
        </w:tabs>
        <w:spacing w:after="0" w:line="360" w:lineRule="auto"/>
        <w:ind w:left="851" w:hanging="425"/>
        <w:jc w:val="both"/>
        <w:rPr>
          <w:rFonts w:ascii="Arial" w:hAnsi="Arial" w:cs="Arial"/>
          <w:color w:val="auto"/>
        </w:rPr>
      </w:pPr>
      <w:r w:rsidRPr="00C86D6D">
        <w:rPr>
          <w:rFonts w:ascii="Arial" w:hAnsi="Arial" w:cs="Arial"/>
          <w:color w:val="auto"/>
        </w:rPr>
        <w:t>brutto: ………….PLN (słownie: …………………………..)</w:t>
      </w:r>
    </w:p>
    <w:p w14:paraId="7173F923" w14:textId="21154488" w:rsidR="00C86D6D" w:rsidRPr="00103E45" w:rsidRDefault="00C86D6D" w:rsidP="00103E45">
      <w:pPr>
        <w:pStyle w:val="Akapitzlist"/>
        <w:numPr>
          <w:ilvl w:val="0"/>
          <w:numId w:val="47"/>
        </w:numPr>
        <w:tabs>
          <w:tab w:val="clear" w:pos="786"/>
        </w:tabs>
        <w:spacing w:after="0" w:line="360" w:lineRule="auto"/>
        <w:ind w:left="426" w:hanging="426"/>
        <w:jc w:val="both"/>
        <w:rPr>
          <w:rFonts w:ascii="Arial" w:hAnsi="Arial" w:cs="Arial"/>
          <w:color w:val="auto"/>
        </w:rPr>
      </w:pPr>
      <w:r w:rsidRPr="00103E45">
        <w:rPr>
          <w:rFonts w:ascii="Arial" w:hAnsi="Arial" w:cs="Arial"/>
          <w:color w:val="auto"/>
        </w:rPr>
        <w:t>Ceny jednostkowe za</w:t>
      </w:r>
      <w:r w:rsidR="00103E45" w:rsidRPr="00103E45">
        <w:rPr>
          <w:rFonts w:ascii="Arial" w:hAnsi="Arial" w:cs="Arial"/>
          <w:color w:val="auto"/>
        </w:rPr>
        <w:t xml:space="preserve"> jedną sztukę szczęk </w:t>
      </w:r>
      <w:r w:rsidRPr="00103E45">
        <w:rPr>
          <w:rFonts w:ascii="Arial" w:hAnsi="Arial" w:cs="Arial"/>
          <w:color w:val="auto"/>
        </w:rPr>
        <w:t>– …………….. zł netto, powiększone o podatek VAT obowiązujący w dacie podpisania Umowy ……………….%</w:t>
      </w:r>
    </w:p>
    <w:p w14:paraId="74F5B23C" w14:textId="617470FB" w:rsidR="00C86D6D" w:rsidRPr="007F3433" w:rsidRDefault="00C86D6D" w:rsidP="00C86D6D">
      <w:pPr>
        <w:pStyle w:val="Default"/>
        <w:numPr>
          <w:ilvl w:val="0"/>
          <w:numId w:val="49"/>
        </w:numPr>
        <w:tabs>
          <w:tab w:val="clear" w:pos="786"/>
        </w:tabs>
        <w:spacing w:line="360" w:lineRule="auto"/>
        <w:ind w:left="426" w:hanging="426"/>
        <w:jc w:val="both"/>
        <w:rPr>
          <w:rFonts w:ascii="Arial" w:hAnsi="Arial" w:cs="Arial"/>
          <w:color w:val="auto"/>
          <w:sz w:val="22"/>
          <w:szCs w:val="22"/>
        </w:rPr>
      </w:pPr>
      <w:r w:rsidRPr="00C86D6D">
        <w:rPr>
          <w:rFonts w:ascii="Arial" w:hAnsi="Arial" w:cs="Arial"/>
          <w:color w:val="auto"/>
          <w:sz w:val="22"/>
          <w:szCs w:val="22"/>
        </w:rPr>
        <w:lastRenderedPageBreak/>
        <w:t xml:space="preserve">Wynagrodzenie obejmuje wszelkie koszty, jakie poniesie Wykonawca z tytułu należytej oraz zgodnej z umową i obowiązującymi przepisami realizacji przedmiotu zamówienia, w tym koszt sprzedaży, dostawy przedmiotu umowy do siedziby Zamawiającego. </w:t>
      </w:r>
    </w:p>
    <w:p w14:paraId="0919D576" w14:textId="77777777" w:rsidR="007F3433" w:rsidRDefault="00C86D6D" w:rsidP="00C86D6D">
      <w:pPr>
        <w:pStyle w:val="Default"/>
        <w:spacing w:line="360" w:lineRule="auto"/>
        <w:ind w:left="426"/>
        <w:jc w:val="center"/>
        <w:rPr>
          <w:rFonts w:ascii="Arial" w:hAnsi="Arial" w:cs="Arial"/>
          <w:b/>
          <w:bCs/>
          <w:color w:val="auto"/>
          <w:sz w:val="22"/>
          <w:szCs w:val="22"/>
        </w:rPr>
      </w:pPr>
      <w:r w:rsidRPr="00C86D6D">
        <w:rPr>
          <w:rFonts w:ascii="Arial" w:hAnsi="Arial" w:cs="Arial"/>
          <w:b/>
          <w:bCs/>
          <w:color w:val="auto"/>
          <w:sz w:val="22"/>
          <w:szCs w:val="22"/>
        </w:rPr>
        <w:t>§</w:t>
      </w:r>
      <w:r w:rsidR="007F3433">
        <w:rPr>
          <w:rFonts w:ascii="Arial" w:hAnsi="Arial" w:cs="Arial"/>
          <w:b/>
          <w:bCs/>
          <w:color w:val="auto"/>
          <w:sz w:val="22"/>
          <w:szCs w:val="22"/>
        </w:rPr>
        <w:t xml:space="preserve"> </w:t>
      </w:r>
      <w:r w:rsidRPr="00C86D6D">
        <w:rPr>
          <w:rFonts w:ascii="Arial" w:hAnsi="Arial" w:cs="Arial"/>
          <w:b/>
          <w:bCs/>
          <w:color w:val="auto"/>
          <w:sz w:val="22"/>
          <w:szCs w:val="22"/>
        </w:rPr>
        <w:t xml:space="preserve">9. </w:t>
      </w:r>
    </w:p>
    <w:p w14:paraId="10C397AB" w14:textId="3F1ECE35" w:rsidR="00C86D6D" w:rsidRPr="00C86D6D" w:rsidRDefault="00C86D6D" w:rsidP="00C86D6D">
      <w:pPr>
        <w:pStyle w:val="Default"/>
        <w:spacing w:line="360" w:lineRule="auto"/>
        <w:ind w:left="426"/>
        <w:jc w:val="center"/>
        <w:rPr>
          <w:rFonts w:ascii="Arial" w:hAnsi="Arial" w:cs="Arial"/>
          <w:color w:val="auto"/>
          <w:sz w:val="22"/>
          <w:szCs w:val="22"/>
        </w:rPr>
      </w:pPr>
      <w:r w:rsidRPr="00C86D6D">
        <w:rPr>
          <w:rFonts w:ascii="Arial" w:hAnsi="Arial" w:cs="Arial"/>
          <w:b/>
          <w:bCs/>
          <w:color w:val="auto"/>
          <w:sz w:val="22"/>
          <w:szCs w:val="22"/>
        </w:rPr>
        <w:t>Warunki i termin zapłaty</w:t>
      </w:r>
    </w:p>
    <w:p w14:paraId="3A9E35F1" w14:textId="77777777" w:rsidR="00C86D6D" w:rsidRPr="00C86D6D" w:rsidRDefault="00C86D6D" w:rsidP="00C86D6D">
      <w:pPr>
        <w:pStyle w:val="Default"/>
        <w:numPr>
          <w:ilvl w:val="3"/>
          <w:numId w:val="44"/>
        </w:numPr>
        <w:spacing w:line="360" w:lineRule="auto"/>
        <w:jc w:val="both"/>
        <w:rPr>
          <w:rFonts w:ascii="Arial" w:hAnsi="Arial" w:cs="Arial"/>
          <w:color w:val="auto"/>
          <w:sz w:val="22"/>
          <w:szCs w:val="22"/>
        </w:rPr>
      </w:pPr>
      <w:r w:rsidRPr="00C86D6D">
        <w:rPr>
          <w:rFonts w:ascii="Arial" w:hAnsi="Arial" w:cs="Arial"/>
          <w:color w:val="auto"/>
          <w:sz w:val="22"/>
          <w:szCs w:val="22"/>
        </w:rPr>
        <w:t xml:space="preserve">Płatność będzie dokonana w dwóch częściach, po odbiorze ostatecznym tj. po podpisaniu protokołu odbioru ostatecznego każdej transzy towaru przez Zamawiającego. </w:t>
      </w:r>
    </w:p>
    <w:p w14:paraId="62882894" w14:textId="77777777" w:rsidR="00C86D6D" w:rsidRPr="00C86D6D" w:rsidRDefault="00C86D6D" w:rsidP="00C86D6D">
      <w:pPr>
        <w:pStyle w:val="Default"/>
        <w:numPr>
          <w:ilvl w:val="3"/>
          <w:numId w:val="44"/>
        </w:numPr>
        <w:spacing w:line="360" w:lineRule="auto"/>
        <w:jc w:val="both"/>
        <w:rPr>
          <w:rFonts w:ascii="Arial" w:hAnsi="Arial" w:cs="Arial"/>
          <w:color w:val="auto"/>
          <w:sz w:val="22"/>
          <w:szCs w:val="22"/>
        </w:rPr>
      </w:pPr>
      <w:r w:rsidRPr="00C86D6D">
        <w:rPr>
          <w:rFonts w:ascii="Arial" w:hAnsi="Arial" w:cs="Arial"/>
          <w:color w:val="auto"/>
          <w:sz w:val="22"/>
          <w:szCs w:val="22"/>
        </w:rPr>
        <w:t>Odbiór ostateczny transzy jest warunkiem przyjęcia przez niego faktury, stanowiącej podstawę do zapłaty ceny za towar wolny od wad.</w:t>
      </w:r>
    </w:p>
    <w:p w14:paraId="1C89A14A" w14:textId="77777777" w:rsidR="00C86D6D" w:rsidRPr="00C86D6D" w:rsidRDefault="00C86D6D" w:rsidP="00C86D6D">
      <w:pPr>
        <w:pStyle w:val="Default"/>
        <w:numPr>
          <w:ilvl w:val="3"/>
          <w:numId w:val="44"/>
        </w:numPr>
        <w:spacing w:line="360" w:lineRule="auto"/>
        <w:jc w:val="both"/>
        <w:rPr>
          <w:rFonts w:ascii="Arial" w:hAnsi="Arial" w:cs="Arial"/>
          <w:color w:val="auto"/>
          <w:sz w:val="22"/>
          <w:szCs w:val="22"/>
        </w:rPr>
      </w:pPr>
      <w:r w:rsidRPr="00C86D6D">
        <w:rPr>
          <w:rFonts w:ascii="Arial" w:hAnsi="Arial" w:cs="Arial"/>
          <w:color w:val="auto"/>
          <w:sz w:val="22"/>
          <w:szCs w:val="22"/>
        </w:rPr>
        <w:t xml:space="preserve">Wykonawca wystawi fakturę, na podstawie której Zamawiający dokonana zapłaty ceny za towar. </w:t>
      </w:r>
    </w:p>
    <w:p w14:paraId="66FD6075" w14:textId="77777777" w:rsidR="00C86D6D" w:rsidRPr="00C86D6D" w:rsidRDefault="00C86D6D" w:rsidP="00C86D6D">
      <w:pPr>
        <w:pStyle w:val="Default"/>
        <w:numPr>
          <w:ilvl w:val="3"/>
          <w:numId w:val="44"/>
        </w:numPr>
        <w:spacing w:line="360" w:lineRule="auto"/>
        <w:jc w:val="both"/>
        <w:rPr>
          <w:rFonts w:ascii="Arial" w:hAnsi="Arial" w:cs="Arial"/>
          <w:color w:val="auto"/>
          <w:sz w:val="22"/>
          <w:szCs w:val="22"/>
        </w:rPr>
      </w:pPr>
      <w:r w:rsidRPr="00C86D6D">
        <w:rPr>
          <w:rFonts w:ascii="Arial" w:hAnsi="Arial" w:cs="Arial"/>
          <w:color w:val="auto"/>
          <w:sz w:val="22"/>
          <w:szCs w:val="22"/>
        </w:rPr>
        <w:t>W treści wystawionej faktury Wykonawca powoła się na numer niniejszej umowy.</w:t>
      </w:r>
    </w:p>
    <w:p w14:paraId="216A5AC6" w14:textId="77777777" w:rsidR="00C86D6D" w:rsidRPr="00C86D6D" w:rsidRDefault="00C86D6D" w:rsidP="00C86D6D">
      <w:pPr>
        <w:pStyle w:val="Default"/>
        <w:numPr>
          <w:ilvl w:val="3"/>
          <w:numId w:val="44"/>
        </w:numPr>
        <w:spacing w:line="360" w:lineRule="auto"/>
        <w:jc w:val="both"/>
        <w:rPr>
          <w:rFonts w:ascii="Arial" w:hAnsi="Arial" w:cs="Arial"/>
          <w:color w:val="auto"/>
          <w:sz w:val="22"/>
          <w:szCs w:val="22"/>
        </w:rPr>
      </w:pPr>
      <w:r w:rsidRPr="00C86D6D">
        <w:rPr>
          <w:rFonts w:ascii="Arial" w:hAnsi="Arial" w:cs="Arial"/>
          <w:color w:val="auto"/>
          <w:sz w:val="22"/>
          <w:szCs w:val="22"/>
        </w:rPr>
        <w:t xml:space="preserve">Wartość netto danej faktury wystawionej przez Wykonawcę stanowić będzie iloczyn ceny wskazanej w § 8 ust. 2 oraz liczby sztuk towaru dostarczonego w danej transzy i odebranych protokołem odbioru ostatecznego przez Zamawiającego. </w:t>
      </w:r>
    </w:p>
    <w:p w14:paraId="0829117C" w14:textId="77777777" w:rsidR="00C86D6D" w:rsidRPr="00C86D6D" w:rsidRDefault="00C86D6D" w:rsidP="00C86D6D">
      <w:pPr>
        <w:pStyle w:val="Default"/>
        <w:numPr>
          <w:ilvl w:val="3"/>
          <w:numId w:val="44"/>
        </w:numPr>
        <w:spacing w:line="360" w:lineRule="auto"/>
        <w:jc w:val="both"/>
        <w:rPr>
          <w:rFonts w:ascii="Arial" w:hAnsi="Arial" w:cs="Arial"/>
          <w:color w:val="auto"/>
          <w:sz w:val="22"/>
          <w:szCs w:val="22"/>
        </w:rPr>
      </w:pPr>
      <w:r w:rsidRPr="00C86D6D">
        <w:rPr>
          <w:rFonts w:ascii="Arial" w:hAnsi="Arial" w:cs="Arial"/>
          <w:color w:val="auto"/>
          <w:sz w:val="22"/>
          <w:szCs w:val="22"/>
        </w:rPr>
        <w:t xml:space="preserve">W przypadku, gdy Zamawiający zgłosi zastrzeżenia dotyczące wadliwości poszczególnych rzeczy wchodzących w skład danej transzy towaru, płatność za te rzeczy nastąpi na podstawie odrębnej faktury wystawionej przez Wykonawcę nie wcześniej niż w dniu podpisania bez zastrzeżeń protokołu odbioru ostatecznego dostarczonych przez Wykonawcę niewadliwych rzeczy, chyba że Zamawiający skorzystał z prawa odstąpienia od umowy, o którym mowa w § 4 ust. 5. Postanowienia ust. 5 stosuje się odpowiednio. </w:t>
      </w:r>
    </w:p>
    <w:p w14:paraId="2A907453" w14:textId="77777777" w:rsidR="00C86D6D" w:rsidRPr="00C86D6D" w:rsidRDefault="00C86D6D" w:rsidP="00C86D6D">
      <w:pPr>
        <w:pStyle w:val="Default"/>
        <w:numPr>
          <w:ilvl w:val="3"/>
          <w:numId w:val="44"/>
        </w:numPr>
        <w:spacing w:line="360" w:lineRule="auto"/>
        <w:jc w:val="both"/>
        <w:rPr>
          <w:rFonts w:ascii="Arial" w:hAnsi="Arial" w:cs="Arial"/>
          <w:color w:val="auto"/>
          <w:sz w:val="22"/>
          <w:szCs w:val="22"/>
        </w:rPr>
      </w:pPr>
      <w:r w:rsidRPr="00C86D6D">
        <w:rPr>
          <w:rFonts w:ascii="Arial" w:hAnsi="Arial" w:cs="Arial"/>
          <w:color w:val="auto"/>
          <w:sz w:val="22"/>
          <w:szCs w:val="22"/>
        </w:rPr>
        <w:t>Wykonawca zobowiązany jest wskazać na fakturze rachunek bankowy do zapłaty figurujący w elektronicznym wykazie podmiotów, o którym mowa w art. 96 b ust. 1 ustawy z dnia 11 marca 2004r. o podatku od towarów i usług.</w:t>
      </w:r>
    </w:p>
    <w:p w14:paraId="02CB696D" w14:textId="77777777" w:rsidR="00C86D6D" w:rsidRPr="00C86D6D" w:rsidRDefault="00C86D6D" w:rsidP="00C86D6D">
      <w:pPr>
        <w:pStyle w:val="Default"/>
        <w:numPr>
          <w:ilvl w:val="3"/>
          <w:numId w:val="44"/>
        </w:numPr>
        <w:spacing w:line="360" w:lineRule="auto"/>
        <w:jc w:val="both"/>
        <w:rPr>
          <w:rFonts w:ascii="Arial" w:hAnsi="Arial" w:cs="Arial"/>
          <w:color w:val="auto"/>
          <w:sz w:val="22"/>
          <w:szCs w:val="22"/>
        </w:rPr>
      </w:pPr>
      <w:r w:rsidRPr="00C86D6D">
        <w:rPr>
          <w:rFonts w:ascii="Arial" w:hAnsi="Arial" w:cs="Arial"/>
          <w:color w:val="auto"/>
          <w:sz w:val="22"/>
          <w:szCs w:val="22"/>
        </w:rPr>
        <w:t>W przypadku, gdy przedmiot umowy stanowi usługa lub dostawa towarów, które ujęte będą w załączniku nr 15 do ustawy z dnia 11 marca 2004 r. o podatku od towarów i usług, wystawiona przez Wykonawcę faktura musi zawierać informacje „mechanizm podzielonej płatności”.</w:t>
      </w:r>
    </w:p>
    <w:p w14:paraId="509822D5" w14:textId="77777777" w:rsidR="00C86D6D" w:rsidRPr="00C86D6D" w:rsidRDefault="00C86D6D" w:rsidP="00C86D6D">
      <w:pPr>
        <w:pStyle w:val="Default"/>
        <w:numPr>
          <w:ilvl w:val="3"/>
          <w:numId w:val="44"/>
        </w:numPr>
        <w:spacing w:line="360" w:lineRule="auto"/>
        <w:jc w:val="both"/>
        <w:rPr>
          <w:rFonts w:ascii="Arial" w:hAnsi="Arial" w:cs="Arial"/>
          <w:color w:val="auto"/>
          <w:sz w:val="22"/>
          <w:szCs w:val="22"/>
        </w:rPr>
      </w:pPr>
      <w:r w:rsidRPr="00C86D6D">
        <w:rPr>
          <w:rFonts w:ascii="Arial" w:hAnsi="Arial" w:cs="Arial"/>
          <w:color w:val="auto"/>
          <w:sz w:val="22"/>
          <w:szCs w:val="22"/>
        </w:rPr>
        <w:t>Zapłata ceny nastąpi przelewem na rachunek bankowy Wykonawcy wskazany w treści faktury, w terminie 30 dni od doręczenia na adres Zamawiającego prawidłowo wystawionej faktury.</w:t>
      </w:r>
    </w:p>
    <w:p w14:paraId="777D33F9" w14:textId="77777777" w:rsidR="00C86D6D" w:rsidRPr="00C86D6D" w:rsidRDefault="00C86D6D" w:rsidP="00C86D6D">
      <w:pPr>
        <w:pStyle w:val="Default"/>
        <w:numPr>
          <w:ilvl w:val="3"/>
          <w:numId w:val="44"/>
        </w:numPr>
        <w:spacing w:line="360" w:lineRule="auto"/>
        <w:jc w:val="both"/>
        <w:rPr>
          <w:rFonts w:ascii="Arial" w:hAnsi="Arial" w:cs="Arial"/>
          <w:color w:val="auto"/>
          <w:sz w:val="22"/>
          <w:szCs w:val="22"/>
        </w:rPr>
      </w:pPr>
      <w:r w:rsidRPr="00C86D6D">
        <w:rPr>
          <w:rFonts w:ascii="Arial" w:hAnsi="Arial" w:cs="Arial"/>
          <w:color w:val="auto"/>
          <w:sz w:val="22"/>
          <w:szCs w:val="22"/>
        </w:rPr>
        <w:t>Strony ustalają, iż za dzień zapłaty ceny będą uznawać dzień obciążenia rachunku Zamawiającego.</w:t>
      </w:r>
    </w:p>
    <w:p w14:paraId="193FCC33" w14:textId="77777777" w:rsidR="00C86D6D" w:rsidRPr="00C86D6D" w:rsidRDefault="00C86D6D" w:rsidP="00C86D6D">
      <w:pPr>
        <w:pStyle w:val="Default"/>
        <w:numPr>
          <w:ilvl w:val="3"/>
          <w:numId w:val="44"/>
        </w:numPr>
        <w:spacing w:line="360" w:lineRule="auto"/>
        <w:jc w:val="both"/>
        <w:rPr>
          <w:rFonts w:ascii="Arial" w:hAnsi="Arial" w:cs="Arial"/>
          <w:color w:val="auto"/>
          <w:sz w:val="22"/>
          <w:szCs w:val="22"/>
        </w:rPr>
      </w:pPr>
      <w:r w:rsidRPr="00C86D6D">
        <w:rPr>
          <w:rFonts w:ascii="Arial" w:hAnsi="Arial" w:cs="Arial"/>
          <w:color w:val="auto"/>
          <w:sz w:val="22"/>
          <w:szCs w:val="22"/>
        </w:rPr>
        <w:lastRenderedPageBreak/>
        <w:t xml:space="preserve">Zamawiający oświadcza, że jest podatnikiem podatku VAT (NIP ……………) i upoważnia Wykonawcę do wystawienia faktury bez jego podpisu. </w:t>
      </w:r>
    </w:p>
    <w:p w14:paraId="3F897401" w14:textId="77777777" w:rsidR="00C86D6D" w:rsidRPr="00C86D6D" w:rsidRDefault="00C86D6D" w:rsidP="00C86D6D">
      <w:pPr>
        <w:pStyle w:val="Default"/>
        <w:numPr>
          <w:ilvl w:val="3"/>
          <w:numId w:val="44"/>
        </w:numPr>
        <w:spacing w:line="360" w:lineRule="auto"/>
        <w:jc w:val="both"/>
        <w:rPr>
          <w:rFonts w:ascii="Arial" w:hAnsi="Arial" w:cs="Arial"/>
          <w:color w:val="auto"/>
          <w:sz w:val="22"/>
          <w:szCs w:val="22"/>
        </w:rPr>
      </w:pPr>
      <w:r w:rsidRPr="00C86D6D">
        <w:rPr>
          <w:rFonts w:ascii="Arial" w:hAnsi="Arial" w:cs="Arial"/>
          <w:color w:val="auto"/>
          <w:sz w:val="22"/>
          <w:szCs w:val="22"/>
        </w:rPr>
        <w:t>Wykonawca oświadcza, że właściwym dla niego urzędem skarbowym jest ……………. w ………… ul. …………….. Wykonawca zobowiązuje się zawiadomić Zamawiającego, w terminie 7 dni, o zmianie urzędu skarbowego wskazanego w zdaniu poprzednim.</w:t>
      </w:r>
    </w:p>
    <w:p w14:paraId="17341C0A" w14:textId="77777777" w:rsidR="00C86D6D" w:rsidRPr="00C86D6D" w:rsidRDefault="00C86D6D" w:rsidP="00C86D6D">
      <w:pPr>
        <w:pStyle w:val="Default"/>
        <w:numPr>
          <w:ilvl w:val="3"/>
          <w:numId w:val="44"/>
        </w:numPr>
        <w:spacing w:line="360" w:lineRule="auto"/>
        <w:jc w:val="both"/>
        <w:rPr>
          <w:rFonts w:ascii="Arial" w:hAnsi="Arial" w:cs="Arial"/>
          <w:color w:val="auto"/>
          <w:sz w:val="22"/>
          <w:szCs w:val="22"/>
        </w:rPr>
      </w:pPr>
      <w:r w:rsidRPr="00C86D6D">
        <w:rPr>
          <w:rFonts w:ascii="Arial" w:hAnsi="Arial" w:cs="Arial"/>
          <w:color w:val="auto"/>
          <w:sz w:val="22"/>
          <w:szCs w:val="22"/>
        </w:rPr>
        <w:t>Przelew wierzytelności przysługującej Wykonawcy wobec Zamawiającego może nastąpić wyłącznie za zgodą Zamawiającego wyrażoną na piśmie pod rygorem nieważności.</w:t>
      </w:r>
    </w:p>
    <w:p w14:paraId="4B2D2204" w14:textId="5C22D17B" w:rsidR="007F3433" w:rsidRPr="007F3433" w:rsidRDefault="00C86D6D" w:rsidP="007F3433">
      <w:pPr>
        <w:pStyle w:val="Default"/>
        <w:numPr>
          <w:ilvl w:val="3"/>
          <w:numId w:val="44"/>
        </w:numPr>
        <w:spacing w:line="360" w:lineRule="auto"/>
        <w:jc w:val="both"/>
        <w:rPr>
          <w:rFonts w:ascii="Arial" w:hAnsi="Arial" w:cs="Arial"/>
          <w:color w:val="auto"/>
          <w:sz w:val="22"/>
          <w:szCs w:val="22"/>
        </w:rPr>
      </w:pPr>
      <w:r w:rsidRPr="00C86D6D">
        <w:rPr>
          <w:rFonts w:ascii="Arial" w:hAnsi="Arial" w:cs="Arial"/>
          <w:color w:val="auto"/>
          <w:sz w:val="22"/>
          <w:szCs w:val="22"/>
        </w:rPr>
        <w:t>Zamawiający umożliwia Wykonawcy przesłanie ustrukturyzowanych faktur elektronicznych oraz innych ustrukturyzowanych dokumentów elektronicznych, zgodnie z zasadami określonymi w ustawie z dnia 9 listopada 2018 r o elektronicznym fakturowaniu w zamówieniach publicznych, koncesjach na roboty budowlane lub usługi oraz partnerstwie publiczno-prywatnym (</w:t>
      </w:r>
      <w:r w:rsidRPr="00C86D6D">
        <w:rPr>
          <w:rFonts w:ascii="Arial" w:hAnsi="Arial" w:cs="Arial"/>
          <w:i/>
          <w:iCs/>
          <w:color w:val="auto"/>
          <w:sz w:val="22"/>
          <w:szCs w:val="22"/>
        </w:rPr>
        <w:t>tj. Dz. U. poz. 2191</w:t>
      </w:r>
      <w:r w:rsidRPr="00C86D6D">
        <w:rPr>
          <w:rFonts w:ascii="Arial" w:hAnsi="Arial" w:cs="Arial"/>
          <w:color w:val="auto"/>
          <w:sz w:val="22"/>
          <w:szCs w:val="22"/>
        </w:rPr>
        <w:t>).</w:t>
      </w:r>
    </w:p>
    <w:p w14:paraId="21242E0C" w14:textId="77777777" w:rsidR="007F3433" w:rsidRDefault="00C86D6D" w:rsidP="007F3433">
      <w:pPr>
        <w:pStyle w:val="Standard"/>
        <w:spacing w:line="360" w:lineRule="auto"/>
        <w:jc w:val="center"/>
        <w:rPr>
          <w:rFonts w:ascii="Arial" w:hAnsi="Arial" w:cs="Arial"/>
          <w:b/>
          <w:bCs/>
          <w:color w:val="auto"/>
          <w:sz w:val="22"/>
          <w:szCs w:val="22"/>
        </w:rPr>
      </w:pPr>
      <w:r w:rsidRPr="00C86D6D">
        <w:rPr>
          <w:rFonts w:ascii="Arial" w:hAnsi="Arial" w:cs="Arial"/>
          <w:b/>
          <w:bCs/>
          <w:color w:val="auto"/>
          <w:sz w:val="22"/>
          <w:szCs w:val="22"/>
        </w:rPr>
        <w:t xml:space="preserve">§10. </w:t>
      </w:r>
    </w:p>
    <w:p w14:paraId="3A7B15EE" w14:textId="040752E9" w:rsidR="00C86D6D" w:rsidRPr="007F3433" w:rsidRDefault="00C86D6D" w:rsidP="007F3433">
      <w:pPr>
        <w:pStyle w:val="Standard"/>
        <w:spacing w:line="360" w:lineRule="auto"/>
        <w:jc w:val="center"/>
        <w:rPr>
          <w:rFonts w:ascii="Arial" w:hAnsi="Arial" w:cs="Arial"/>
          <w:b/>
          <w:bCs/>
          <w:color w:val="auto"/>
          <w:sz w:val="22"/>
          <w:szCs w:val="22"/>
        </w:rPr>
      </w:pPr>
      <w:r w:rsidRPr="00C86D6D">
        <w:rPr>
          <w:rFonts w:ascii="Arial" w:hAnsi="Arial" w:cs="Arial"/>
          <w:b/>
          <w:bCs/>
          <w:color w:val="auto"/>
          <w:sz w:val="22"/>
          <w:szCs w:val="22"/>
        </w:rPr>
        <w:t xml:space="preserve">Split </w:t>
      </w:r>
      <w:proofErr w:type="spellStart"/>
      <w:r w:rsidRPr="00C86D6D">
        <w:rPr>
          <w:rFonts w:ascii="Arial" w:hAnsi="Arial" w:cs="Arial"/>
          <w:b/>
          <w:bCs/>
          <w:color w:val="auto"/>
          <w:sz w:val="22"/>
          <w:szCs w:val="22"/>
        </w:rPr>
        <w:t>payment</w:t>
      </w:r>
      <w:proofErr w:type="spellEnd"/>
      <w:r w:rsidRPr="00C86D6D">
        <w:rPr>
          <w:rFonts w:ascii="Arial" w:hAnsi="Arial" w:cs="Arial"/>
          <w:b/>
          <w:bCs/>
          <w:color w:val="auto"/>
          <w:sz w:val="22"/>
          <w:szCs w:val="22"/>
        </w:rPr>
        <w:t>. Biała lista podatników</w:t>
      </w:r>
    </w:p>
    <w:p w14:paraId="1F052C58" w14:textId="77777777" w:rsidR="00C86D6D" w:rsidRPr="00C86D6D" w:rsidRDefault="00C86D6D" w:rsidP="00C86D6D">
      <w:pPr>
        <w:pStyle w:val="Akapitzlist"/>
        <w:widowControl w:val="0"/>
        <w:numPr>
          <w:ilvl w:val="0"/>
          <w:numId w:val="50"/>
        </w:numPr>
        <w:suppressAutoHyphens/>
        <w:spacing w:after="0" w:line="360" w:lineRule="auto"/>
        <w:ind w:left="426" w:hanging="426"/>
        <w:jc w:val="both"/>
        <w:rPr>
          <w:rFonts w:ascii="Arial" w:hAnsi="Arial" w:cs="Arial"/>
          <w:color w:val="auto"/>
        </w:rPr>
      </w:pPr>
      <w:r w:rsidRPr="00C86D6D">
        <w:rPr>
          <w:rFonts w:ascii="Arial" w:hAnsi="Arial" w:cs="Arial"/>
          <w:color w:val="auto"/>
        </w:rPr>
        <w:t xml:space="preserve">    Płatności wynikające z umowy będą realizowane w mechanizmie podzielonej płatności (tzw. </w:t>
      </w:r>
      <w:proofErr w:type="spellStart"/>
      <w:r w:rsidRPr="00C86D6D">
        <w:rPr>
          <w:rFonts w:ascii="Arial" w:hAnsi="Arial" w:cs="Arial"/>
          <w:color w:val="auto"/>
        </w:rPr>
        <w:t>split</w:t>
      </w:r>
      <w:proofErr w:type="spellEnd"/>
      <w:r w:rsidRPr="00C86D6D">
        <w:rPr>
          <w:rFonts w:ascii="Arial" w:hAnsi="Arial" w:cs="Arial"/>
          <w:color w:val="auto"/>
        </w:rPr>
        <w:t xml:space="preserve"> </w:t>
      </w:r>
      <w:proofErr w:type="spellStart"/>
      <w:r w:rsidRPr="00C86D6D">
        <w:rPr>
          <w:rFonts w:ascii="Arial" w:hAnsi="Arial" w:cs="Arial"/>
          <w:color w:val="auto"/>
        </w:rPr>
        <w:t>payment</w:t>
      </w:r>
      <w:proofErr w:type="spellEnd"/>
      <w:r w:rsidRPr="00C86D6D">
        <w:rPr>
          <w:rFonts w:ascii="Arial" w:hAnsi="Arial" w:cs="Arial"/>
          <w:color w:val="auto"/>
        </w:rPr>
        <w:t>), o którym mowa w ustawie z dnia 11 marca 2004 r. o podatku od towarów i usług (</w:t>
      </w:r>
      <w:proofErr w:type="spellStart"/>
      <w:r w:rsidRPr="00C86D6D">
        <w:rPr>
          <w:rFonts w:ascii="Arial" w:hAnsi="Arial" w:cs="Arial"/>
          <w:i/>
          <w:iCs/>
          <w:color w:val="auto"/>
        </w:rPr>
        <w:t>t.j</w:t>
      </w:r>
      <w:proofErr w:type="spellEnd"/>
      <w:r w:rsidRPr="00C86D6D">
        <w:rPr>
          <w:rFonts w:ascii="Arial" w:hAnsi="Arial" w:cs="Arial"/>
          <w:i/>
          <w:iCs/>
          <w:color w:val="auto"/>
        </w:rPr>
        <w:t>. Dz. U. z 2020 r. poz. 106</w:t>
      </w:r>
      <w:r w:rsidRPr="00C86D6D">
        <w:rPr>
          <w:rFonts w:ascii="Arial" w:hAnsi="Arial" w:cs="Arial"/>
          <w:color w:val="auto"/>
        </w:rPr>
        <w:t>), wyłącznie na wskazany przez Wykonawcę rachunek bankowy figurujący w wykazie podatników VAT prowadzonym przez właściwy organ administracji (tzw. biała lista podatników). Dotyczy to zarówno rachunków bankowych prowadzonych w walucie polskiej, jak i walucie obcej.</w:t>
      </w:r>
    </w:p>
    <w:p w14:paraId="2483007D" w14:textId="77777777" w:rsidR="00C86D6D" w:rsidRPr="00C86D6D" w:rsidRDefault="00C86D6D" w:rsidP="00C86D6D">
      <w:pPr>
        <w:pStyle w:val="Akapitzlist"/>
        <w:widowControl w:val="0"/>
        <w:numPr>
          <w:ilvl w:val="0"/>
          <w:numId w:val="50"/>
        </w:numPr>
        <w:suppressAutoHyphens/>
        <w:spacing w:after="0" w:line="360" w:lineRule="auto"/>
        <w:ind w:left="426" w:hanging="426"/>
        <w:jc w:val="both"/>
        <w:rPr>
          <w:rFonts w:ascii="Arial" w:hAnsi="Arial" w:cs="Arial"/>
          <w:color w:val="auto"/>
        </w:rPr>
      </w:pPr>
      <w:r w:rsidRPr="00C86D6D">
        <w:rPr>
          <w:rFonts w:ascii="Arial" w:hAnsi="Arial" w:cs="Arial"/>
          <w:color w:val="auto"/>
        </w:rPr>
        <w:t xml:space="preserve">    W przypadku niemożności dokonania płatności w sposób, o którym mowa w ust. 1, z uwagi na:</w:t>
      </w:r>
    </w:p>
    <w:p w14:paraId="50B6910D" w14:textId="77777777" w:rsidR="00C86D6D" w:rsidRPr="00C86D6D" w:rsidRDefault="00C86D6D" w:rsidP="00C86D6D">
      <w:pPr>
        <w:pStyle w:val="Akapitzlist"/>
        <w:widowControl w:val="0"/>
        <w:numPr>
          <w:ilvl w:val="1"/>
          <w:numId w:val="51"/>
        </w:numPr>
        <w:suppressAutoHyphens/>
        <w:spacing w:after="0" w:line="360" w:lineRule="auto"/>
        <w:jc w:val="both"/>
        <w:rPr>
          <w:rFonts w:ascii="Arial" w:hAnsi="Arial" w:cs="Arial"/>
          <w:color w:val="auto"/>
        </w:rPr>
      </w:pPr>
      <w:r w:rsidRPr="00C86D6D">
        <w:rPr>
          <w:rFonts w:ascii="Arial" w:hAnsi="Arial" w:cs="Arial"/>
          <w:color w:val="auto"/>
        </w:rPr>
        <w:t>brak na białej liście podatników wskazanego przez Wykonawcę numeru rachunku bankowego;</w:t>
      </w:r>
    </w:p>
    <w:p w14:paraId="06E7912B" w14:textId="77777777" w:rsidR="00C86D6D" w:rsidRPr="00C86D6D" w:rsidRDefault="00C86D6D" w:rsidP="00C86D6D">
      <w:pPr>
        <w:pStyle w:val="Akapitzlist"/>
        <w:widowControl w:val="0"/>
        <w:numPr>
          <w:ilvl w:val="1"/>
          <w:numId w:val="51"/>
        </w:numPr>
        <w:suppressAutoHyphens/>
        <w:spacing w:after="0" w:line="360" w:lineRule="auto"/>
        <w:jc w:val="both"/>
        <w:rPr>
          <w:rFonts w:ascii="Arial" w:hAnsi="Arial" w:cs="Arial"/>
          <w:color w:val="auto"/>
        </w:rPr>
      </w:pPr>
      <w:r w:rsidRPr="00C86D6D">
        <w:rPr>
          <w:rFonts w:ascii="Arial" w:hAnsi="Arial" w:cs="Arial"/>
          <w:color w:val="auto"/>
        </w:rPr>
        <w:t>brak wskazania przez Wykonawcę, jako właściwego do zapłaty części ceny brutto odpowiadającej VAT, numeru rachunku bankowego w walucie polskiej figurującego na białej liście podatników – w przypadku wskazania przez Wykonawcę do zapłaty ceny netto rachunku bankowego w walucie obcej</w:t>
      </w:r>
    </w:p>
    <w:p w14:paraId="7CB8D23E" w14:textId="77777777" w:rsidR="00C86D6D" w:rsidRPr="00C86D6D" w:rsidRDefault="00C86D6D" w:rsidP="00C86D6D">
      <w:pPr>
        <w:pStyle w:val="Standard"/>
        <w:spacing w:line="360" w:lineRule="auto"/>
        <w:jc w:val="both"/>
        <w:rPr>
          <w:rFonts w:ascii="Arial" w:eastAsia="Arial" w:hAnsi="Arial" w:cs="Arial"/>
          <w:color w:val="auto"/>
          <w:sz w:val="22"/>
          <w:szCs w:val="22"/>
        </w:rPr>
      </w:pPr>
      <w:r w:rsidRPr="00C86D6D">
        <w:rPr>
          <w:rFonts w:ascii="Arial" w:hAnsi="Arial" w:cs="Arial"/>
          <w:color w:val="auto"/>
          <w:sz w:val="22"/>
          <w:szCs w:val="22"/>
        </w:rPr>
        <w:t>– Zamawiający będzie uprawniony do wstrzymania płatności na rzecz Wykonawcy odpowiednio: wynagrodzenia lub części wynagrodzenia odpowiadającej VAT.</w:t>
      </w:r>
    </w:p>
    <w:p w14:paraId="59669A7E" w14:textId="77777777" w:rsidR="00C86D6D" w:rsidRPr="00C86D6D" w:rsidRDefault="00C86D6D" w:rsidP="00C86D6D">
      <w:pPr>
        <w:pStyle w:val="Akapitzlist"/>
        <w:widowControl w:val="0"/>
        <w:numPr>
          <w:ilvl w:val="0"/>
          <w:numId w:val="52"/>
        </w:numPr>
        <w:suppressAutoHyphens/>
        <w:spacing w:after="0" w:line="360" w:lineRule="auto"/>
        <w:jc w:val="both"/>
        <w:rPr>
          <w:rFonts w:ascii="Arial" w:hAnsi="Arial" w:cs="Arial"/>
          <w:color w:val="auto"/>
        </w:rPr>
      </w:pPr>
      <w:r w:rsidRPr="00C86D6D">
        <w:rPr>
          <w:rFonts w:ascii="Arial" w:hAnsi="Arial" w:cs="Arial"/>
          <w:color w:val="auto"/>
        </w:rPr>
        <w:t xml:space="preserve">   W przypadku, o którym mowa w ust. 2, płatność nastąpi nie później niż w terminie 7 dni roboczych od odpowiednio:</w:t>
      </w:r>
    </w:p>
    <w:p w14:paraId="5041CB49" w14:textId="77777777" w:rsidR="00C86D6D" w:rsidRPr="00C86D6D" w:rsidRDefault="00C86D6D" w:rsidP="00C86D6D">
      <w:pPr>
        <w:pStyle w:val="Akapitzlist"/>
        <w:widowControl w:val="0"/>
        <w:numPr>
          <w:ilvl w:val="0"/>
          <w:numId w:val="53"/>
        </w:numPr>
        <w:suppressAutoHyphens/>
        <w:spacing w:after="0" w:line="360" w:lineRule="auto"/>
        <w:jc w:val="both"/>
        <w:rPr>
          <w:rFonts w:ascii="Arial" w:hAnsi="Arial" w:cs="Arial"/>
          <w:color w:val="auto"/>
        </w:rPr>
      </w:pPr>
      <w:r w:rsidRPr="00C86D6D">
        <w:rPr>
          <w:rFonts w:ascii="Arial" w:hAnsi="Arial" w:cs="Arial"/>
          <w:color w:val="auto"/>
        </w:rPr>
        <w:t xml:space="preserve">dnia następnego po przekazaniu Zmawiającemu przez Wykonawcę informacji </w:t>
      </w:r>
      <w:r w:rsidRPr="00C86D6D">
        <w:rPr>
          <w:rFonts w:ascii="Arial" w:hAnsi="Arial" w:cs="Arial"/>
          <w:color w:val="auto"/>
        </w:rPr>
        <w:br/>
        <w:t>o pojawieniu się jego numeru rachunku bankowego na białej liście podatników;</w:t>
      </w:r>
    </w:p>
    <w:p w14:paraId="07207E7F" w14:textId="77777777" w:rsidR="00C86D6D" w:rsidRPr="00C86D6D" w:rsidRDefault="00C86D6D" w:rsidP="00C86D6D">
      <w:pPr>
        <w:pStyle w:val="Akapitzlist"/>
        <w:widowControl w:val="0"/>
        <w:numPr>
          <w:ilvl w:val="0"/>
          <w:numId w:val="53"/>
        </w:numPr>
        <w:suppressAutoHyphens/>
        <w:spacing w:after="0" w:line="360" w:lineRule="auto"/>
        <w:jc w:val="both"/>
        <w:rPr>
          <w:rFonts w:ascii="Arial" w:hAnsi="Arial" w:cs="Arial"/>
          <w:color w:val="auto"/>
        </w:rPr>
      </w:pPr>
      <w:r w:rsidRPr="00C86D6D">
        <w:rPr>
          <w:rFonts w:ascii="Arial" w:hAnsi="Arial" w:cs="Arial"/>
          <w:color w:val="auto"/>
        </w:rPr>
        <w:t xml:space="preserve">dnia następnego po wskazaniu Zamawiającemu przez Wykonawcę numeru rachunku </w:t>
      </w:r>
      <w:r w:rsidRPr="00C86D6D">
        <w:rPr>
          <w:rFonts w:ascii="Arial" w:hAnsi="Arial" w:cs="Arial"/>
          <w:color w:val="auto"/>
        </w:rPr>
        <w:lastRenderedPageBreak/>
        <w:t>bankowego w walucie polskiej figurującego na białej liście podatników.</w:t>
      </w:r>
    </w:p>
    <w:p w14:paraId="458B57F6" w14:textId="5A0E42D6" w:rsidR="00C86D6D" w:rsidRPr="007F3433" w:rsidRDefault="00C86D6D" w:rsidP="007F3433">
      <w:pPr>
        <w:pStyle w:val="Akapitzlist"/>
        <w:widowControl w:val="0"/>
        <w:numPr>
          <w:ilvl w:val="0"/>
          <w:numId w:val="54"/>
        </w:numPr>
        <w:suppressAutoHyphens/>
        <w:spacing w:after="0" w:line="360" w:lineRule="auto"/>
        <w:jc w:val="both"/>
        <w:rPr>
          <w:rFonts w:ascii="Arial" w:hAnsi="Arial" w:cs="Arial"/>
          <w:color w:val="auto"/>
        </w:rPr>
      </w:pPr>
      <w:r w:rsidRPr="00C86D6D">
        <w:rPr>
          <w:rFonts w:ascii="Arial" w:hAnsi="Arial" w:cs="Arial"/>
          <w:color w:val="auto"/>
        </w:rPr>
        <w:t xml:space="preserve">   Wystąpienie okoliczności, o których mowa w ust. 2, zwalnia Zamawiającego </w:t>
      </w:r>
      <w:r w:rsidRPr="00C86D6D">
        <w:rPr>
          <w:rFonts w:ascii="Arial" w:hAnsi="Arial" w:cs="Arial"/>
          <w:color w:val="auto"/>
        </w:rPr>
        <w:br/>
        <w:t>w szczególności od obowiązku zapłaty odsetek za zwłokę za okres pomiędzy ustalonym w Umowie terminem płatności a dniem zrealizowania przez Zamawiającego na rzecz Wykonawcy płatności, o których mowa w ust. 3.</w:t>
      </w:r>
    </w:p>
    <w:p w14:paraId="3ECB513F" w14:textId="77777777" w:rsidR="007F3433" w:rsidRDefault="00C86D6D" w:rsidP="00C86D6D">
      <w:pPr>
        <w:spacing w:after="0" w:line="360" w:lineRule="auto"/>
        <w:jc w:val="center"/>
        <w:rPr>
          <w:rFonts w:ascii="Arial" w:hAnsi="Arial" w:cs="Arial"/>
          <w:b/>
          <w:bCs/>
          <w:color w:val="auto"/>
        </w:rPr>
      </w:pPr>
      <w:r w:rsidRPr="00C86D6D">
        <w:rPr>
          <w:rFonts w:ascii="Arial" w:hAnsi="Arial" w:cs="Arial"/>
          <w:b/>
          <w:bCs/>
          <w:color w:val="auto"/>
        </w:rPr>
        <w:t xml:space="preserve">§11. </w:t>
      </w:r>
    </w:p>
    <w:p w14:paraId="0DBA5D00" w14:textId="18F8B781" w:rsidR="00C86D6D" w:rsidRPr="00C86D6D" w:rsidRDefault="00C86D6D" w:rsidP="00C86D6D">
      <w:pPr>
        <w:spacing w:after="0" w:line="360" w:lineRule="auto"/>
        <w:jc w:val="center"/>
        <w:rPr>
          <w:rFonts w:ascii="Arial" w:hAnsi="Arial" w:cs="Arial"/>
          <w:b/>
          <w:bCs/>
          <w:color w:val="auto"/>
        </w:rPr>
      </w:pPr>
      <w:r w:rsidRPr="00C86D6D">
        <w:rPr>
          <w:rFonts w:ascii="Arial" w:hAnsi="Arial" w:cs="Arial"/>
          <w:b/>
          <w:bCs/>
          <w:color w:val="auto"/>
        </w:rPr>
        <w:t>Istotna zmiana postanowień umowy</w:t>
      </w:r>
    </w:p>
    <w:p w14:paraId="418E7A4E" w14:textId="77777777" w:rsidR="00C86D6D" w:rsidRPr="00C86D6D" w:rsidRDefault="00C86D6D" w:rsidP="00C86D6D">
      <w:pPr>
        <w:pStyle w:val="Default"/>
        <w:numPr>
          <w:ilvl w:val="0"/>
          <w:numId w:val="55"/>
        </w:numPr>
        <w:spacing w:line="360" w:lineRule="auto"/>
        <w:ind w:left="426" w:hanging="426"/>
        <w:jc w:val="both"/>
        <w:rPr>
          <w:rFonts w:ascii="Arial" w:hAnsi="Arial" w:cs="Arial"/>
          <w:color w:val="auto"/>
          <w:sz w:val="22"/>
          <w:szCs w:val="22"/>
        </w:rPr>
      </w:pPr>
      <w:r w:rsidRPr="00C86D6D">
        <w:rPr>
          <w:rFonts w:ascii="Arial" w:hAnsi="Arial" w:cs="Arial"/>
          <w:color w:val="auto"/>
          <w:sz w:val="22"/>
          <w:szCs w:val="22"/>
        </w:rPr>
        <w:t>Zamawiający przewiduje możliwość istotnej zmiany postanowień umowy w szczególności w przypadku:</w:t>
      </w:r>
    </w:p>
    <w:p w14:paraId="11F6C9BF" w14:textId="77777777" w:rsidR="00C86D6D" w:rsidRPr="00C86D6D" w:rsidRDefault="00C86D6D" w:rsidP="00C86D6D">
      <w:pPr>
        <w:pStyle w:val="Textbody"/>
        <w:numPr>
          <w:ilvl w:val="1"/>
          <w:numId w:val="56"/>
        </w:numPr>
        <w:spacing w:after="0" w:line="360" w:lineRule="auto"/>
        <w:jc w:val="both"/>
        <w:rPr>
          <w:rFonts w:cs="Arial"/>
          <w:color w:val="auto"/>
          <w:sz w:val="22"/>
          <w:szCs w:val="22"/>
        </w:rPr>
      </w:pPr>
      <w:r w:rsidRPr="00C86D6D">
        <w:rPr>
          <w:rFonts w:cs="Arial"/>
          <w:color w:val="auto"/>
          <w:sz w:val="22"/>
          <w:szCs w:val="22"/>
          <w:u w:color="222222"/>
        </w:rPr>
        <w:t>gdy konieczność wprowadzenia takiej zmiany wynikła z okoliczności, których nie można było przewidzieć w chwili zawierania umowy, lub zmiana ta jest korzystna dla Zamawiającego.</w:t>
      </w:r>
    </w:p>
    <w:p w14:paraId="43A65BD5" w14:textId="77777777" w:rsidR="00C86D6D" w:rsidRPr="00C86D6D" w:rsidRDefault="00C86D6D" w:rsidP="00C86D6D">
      <w:pPr>
        <w:pStyle w:val="Textbody"/>
        <w:numPr>
          <w:ilvl w:val="1"/>
          <w:numId w:val="56"/>
        </w:numPr>
        <w:spacing w:after="0" w:line="360" w:lineRule="auto"/>
        <w:jc w:val="both"/>
        <w:rPr>
          <w:rFonts w:cs="Arial"/>
          <w:color w:val="auto"/>
          <w:sz w:val="22"/>
          <w:szCs w:val="22"/>
        </w:rPr>
      </w:pPr>
      <w:r w:rsidRPr="00C86D6D">
        <w:rPr>
          <w:rFonts w:cs="Arial"/>
          <w:color w:val="auto"/>
          <w:sz w:val="22"/>
          <w:szCs w:val="22"/>
        </w:rPr>
        <w:t>zmian w przepisach prawa, które weszły w życie po podpisaniu umowy, a mających wpływ na sposób lub termin jej wykonania;</w:t>
      </w:r>
    </w:p>
    <w:p w14:paraId="601DE41A" w14:textId="77777777" w:rsidR="00C86D6D" w:rsidRPr="00C86D6D" w:rsidRDefault="00C86D6D" w:rsidP="00C86D6D">
      <w:pPr>
        <w:pStyle w:val="Textbody"/>
        <w:numPr>
          <w:ilvl w:val="1"/>
          <w:numId w:val="56"/>
        </w:numPr>
        <w:spacing w:after="0" w:line="360" w:lineRule="auto"/>
        <w:jc w:val="both"/>
        <w:rPr>
          <w:rFonts w:cs="Arial"/>
          <w:color w:val="auto"/>
          <w:sz w:val="22"/>
          <w:szCs w:val="22"/>
        </w:rPr>
      </w:pPr>
      <w:r w:rsidRPr="00C86D6D">
        <w:rPr>
          <w:rFonts w:cs="Arial"/>
          <w:color w:val="auto"/>
          <w:sz w:val="22"/>
          <w:szCs w:val="22"/>
        </w:rPr>
        <w:t>konieczności zrealizowania umowy w sposób inny niż przewidziano – gdyby zastosowanie przewidzianych rozwiązań groziło niewykonaniem lub wadliwym wykonaniem umowy;</w:t>
      </w:r>
    </w:p>
    <w:p w14:paraId="75C49E98" w14:textId="77777777" w:rsidR="00C86D6D" w:rsidRPr="00C86D6D" w:rsidRDefault="00C86D6D" w:rsidP="00C86D6D">
      <w:pPr>
        <w:pStyle w:val="Textbody"/>
        <w:numPr>
          <w:ilvl w:val="1"/>
          <w:numId w:val="56"/>
        </w:numPr>
        <w:spacing w:after="0" w:line="360" w:lineRule="auto"/>
        <w:jc w:val="both"/>
        <w:rPr>
          <w:rFonts w:cs="Arial"/>
          <w:color w:val="auto"/>
          <w:sz w:val="22"/>
          <w:szCs w:val="22"/>
        </w:rPr>
      </w:pPr>
      <w:r w:rsidRPr="00C86D6D">
        <w:rPr>
          <w:rFonts w:cs="Arial"/>
          <w:color w:val="auto"/>
          <w:sz w:val="22"/>
          <w:szCs w:val="22"/>
        </w:rPr>
        <w:t>zaistnienia siły wyższej.</w:t>
      </w:r>
    </w:p>
    <w:p w14:paraId="130535AB" w14:textId="77777777" w:rsidR="00C86D6D" w:rsidRPr="00C86D6D" w:rsidRDefault="00C86D6D" w:rsidP="00C86D6D">
      <w:pPr>
        <w:pStyle w:val="Akapitzlist"/>
        <w:widowControl w:val="0"/>
        <w:numPr>
          <w:ilvl w:val="0"/>
          <w:numId w:val="57"/>
        </w:numPr>
        <w:spacing w:after="0" w:line="360" w:lineRule="auto"/>
        <w:ind w:left="426" w:hanging="426"/>
        <w:jc w:val="both"/>
        <w:rPr>
          <w:rFonts w:ascii="Arial" w:hAnsi="Arial" w:cs="Arial"/>
          <w:color w:val="auto"/>
        </w:rPr>
      </w:pPr>
      <w:r w:rsidRPr="00C86D6D">
        <w:rPr>
          <w:rFonts w:ascii="Arial" w:hAnsi="Arial" w:cs="Arial"/>
          <w:color w:val="auto"/>
        </w:rPr>
        <w:t xml:space="preserve">Jeżeli nie wskazano inaczej, podstawą do wprowadzenia zmian w umowie, będzie pisemny wniosek Strony zainteresowanej zmianą umowy do drugiej Strony, wraz z udokumentowaniem okoliczności uzasadniających konieczność wprowadzenia zmiany w umowie. </w:t>
      </w:r>
    </w:p>
    <w:p w14:paraId="79465283" w14:textId="3DE4005C" w:rsidR="00C86D6D" w:rsidRPr="00F948D1" w:rsidRDefault="00C86D6D" w:rsidP="00C86D6D">
      <w:pPr>
        <w:pStyle w:val="Akapitzlist"/>
        <w:widowControl w:val="0"/>
        <w:numPr>
          <w:ilvl w:val="0"/>
          <w:numId w:val="55"/>
        </w:numPr>
        <w:spacing w:after="0" w:line="360" w:lineRule="auto"/>
        <w:ind w:left="426" w:hanging="426"/>
        <w:jc w:val="both"/>
        <w:rPr>
          <w:rFonts w:ascii="Arial" w:hAnsi="Arial" w:cs="Arial"/>
          <w:color w:val="auto"/>
        </w:rPr>
      </w:pPr>
      <w:r w:rsidRPr="00C86D6D">
        <w:rPr>
          <w:rFonts w:ascii="Arial" w:hAnsi="Arial" w:cs="Arial"/>
          <w:color w:val="auto"/>
        </w:rPr>
        <w:t>Wszelkie zmiany niniejszej umowy wymagają aneksu w formy pisemnej pod rygorem nieważności.</w:t>
      </w:r>
    </w:p>
    <w:p w14:paraId="20AF6661" w14:textId="77777777" w:rsidR="007F3433" w:rsidRDefault="00C86D6D" w:rsidP="00C86D6D">
      <w:pPr>
        <w:spacing w:after="0" w:line="360" w:lineRule="auto"/>
        <w:jc w:val="center"/>
        <w:rPr>
          <w:rFonts w:ascii="Arial" w:hAnsi="Arial" w:cs="Arial"/>
          <w:b/>
          <w:bCs/>
          <w:color w:val="auto"/>
        </w:rPr>
      </w:pPr>
      <w:r w:rsidRPr="00C86D6D">
        <w:rPr>
          <w:rFonts w:ascii="Arial" w:hAnsi="Arial" w:cs="Arial"/>
          <w:b/>
          <w:bCs/>
          <w:color w:val="auto"/>
        </w:rPr>
        <w:t>§</w:t>
      </w:r>
      <w:r w:rsidR="007F3433">
        <w:rPr>
          <w:rFonts w:ascii="Arial" w:hAnsi="Arial" w:cs="Arial"/>
          <w:b/>
          <w:bCs/>
          <w:color w:val="auto"/>
        </w:rPr>
        <w:t xml:space="preserve"> </w:t>
      </w:r>
      <w:r w:rsidRPr="00C86D6D">
        <w:rPr>
          <w:rFonts w:ascii="Arial" w:hAnsi="Arial" w:cs="Arial"/>
          <w:b/>
          <w:bCs/>
          <w:color w:val="auto"/>
        </w:rPr>
        <w:t xml:space="preserve">12. </w:t>
      </w:r>
    </w:p>
    <w:p w14:paraId="19D85EE8" w14:textId="03F7580E" w:rsidR="00C86D6D" w:rsidRPr="00C86D6D" w:rsidRDefault="00C86D6D" w:rsidP="00C86D6D">
      <w:pPr>
        <w:spacing w:after="0" w:line="360" w:lineRule="auto"/>
        <w:jc w:val="center"/>
        <w:rPr>
          <w:rFonts w:ascii="Arial" w:eastAsia="Arial" w:hAnsi="Arial" w:cs="Arial"/>
          <w:b/>
          <w:bCs/>
          <w:color w:val="auto"/>
        </w:rPr>
      </w:pPr>
      <w:r w:rsidRPr="00C86D6D">
        <w:rPr>
          <w:rFonts w:ascii="Arial" w:hAnsi="Arial" w:cs="Arial"/>
          <w:b/>
          <w:bCs/>
          <w:color w:val="auto"/>
        </w:rPr>
        <w:t>Siła wyższa</w:t>
      </w:r>
    </w:p>
    <w:p w14:paraId="1CBDB2BD" w14:textId="77777777" w:rsidR="00C86D6D" w:rsidRPr="00C86D6D" w:rsidRDefault="00C86D6D" w:rsidP="00C86D6D">
      <w:pPr>
        <w:numPr>
          <w:ilvl w:val="0"/>
          <w:numId w:val="58"/>
        </w:numPr>
        <w:spacing w:after="0" w:line="360" w:lineRule="auto"/>
        <w:ind w:left="426" w:right="68" w:hanging="426"/>
        <w:jc w:val="both"/>
        <w:rPr>
          <w:rFonts w:ascii="Arial" w:hAnsi="Arial" w:cs="Arial"/>
          <w:color w:val="auto"/>
        </w:rPr>
      </w:pPr>
      <w:r w:rsidRPr="00C86D6D">
        <w:rPr>
          <w:rFonts w:ascii="Arial" w:hAnsi="Arial" w:cs="Arial"/>
          <w:color w:val="auto"/>
        </w:rPr>
        <w:t xml:space="preserve">Siła wyższa oznacza  takie przypadki lub zdarzenia, które są poza kontrolą i nie są zawinione przez żadną ze Stron, których nie można przewidzieć ani uniknąć, a które zaistnieją po wejściu umowy w życie i staną się przeszkodą w realizacji zobowiązań umownych. </w:t>
      </w:r>
    </w:p>
    <w:p w14:paraId="347EC8F0" w14:textId="77777777" w:rsidR="00C86D6D" w:rsidRPr="00C86D6D" w:rsidRDefault="00C86D6D" w:rsidP="00C86D6D">
      <w:pPr>
        <w:numPr>
          <w:ilvl w:val="0"/>
          <w:numId w:val="58"/>
        </w:numPr>
        <w:spacing w:after="0" w:line="360" w:lineRule="auto"/>
        <w:ind w:left="426" w:right="68" w:hanging="426"/>
        <w:jc w:val="both"/>
        <w:rPr>
          <w:rFonts w:ascii="Arial" w:hAnsi="Arial" w:cs="Arial"/>
          <w:color w:val="auto"/>
        </w:rPr>
      </w:pPr>
      <w:r w:rsidRPr="00C86D6D">
        <w:rPr>
          <w:rFonts w:ascii="Arial" w:hAnsi="Arial" w:cs="Arial"/>
          <w:color w:val="auto"/>
        </w:rPr>
        <w:t>Za siłę wyższą uznaje się w szczególności:</w:t>
      </w:r>
    </w:p>
    <w:p w14:paraId="7EEF7594" w14:textId="77777777" w:rsidR="00C86D6D" w:rsidRPr="00C86D6D" w:rsidRDefault="00C86D6D" w:rsidP="00C86D6D">
      <w:pPr>
        <w:pStyle w:val="Tekstpodstawowy2"/>
        <w:numPr>
          <w:ilvl w:val="1"/>
          <w:numId w:val="59"/>
        </w:numPr>
        <w:tabs>
          <w:tab w:val="left" w:pos="720"/>
          <w:tab w:val="left" w:pos="1440"/>
          <w:tab w:val="left" w:pos="2160"/>
          <w:tab w:val="left" w:pos="2880"/>
          <w:tab w:val="left" w:pos="3600"/>
          <w:tab w:val="left" w:pos="4320"/>
          <w:tab w:val="left" w:pos="5040"/>
          <w:tab w:val="left" w:pos="5760"/>
          <w:tab w:val="left" w:pos="6480"/>
          <w:tab w:val="left" w:pos="7206"/>
          <w:tab w:val="left" w:pos="7206"/>
          <w:tab w:val="left" w:pos="7206"/>
          <w:tab w:val="left" w:pos="7206"/>
          <w:tab w:val="left" w:pos="7206"/>
          <w:tab w:val="left" w:pos="7206"/>
          <w:tab w:val="left" w:pos="7206"/>
          <w:tab w:val="left" w:pos="7206"/>
          <w:tab w:val="left" w:pos="7206"/>
          <w:tab w:val="left" w:pos="7206"/>
          <w:tab w:val="left" w:pos="7206"/>
          <w:tab w:val="left" w:pos="7206"/>
          <w:tab w:val="left" w:pos="720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ind w:left="709" w:right="68" w:hanging="283"/>
        <w:jc w:val="both"/>
        <w:rPr>
          <w:rFonts w:ascii="Arial" w:hAnsi="Arial" w:cs="Arial"/>
          <w:color w:val="auto"/>
        </w:rPr>
      </w:pPr>
      <w:r w:rsidRPr="00C86D6D">
        <w:rPr>
          <w:rFonts w:ascii="Arial" w:hAnsi="Arial" w:cs="Arial"/>
          <w:color w:val="auto"/>
        </w:rPr>
        <w:t>wojny (wypowiedziane lub nie) oraz inne działania zbrojne, inwazje, działania wrogów zewnętrznych, mobilizacje, rekwizycje lub embarga;</w:t>
      </w:r>
    </w:p>
    <w:p w14:paraId="437E992A" w14:textId="77777777" w:rsidR="00C86D6D" w:rsidRPr="00C86D6D" w:rsidRDefault="00C86D6D" w:rsidP="00C86D6D">
      <w:pPr>
        <w:pStyle w:val="Tekstpodstawowy2"/>
        <w:numPr>
          <w:ilvl w:val="1"/>
          <w:numId w:val="59"/>
        </w:numPr>
        <w:tabs>
          <w:tab w:val="left" w:pos="720"/>
          <w:tab w:val="left" w:pos="1440"/>
          <w:tab w:val="left" w:pos="2160"/>
          <w:tab w:val="left" w:pos="2880"/>
          <w:tab w:val="left" w:pos="3600"/>
          <w:tab w:val="left" w:pos="4320"/>
          <w:tab w:val="left" w:pos="5040"/>
          <w:tab w:val="left" w:pos="5760"/>
          <w:tab w:val="left" w:pos="6480"/>
          <w:tab w:val="left" w:pos="7206"/>
          <w:tab w:val="left" w:pos="7206"/>
          <w:tab w:val="left" w:pos="7206"/>
          <w:tab w:val="left" w:pos="7206"/>
          <w:tab w:val="left" w:pos="7206"/>
          <w:tab w:val="left" w:pos="7206"/>
          <w:tab w:val="left" w:pos="7206"/>
          <w:tab w:val="left" w:pos="7206"/>
          <w:tab w:val="left" w:pos="7206"/>
          <w:tab w:val="left" w:pos="7206"/>
          <w:tab w:val="left" w:pos="7206"/>
          <w:tab w:val="left" w:pos="7206"/>
          <w:tab w:val="left" w:pos="720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ind w:left="709" w:right="68" w:hanging="283"/>
        <w:jc w:val="both"/>
        <w:rPr>
          <w:rFonts w:ascii="Arial" w:hAnsi="Arial" w:cs="Arial"/>
          <w:color w:val="auto"/>
        </w:rPr>
      </w:pPr>
      <w:r w:rsidRPr="00C86D6D">
        <w:rPr>
          <w:rFonts w:ascii="Arial" w:hAnsi="Arial" w:cs="Arial"/>
          <w:color w:val="auto"/>
        </w:rPr>
        <w:t xml:space="preserve">promieniowanie radioaktywne lub skażenie przez radioaktywność od paliwa jądrowego lub odpadów jądrowych, ze spalania paliwa jądrowego, radioaktywnych </w:t>
      </w:r>
      <w:r w:rsidRPr="00C86D6D">
        <w:rPr>
          <w:rFonts w:ascii="Arial" w:hAnsi="Arial" w:cs="Arial"/>
          <w:color w:val="auto"/>
        </w:rPr>
        <w:lastRenderedPageBreak/>
        <w:t>toksycznych materiałów wybuchowych oraz innych niebezpiecznych właściwości wszelkich wybuchowych zespołów nuklearnych składników;</w:t>
      </w:r>
    </w:p>
    <w:p w14:paraId="6AC6B766" w14:textId="77777777" w:rsidR="00C86D6D" w:rsidRPr="00C86D6D" w:rsidRDefault="00C86D6D" w:rsidP="00C86D6D">
      <w:pPr>
        <w:pStyle w:val="Tekstpodstawowy2"/>
        <w:numPr>
          <w:ilvl w:val="1"/>
          <w:numId w:val="59"/>
        </w:numPr>
        <w:tabs>
          <w:tab w:val="left" w:pos="720"/>
          <w:tab w:val="left" w:pos="1440"/>
          <w:tab w:val="left" w:pos="2160"/>
          <w:tab w:val="left" w:pos="2880"/>
          <w:tab w:val="left" w:pos="3600"/>
          <w:tab w:val="left" w:pos="4320"/>
          <w:tab w:val="left" w:pos="5040"/>
          <w:tab w:val="left" w:pos="5760"/>
          <w:tab w:val="left" w:pos="6480"/>
          <w:tab w:val="left" w:pos="7206"/>
          <w:tab w:val="left" w:pos="7206"/>
          <w:tab w:val="left" w:pos="7206"/>
          <w:tab w:val="left" w:pos="7206"/>
          <w:tab w:val="left" w:pos="7206"/>
          <w:tab w:val="left" w:pos="7206"/>
          <w:tab w:val="left" w:pos="7206"/>
          <w:tab w:val="left" w:pos="7206"/>
          <w:tab w:val="left" w:pos="7206"/>
          <w:tab w:val="left" w:pos="7206"/>
          <w:tab w:val="left" w:pos="7206"/>
          <w:tab w:val="left" w:pos="7206"/>
          <w:tab w:val="left" w:pos="720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ind w:left="709" w:right="68" w:hanging="283"/>
        <w:jc w:val="both"/>
        <w:rPr>
          <w:rFonts w:ascii="Arial" w:hAnsi="Arial" w:cs="Arial"/>
          <w:color w:val="auto"/>
        </w:rPr>
      </w:pPr>
      <w:r w:rsidRPr="00C86D6D">
        <w:rPr>
          <w:rFonts w:ascii="Arial" w:hAnsi="Arial" w:cs="Arial"/>
          <w:color w:val="auto"/>
        </w:rPr>
        <w:t xml:space="preserve">rebelia, rewolucja, powstanie, przewrót wojskowy lub cywilny lub wojna domowa; </w:t>
      </w:r>
    </w:p>
    <w:p w14:paraId="6476A768" w14:textId="77777777" w:rsidR="00C86D6D" w:rsidRPr="00C86D6D" w:rsidRDefault="00C86D6D" w:rsidP="00C86D6D">
      <w:pPr>
        <w:pStyle w:val="Tekstpodstawowy2"/>
        <w:numPr>
          <w:ilvl w:val="1"/>
          <w:numId w:val="59"/>
        </w:numPr>
        <w:tabs>
          <w:tab w:val="left" w:pos="720"/>
          <w:tab w:val="left" w:pos="1440"/>
          <w:tab w:val="left" w:pos="2160"/>
          <w:tab w:val="left" w:pos="2880"/>
          <w:tab w:val="left" w:pos="3600"/>
          <w:tab w:val="left" w:pos="4320"/>
          <w:tab w:val="left" w:pos="5040"/>
          <w:tab w:val="left" w:pos="5760"/>
          <w:tab w:val="left" w:pos="6480"/>
          <w:tab w:val="left" w:pos="7206"/>
          <w:tab w:val="left" w:pos="7206"/>
          <w:tab w:val="left" w:pos="7206"/>
          <w:tab w:val="left" w:pos="7206"/>
          <w:tab w:val="left" w:pos="7206"/>
          <w:tab w:val="left" w:pos="7206"/>
          <w:tab w:val="left" w:pos="7206"/>
          <w:tab w:val="left" w:pos="7206"/>
          <w:tab w:val="left" w:pos="7206"/>
          <w:tab w:val="left" w:pos="7206"/>
          <w:tab w:val="left" w:pos="7206"/>
          <w:tab w:val="left" w:pos="7206"/>
          <w:tab w:val="left" w:pos="720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ind w:left="709" w:right="68" w:hanging="283"/>
        <w:jc w:val="both"/>
        <w:rPr>
          <w:rFonts w:ascii="Arial" w:hAnsi="Arial" w:cs="Arial"/>
          <w:color w:val="auto"/>
        </w:rPr>
      </w:pPr>
      <w:r w:rsidRPr="00C86D6D">
        <w:rPr>
          <w:rFonts w:ascii="Arial" w:hAnsi="Arial" w:cs="Arial"/>
          <w:color w:val="auto"/>
        </w:rPr>
        <w:t xml:space="preserve">trzęsienie ziemi, powódź, pożar lub inne klęski żywiołowe (ogłoszone przez stosowne władze); </w:t>
      </w:r>
    </w:p>
    <w:p w14:paraId="37013B97" w14:textId="77777777" w:rsidR="00C86D6D" w:rsidRPr="00C86D6D" w:rsidRDefault="00C86D6D" w:rsidP="00C86D6D">
      <w:pPr>
        <w:pStyle w:val="Tekstpodstawowy2"/>
        <w:numPr>
          <w:ilvl w:val="1"/>
          <w:numId w:val="59"/>
        </w:numPr>
        <w:tabs>
          <w:tab w:val="left" w:pos="720"/>
          <w:tab w:val="left" w:pos="1440"/>
          <w:tab w:val="left" w:pos="2160"/>
          <w:tab w:val="left" w:pos="2880"/>
          <w:tab w:val="left" w:pos="3600"/>
          <w:tab w:val="left" w:pos="4320"/>
          <w:tab w:val="left" w:pos="5040"/>
          <w:tab w:val="left" w:pos="5760"/>
          <w:tab w:val="left" w:pos="6480"/>
          <w:tab w:val="left" w:pos="7206"/>
          <w:tab w:val="left" w:pos="7206"/>
          <w:tab w:val="left" w:pos="7206"/>
          <w:tab w:val="left" w:pos="7206"/>
          <w:tab w:val="left" w:pos="7206"/>
          <w:tab w:val="left" w:pos="7206"/>
          <w:tab w:val="left" w:pos="7206"/>
          <w:tab w:val="left" w:pos="7206"/>
          <w:tab w:val="left" w:pos="7206"/>
          <w:tab w:val="left" w:pos="7206"/>
          <w:tab w:val="left" w:pos="7206"/>
          <w:tab w:val="left" w:pos="7206"/>
          <w:tab w:val="left" w:pos="720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ind w:left="709" w:right="68" w:hanging="283"/>
        <w:jc w:val="both"/>
        <w:rPr>
          <w:rFonts w:ascii="Arial" w:hAnsi="Arial" w:cs="Arial"/>
          <w:color w:val="auto"/>
        </w:rPr>
      </w:pPr>
      <w:r w:rsidRPr="00C86D6D">
        <w:rPr>
          <w:rFonts w:ascii="Arial" w:hAnsi="Arial" w:cs="Arial"/>
          <w:color w:val="auto"/>
        </w:rPr>
        <w:t>stan pandemii, stan epidemii, bądź stan zagrożenia pandemią lub epidemią- ogłoszony przez stosowne władze.</w:t>
      </w:r>
    </w:p>
    <w:p w14:paraId="4557DE88" w14:textId="77777777" w:rsidR="00C86D6D" w:rsidRPr="00C86D6D" w:rsidRDefault="00C86D6D" w:rsidP="00C86D6D">
      <w:pPr>
        <w:numPr>
          <w:ilvl w:val="0"/>
          <w:numId w:val="61"/>
        </w:numPr>
        <w:spacing w:after="0" w:line="360" w:lineRule="auto"/>
        <w:ind w:left="426" w:right="68" w:hanging="426"/>
        <w:jc w:val="both"/>
        <w:rPr>
          <w:rFonts w:ascii="Arial" w:hAnsi="Arial" w:cs="Arial"/>
          <w:color w:val="auto"/>
        </w:rPr>
      </w:pPr>
      <w:r w:rsidRPr="00C86D6D">
        <w:rPr>
          <w:rFonts w:ascii="Arial" w:hAnsi="Arial" w:cs="Arial"/>
          <w:color w:val="auto"/>
        </w:rPr>
        <w:t>Wystąpienie i zakończenie zdarzeń powodujących siłę wyższą, zakomunikowane zostanie Stronie drugiej natychmiast, nie później jednak niż w ciągu 3 dni.</w:t>
      </w:r>
    </w:p>
    <w:p w14:paraId="5700D69B" w14:textId="77777777" w:rsidR="00C86D6D" w:rsidRPr="00C86D6D" w:rsidRDefault="00C86D6D" w:rsidP="00C86D6D">
      <w:pPr>
        <w:numPr>
          <w:ilvl w:val="0"/>
          <w:numId w:val="60"/>
        </w:numPr>
        <w:spacing w:after="0" w:line="360" w:lineRule="auto"/>
        <w:ind w:left="426" w:right="68" w:hanging="426"/>
        <w:jc w:val="both"/>
        <w:rPr>
          <w:rFonts w:ascii="Arial" w:hAnsi="Arial" w:cs="Arial"/>
          <w:color w:val="auto"/>
        </w:rPr>
      </w:pPr>
      <w:r w:rsidRPr="00C86D6D">
        <w:rPr>
          <w:rFonts w:ascii="Arial" w:hAnsi="Arial" w:cs="Arial"/>
          <w:color w:val="auto"/>
        </w:rPr>
        <w:t>Strona informująca o zaistnieniu siły wyższej jest zobowiązana określić zdarzenie, jego przyczyny oraz konsekwencje dla realizacji umowy.</w:t>
      </w:r>
    </w:p>
    <w:p w14:paraId="5635D1EC" w14:textId="77777777" w:rsidR="00C86D6D" w:rsidRPr="00C86D6D" w:rsidRDefault="00C86D6D" w:rsidP="00C86D6D">
      <w:pPr>
        <w:numPr>
          <w:ilvl w:val="0"/>
          <w:numId w:val="60"/>
        </w:numPr>
        <w:spacing w:after="0" w:line="360" w:lineRule="auto"/>
        <w:ind w:left="426" w:right="68" w:hanging="426"/>
        <w:jc w:val="both"/>
        <w:rPr>
          <w:rFonts w:ascii="Arial" w:hAnsi="Arial" w:cs="Arial"/>
          <w:color w:val="auto"/>
        </w:rPr>
      </w:pPr>
      <w:r w:rsidRPr="00C86D6D">
        <w:rPr>
          <w:rFonts w:ascii="Arial" w:hAnsi="Arial" w:cs="Arial"/>
          <w:color w:val="auto"/>
        </w:rPr>
        <w:t xml:space="preserve">Strona, która przekazała pisemne powiadomienie będzie zwolniona ze zobowiązań lub dotrzymania terminu swoich zobowiązań tak długo jak będzie trwało to zdarzenie i jego skutki. Termin realizacji wzajemnych zobowiązań będzie stosownie przedłużony o czas trwania zdarzenia i / lub jego skutków uprzednio wymienionych. </w:t>
      </w:r>
    </w:p>
    <w:p w14:paraId="69C32DDD" w14:textId="77777777" w:rsidR="00C86D6D" w:rsidRPr="00C86D6D" w:rsidRDefault="00C86D6D" w:rsidP="00C86D6D">
      <w:pPr>
        <w:numPr>
          <w:ilvl w:val="0"/>
          <w:numId w:val="60"/>
        </w:numPr>
        <w:spacing w:after="0" w:line="360" w:lineRule="auto"/>
        <w:ind w:left="426" w:right="68" w:hanging="426"/>
        <w:jc w:val="both"/>
        <w:rPr>
          <w:rFonts w:ascii="Arial" w:hAnsi="Arial" w:cs="Arial"/>
          <w:color w:val="auto"/>
        </w:rPr>
      </w:pPr>
      <w:r w:rsidRPr="00C86D6D">
        <w:rPr>
          <w:rFonts w:ascii="Arial" w:hAnsi="Arial" w:cs="Arial"/>
          <w:color w:val="auto"/>
        </w:rPr>
        <w:t>Strona dotknięta działaniem siły wyższej podejmie stosowne wysiłki dla zminimalizowania jej skutków i wznowi realizację umowy niezwłocznie jak tylko będzie to możliwe.</w:t>
      </w:r>
    </w:p>
    <w:p w14:paraId="7FC35D09" w14:textId="77777777" w:rsidR="00C86D6D" w:rsidRPr="00C86D6D" w:rsidRDefault="00C86D6D" w:rsidP="00C86D6D">
      <w:pPr>
        <w:numPr>
          <w:ilvl w:val="0"/>
          <w:numId w:val="60"/>
        </w:numPr>
        <w:spacing w:after="0" w:line="360" w:lineRule="auto"/>
        <w:ind w:left="426" w:right="68" w:hanging="426"/>
        <w:jc w:val="both"/>
        <w:rPr>
          <w:rFonts w:ascii="Arial" w:hAnsi="Arial" w:cs="Arial"/>
          <w:color w:val="auto"/>
        </w:rPr>
      </w:pPr>
      <w:r w:rsidRPr="00C86D6D">
        <w:rPr>
          <w:rFonts w:ascii="Arial" w:hAnsi="Arial" w:cs="Arial"/>
          <w:color w:val="auto"/>
        </w:rPr>
        <w:t>Za opóźnienia wynikłe z wydarzeń spowodowanych siłą wyższą żadna ze Stron nie może żądać odszkodowania, rekompensaty lub udziału w naprawie szkód nią spowodowanych.</w:t>
      </w:r>
    </w:p>
    <w:p w14:paraId="7DAFA3B0" w14:textId="67073D07" w:rsidR="00C86D6D" w:rsidRPr="007F3433" w:rsidRDefault="00C86D6D" w:rsidP="00C86D6D">
      <w:pPr>
        <w:numPr>
          <w:ilvl w:val="0"/>
          <w:numId w:val="60"/>
        </w:numPr>
        <w:spacing w:after="0" w:line="360" w:lineRule="auto"/>
        <w:ind w:left="426" w:right="68" w:hanging="426"/>
        <w:jc w:val="both"/>
        <w:rPr>
          <w:rFonts w:ascii="Arial" w:hAnsi="Arial" w:cs="Arial"/>
          <w:color w:val="auto"/>
        </w:rPr>
      </w:pPr>
      <w:r w:rsidRPr="00C86D6D">
        <w:rPr>
          <w:rFonts w:ascii="Arial" w:hAnsi="Arial" w:cs="Arial"/>
          <w:color w:val="auto"/>
        </w:rPr>
        <w:t>Czas trwania siły wyższej jest czasem zawieszenia umowy. Jeżeli zawieszenie trwa dłużej niż 90 dni i jeżeli nie osiągnięto w tej kwestii stosownego porozumienia, to każda ze Stron ma prawo wystosowania do Strony drugiej powiadomienia o odstąpieniu od umowy ze skutkiem natychmiastowym.</w:t>
      </w:r>
    </w:p>
    <w:bookmarkEnd w:id="4"/>
    <w:p w14:paraId="3AA709C5" w14:textId="77777777" w:rsidR="007F3433" w:rsidRDefault="00C86D6D" w:rsidP="007F3433">
      <w:pPr>
        <w:spacing w:after="0" w:line="360" w:lineRule="auto"/>
        <w:jc w:val="center"/>
        <w:rPr>
          <w:rFonts w:ascii="Arial" w:hAnsi="Arial" w:cs="Arial"/>
          <w:b/>
          <w:bCs/>
          <w:color w:val="auto"/>
        </w:rPr>
      </w:pPr>
      <w:r w:rsidRPr="00C86D6D">
        <w:rPr>
          <w:rFonts w:ascii="Arial" w:hAnsi="Arial" w:cs="Arial"/>
          <w:b/>
          <w:bCs/>
          <w:color w:val="auto"/>
        </w:rPr>
        <w:t>§</w:t>
      </w:r>
      <w:r w:rsidR="007F3433">
        <w:rPr>
          <w:rFonts w:ascii="Arial" w:hAnsi="Arial" w:cs="Arial"/>
          <w:b/>
          <w:bCs/>
          <w:color w:val="auto"/>
        </w:rPr>
        <w:t xml:space="preserve"> </w:t>
      </w:r>
      <w:r w:rsidRPr="00C86D6D">
        <w:rPr>
          <w:rFonts w:ascii="Arial" w:hAnsi="Arial" w:cs="Arial"/>
          <w:b/>
          <w:bCs/>
          <w:color w:val="auto"/>
        </w:rPr>
        <w:t xml:space="preserve">13. </w:t>
      </w:r>
    </w:p>
    <w:p w14:paraId="56278156" w14:textId="352E9F9C" w:rsidR="00C86D6D" w:rsidRPr="007F3433" w:rsidRDefault="00C86D6D" w:rsidP="007F3433">
      <w:pPr>
        <w:spacing w:after="0" w:line="360" w:lineRule="auto"/>
        <w:jc w:val="center"/>
        <w:rPr>
          <w:rFonts w:ascii="Arial" w:hAnsi="Arial" w:cs="Arial"/>
          <w:b/>
          <w:bCs/>
          <w:color w:val="auto"/>
        </w:rPr>
      </w:pPr>
      <w:r w:rsidRPr="00C86D6D">
        <w:rPr>
          <w:rFonts w:ascii="Arial" w:hAnsi="Arial" w:cs="Arial"/>
          <w:b/>
          <w:bCs/>
          <w:color w:val="auto"/>
        </w:rPr>
        <w:t>Ubezpieczenie</w:t>
      </w:r>
    </w:p>
    <w:p w14:paraId="44999762" w14:textId="32AB4543" w:rsidR="00C86D6D" w:rsidRPr="00C86D6D" w:rsidRDefault="00C86D6D" w:rsidP="00C86D6D">
      <w:pPr>
        <w:numPr>
          <w:ilvl w:val="0"/>
          <w:numId w:val="62"/>
        </w:numPr>
        <w:spacing w:after="0" w:line="360" w:lineRule="auto"/>
        <w:ind w:left="360"/>
        <w:jc w:val="both"/>
        <w:rPr>
          <w:rFonts w:ascii="Arial" w:hAnsi="Arial" w:cs="Arial"/>
          <w:color w:val="auto"/>
        </w:rPr>
      </w:pPr>
      <w:r w:rsidRPr="00C86D6D">
        <w:rPr>
          <w:rFonts w:ascii="Arial" w:hAnsi="Arial" w:cs="Arial"/>
          <w:color w:val="auto"/>
        </w:rPr>
        <w:t xml:space="preserve">Wykonawca zobowiązany jest przedłożyć, najpóźniej w dniu podpisania umowy, polisę ubezpieczenia odpowiedzialności cywilnej za szkody wyrządzone w związku z realizacją zadania określonego w Umowie, przy sumie </w:t>
      </w:r>
      <w:r w:rsidR="00183908">
        <w:rPr>
          <w:rFonts w:ascii="Arial" w:hAnsi="Arial" w:cs="Arial"/>
          <w:color w:val="auto"/>
        </w:rPr>
        <w:t>gwarancyjnej nie mniejszej niż 5</w:t>
      </w:r>
      <w:r w:rsidRPr="00C86D6D">
        <w:rPr>
          <w:rFonts w:ascii="Arial" w:hAnsi="Arial" w:cs="Arial"/>
          <w:color w:val="auto"/>
        </w:rPr>
        <w:t>00.000,00  (słownie: dwa miliony) PLN na jeden i wszystkie wypadki w okresie ubezpieczenia spełniającą poniższe warunki:</w:t>
      </w:r>
    </w:p>
    <w:p w14:paraId="53516DF5" w14:textId="77777777" w:rsidR="00C86D6D" w:rsidRPr="00C86D6D" w:rsidRDefault="00C86D6D" w:rsidP="00C86D6D">
      <w:pPr>
        <w:numPr>
          <w:ilvl w:val="0"/>
          <w:numId w:val="63"/>
        </w:numPr>
        <w:tabs>
          <w:tab w:val="num" w:pos="708"/>
        </w:tabs>
        <w:spacing w:after="0" w:line="360" w:lineRule="auto"/>
        <w:ind w:left="720"/>
        <w:jc w:val="both"/>
        <w:rPr>
          <w:rFonts w:ascii="Arial" w:hAnsi="Arial" w:cs="Arial"/>
          <w:color w:val="auto"/>
        </w:rPr>
      </w:pPr>
      <w:r w:rsidRPr="00C86D6D">
        <w:rPr>
          <w:rFonts w:ascii="Arial" w:hAnsi="Arial" w:cs="Arial"/>
          <w:color w:val="auto"/>
        </w:rPr>
        <w:t xml:space="preserve">Zakres ubezpieczenia obejmuje odpowiedzialność cywilną deliktową i kontraktową osób objętych ubezpieczeniem, w tym także przypadek zbiegu roszczeń ze wskazanych reżimów odpowiedzialności, za szkody na osobie lub w mieniu. Ubezpieczenie obejmuje szkody oraz ich następstwa, w tym utracone korzyści, które </w:t>
      </w:r>
      <w:r w:rsidRPr="00C86D6D">
        <w:rPr>
          <w:rFonts w:ascii="Arial" w:hAnsi="Arial" w:cs="Arial"/>
          <w:color w:val="auto"/>
        </w:rPr>
        <w:lastRenderedPageBreak/>
        <w:t>poszkodowany mógłby uzyskać, gdyby szkody mu nie wyrządzono. Zakresem ubezpieczenia objęte są także szkody wyrządzone na skutek rażącego niedbalstwa.</w:t>
      </w:r>
    </w:p>
    <w:p w14:paraId="75F4244C" w14:textId="77777777" w:rsidR="00C86D6D" w:rsidRPr="00C86D6D" w:rsidRDefault="00C86D6D" w:rsidP="00C86D6D">
      <w:pPr>
        <w:numPr>
          <w:ilvl w:val="0"/>
          <w:numId w:val="64"/>
        </w:numPr>
        <w:spacing w:after="0" w:line="360" w:lineRule="auto"/>
        <w:ind w:left="360"/>
        <w:jc w:val="both"/>
        <w:rPr>
          <w:rFonts w:ascii="Arial" w:hAnsi="Arial" w:cs="Arial"/>
          <w:color w:val="auto"/>
        </w:rPr>
      </w:pPr>
      <w:r w:rsidRPr="00C86D6D">
        <w:rPr>
          <w:rFonts w:ascii="Arial" w:hAnsi="Arial" w:cs="Arial"/>
          <w:color w:val="auto"/>
        </w:rPr>
        <w:t>Udziały własne, franszyzy i wyłączenia odpowiedzialności dopuszczalne są jedynie w zakresie zgodnym z aktualną dobrą praktyką rynkową, uwzględniającą należyte zabezpieczenie interesów Zamawiającego.</w:t>
      </w:r>
    </w:p>
    <w:p w14:paraId="32215EB6" w14:textId="77777777" w:rsidR="00C86D6D" w:rsidRPr="00C86D6D" w:rsidRDefault="00C86D6D" w:rsidP="00C86D6D">
      <w:pPr>
        <w:numPr>
          <w:ilvl w:val="0"/>
          <w:numId w:val="62"/>
        </w:numPr>
        <w:spacing w:after="0" w:line="360" w:lineRule="auto"/>
        <w:ind w:left="360"/>
        <w:jc w:val="both"/>
        <w:rPr>
          <w:rFonts w:ascii="Arial" w:hAnsi="Arial" w:cs="Arial"/>
          <w:color w:val="auto"/>
        </w:rPr>
      </w:pPr>
      <w:r w:rsidRPr="00C86D6D">
        <w:rPr>
          <w:rFonts w:ascii="Arial" w:hAnsi="Arial" w:cs="Arial"/>
          <w:color w:val="auto"/>
        </w:rPr>
        <w:t>Wykonawca zobowiązany jest do pokrycia udziałów własnych, franszyz, a także wyczerpanych limitów odpowiedzialności do pełnej kwoty roszczenia poszkodowanego lub likwidacji zaistniałej szkody.</w:t>
      </w:r>
    </w:p>
    <w:p w14:paraId="453B438F" w14:textId="77777777" w:rsidR="00C86D6D" w:rsidRPr="00C86D6D" w:rsidRDefault="00C86D6D" w:rsidP="00C86D6D">
      <w:pPr>
        <w:numPr>
          <w:ilvl w:val="0"/>
          <w:numId w:val="62"/>
        </w:numPr>
        <w:spacing w:after="0" w:line="360" w:lineRule="auto"/>
        <w:ind w:left="360"/>
        <w:jc w:val="both"/>
        <w:rPr>
          <w:rFonts w:ascii="Arial" w:hAnsi="Arial" w:cs="Arial"/>
          <w:color w:val="auto"/>
        </w:rPr>
      </w:pPr>
      <w:r w:rsidRPr="00C86D6D">
        <w:rPr>
          <w:rFonts w:ascii="Arial" w:hAnsi="Arial" w:cs="Arial"/>
          <w:color w:val="auto"/>
        </w:rPr>
        <w:t>Wymóg zawarcia umowy ubezpieczenia będzie uważany za spełniony, jeśli Wykonawca, najpóźniej w dniu podpisania umowy przedłoży polisę ubezpieczenia odpowiedzialności cywilnej, zgodnie z zakresem realizowanego kontraktu. Wykonawca przedłoży polisę wraz z potwierdzeniem opłacenia wymagalnych rat składek.</w:t>
      </w:r>
    </w:p>
    <w:p w14:paraId="0D9B9DD1" w14:textId="77777777" w:rsidR="00C86D6D" w:rsidRPr="00C86D6D" w:rsidRDefault="00C86D6D" w:rsidP="00C86D6D">
      <w:pPr>
        <w:numPr>
          <w:ilvl w:val="0"/>
          <w:numId w:val="62"/>
        </w:numPr>
        <w:spacing w:after="0" w:line="360" w:lineRule="auto"/>
        <w:ind w:left="360"/>
        <w:jc w:val="both"/>
        <w:rPr>
          <w:rFonts w:ascii="Arial" w:hAnsi="Arial" w:cs="Arial"/>
          <w:color w:val="auto"/>
        </w:rPr>
      </w:pPr>
      <w:r w:rsidRPr="00C86D6D">
        <w:rPr>
          <w:rFonts w:ascii="Arial" w:hAnsi="Arial" w:cs="Arial"/>
          <w:color w:val="auto"/>
        </w:rPr>
        <w:t>Wykonawcy zobowiązany jest do utrzymania ubezpieczenia odpowiedzialności cywilnej, spełniającego wyżej wymienione warunki, przez cały okres realizacji zadania. Jednocześnie w przypadku wygaśnięcia umowy ubezpieczenia odpowiedzialności cywilnej w trakcie realizacji zadania, Wykonawca zobowiązany jest nie później niż 7 dni przed wygaśnięciem okresu ubezpieczenia przedłożyć Zamawiającemu, polisę ubezpieczenia odpowiedzialności cywilnej na kolejny okres. Na każde żądanie Zamawiającego Wykonawca przedłoży potwierdzenia opłacenia wszystkich wymagalnych składek ubezpieczeniowych.</w:t>
      </w:r>
    </w:p>
    <w:p w14:paraId="26021EBD" w14:textId="77777777" w:rsidR="00C86D6D" w:rsidRPr="00C86D6D" w:rsidRDefault="00C86D6D" w:rsidP="00C86D6D">
      <w:pPr>
        <w:spacing w:after="0" w:line="360" w:lineRule="auto"/>
        <w:jc w:val="both"/>
        <w:rPr>
          <w:rFonts w:ascii="Arial" w:eastAsia="Arial" w:hAnsi="Arial" w:cs="Arial"/>
          <w:color w:val="auto"/>
        </w:rPr>
      </w:pPr>
    </w:p>
    <w:p w14:paraId="44117A14" w14:textId="77777777" w:rsidR="007F3433" w:rsidRDefault="00C86D6D" w:rsidP="00C86D6D">
      <w:pPr>
        <w:spacing w:after="0" w:line="360" w:lineRule="auto"/>
        <w:jc w:val="center"/>
        <w:rPr>
          <w:rFonts w:ascii="Arial" w:hAnsi="Arial" w:cs="Arial"/>
          <w:b/>
          <w:bCs/>
          <w:color w:val="auto"/>
        </w:rPr>
      </w:pPr>
      <w:r w:rsidRPr="00C86D6D">
        <w:rPr>
          <w:rFonts w:ascii="Arial" w:hAnsi="Arial" w:cs="Arial"/>
          <w:b/>
          <w:bCs/>
          <w:color w:val="auto"/>
        </w:rPr>
        <w:t>§</w:t>
      </w:r>
      <w:r w:rsidR="007F3433">
        <w:rPr>
          <w:rFonts w:ascii="Arial" w:hAnsi="Arial" w:cs="Arial"/>
          <w:b/>
          <w:bCs/>
          <w:color w:val="auto"/>
        </w:rPr>
        <w:t xml:space="preserve"> </w:t>
      </w:r>
      <w:r w:rsidRPr="00C86D6D">
        <w:rPr>
          <w:rFonts w:ascii="Arial" w:hAnsi="Arial" w:cs="Arial"/>
          <w:b/>
          <w:bCs/>
          <w:color w:val="auto"/>
        </w:rPr>
        <w:t xml:space="preserve">14. </w:t>
      </w:r>
    </w:p>
    <w:p w14:paraId="3A61FAE6" w14:textId="6D851D9D" w:rsidR="00C86D6D" w:rsidRPr="00C86D6D" w:rsidRDefault="00C86D6D" w:rsidP="00C86D6D">
      <w:pPr>
        <w:spacing w:after="0" w:line="360" w:lineRule="auto"/>
        <w:jc w:val="center"/>
        <w:rPr>
          <w:rFonts w:ascii="Arial" w:eastAsia="Arial" w:hAnsi="Arial" w:cs="Arial"/>
          <w:b/>
          <w:bCs/>
          <w:color w:val="auto"/>
        </w:rPr>
      </w:pPr>
      <w:r w:rsidRPr="00C86D6D">
        <w:rPr>
          <w:rFonts w:ascii="Arial" w:hAnsi="Arial" w:cs="Arial"/>
          <w:b/>
          <w:bCs/>
          <w:color w:val="auto"/>
        </w:rPr>
        <w:t>Kary umowne</w:t>
      </w:r>
    </w:p>
    <w:p w14:paraId="5BE312E8" w14:textId="77777777" w:rsidR="00C86D6D" w:rsidRPr="00C86D6D" w:rsidRDefault="00C86D6D" w:rsidP="00C86D6D">
      <w:pPr>
        <w:pStyle w:val="Default"/>
        <w:numPr>
          <w:ilvl w:val="0"/>
          <w:numId w:val="65"/>
        </w:numPr>
        <w:spacing w:line="360" w:lineRule="auto"/>
        <w:ind w:left="426" w:hanging="426"/>
        <w:jc w:val="both"/>
        <w:rPr>
          <w:rFonts w:ascii="Arial" w:hAnsi="Arial" w:cs="Arial"/>
          <w:color w:val="auto"/>
          <w:sz w:val="22"/>
          <w:szCs w:val="22"/>
        </w:rPr>
      </w:pPr>
      <w:r w:rsidRPr="00C86D6D">
        <w:rPr>
          <w:rFonts w:ascii="Arial" w:hAnsi="Arial" w:cs="Arial"/>
          <w:color w:val="auto"/>
          <w:sz w:val="22"/>
          <w:szCs w:val="22"/>
        </w:rPr>
        <w:t xml:space="preserve">Wykonawca zapłaci Zamawiającemu kary umowne: </w:t>
      </w:r>
    </w:p>
    <w:p w14:paraId="315947D1" w14:textId="7C8EA0AF" w:rsidR="00C86D6D" w:rsidRPr="00C86D6D" w:rsidRDefault="00C86D6D" w:rsidP="00C86D6D">
      <w:pPr>
        <w:pStyle w:val="Default"/>
        <w:numPr>
          <w:ilvl w:val="0"/>
          <w:numId w:val="66"/>
        </w:numPr>
        <w:tabs>
          <w:tab w:val="num" w:pos="708"/>
        </w:tabs>
        <w:spacing w:line="360" w:lineRule="auto"/>
        <w:ind w:hanging="294"/>
        <w:jc w:val="both"/>
        <w:rPr>
          <w:rFonts w:ascii="Arial" w:hAnsi="Arial" w:cs="Arial"/>
          <w:color w:val="auto"/>
          <w:sz w:val="22"/>
          <w:szCs w:val="22"/>
        </w:rPr>
      </w:pPr>
      <w:r w:rsidRPr="00C86D6D">
        <w:rPr>
          <w:rFonts w:ascii="Arial" w:hAnsi="Arial" w:cs="Arial"/>
          <w:color w:val="auto"/>
          <w:sz w:val="22"/>
          <w:szCs w:val="22"/>
        </w:rPr>
        <w:t xml:space="preserve">za każdy dzień </w:t>
      </w:r>
      <w:r w:rsidR="007F3433">
        <w:rPr>
          <w:rFonts w:ascii="Arial" w:hAnsi="Arial" w:cs="Arial"/>
          <w:color w:val="auto"/>
          <w:sz w:val="22"/>
          <w:szCs w:val="22"/>
        </w:rPr>
        <w:t>zwłoki</w:t>
      </w:r>
      <w:r w:rsidRPr="00C86D6D">
        <w:rPr>
          <w:rFonts w:ascii="Arial" w:hAnsi="Arial" w:cs="Arial"/>
          <w:color w:val="auto"/>
          <w:sz w:val="22"/>
          <w:szCs w:val="22"/>
        </w:rPr>
        <w:t xml:space="preserve"> w dostarczeniu towaru w terminach wskazanych w § 3 - w wysokości 0,5% ceny netto transzy, których dotyczy </w:t>
      </w:r>
      <w:r w:rsidR="007F3433">
        <w:rPr>
          <w:rFonts w:ascii="Arial" w:hAnsi="Arial" w:cs="Arial"/>
          <w:color w:val="auto"/>
          <w:sz w:val="22"/>
          <w:szCs w:val="22"/>
        </w:rPr>
        <w:t>zwłoki</w:t>
      </w:r>
      <w:r w:rsidRPr="00C86D6D">
        <w:rPr>
          <w:rFonts w:ascii="Arial" w:hAnsi="Arial" w:cs="Arial"/>
          <w:color w:val="auto"/>
          <w:sz w:val="22"/>
          <w:szCs w:val="22"/>
        </w:rPr>
        <w:t>;</w:t>
      </w:r>
    </w:p>
    <w:p w14:paraId="4924E83A" w14:textId="44B0E562" w:rsidR="00C86D6D" w:rsidRPr="00C86D6D" w:rsidRDefault="00C86D6D" w:rsidP="00C86D6D">
      <w:pPr>
        <w:pStyle w:val="Default"/>
        <w:numPr>
          <w:ilvl w:val="0"/>
          <w:numId w:val="66"/>
        </w:numPr>
        <w:tabs>
          <w:tab w:val="num" w:pos="708"/>
        </w:tabs>
        <w:spacing w:line="360" w:lineRule="auto"/>
        <w:ind w:hanging="294"/>
        <w:jc w:val="both"/>
        <w:rPr>
          <w:rFonts w:ascii="Arial" w:hAnsi="Arial" w:cs="Arial"/>
          <w:color w:val="auto"/>
          <w:sz w:val="22"/>
          <w:szCs w:val="22"/>
        </w:rPr>
      </w:pPr>
      <w:r w:rsidRPr="00C86D6D">
        <w:rPr>
          <w:rFonts w:ascii="Arial" w:hAnsi="Arial" w:cs="Arial"/>
          <w:color w:val="auto"/>
          <w:sz w:val="22"/>
          <w:szCs w:val="22"/>
        </w:rPr>
        <w:t xml:space="preserve">za każdy dzień </w:t>
      </w:r>
      <w:r w:rsidR="007F3433">
        <w:rPr>
          <w:rFonts w:ascii="Arial" w:hAnsi="Arial" w:cs="Arial"/>
          <w:color w:val="auto"/>
          <w:sz w:val="22"/>
          <w:szCs w:val="22"/>
        </w:rPr>
        <w:t>zwłoki</w:t>
      </w:r>
      <w:r w:rsidRPr="00C86D6D">
        <w:rPr>
          <w:rFonts w:ascii="Arial" w:hAnsi="Arial" w:cs="Arial"/>
          <w:color w:val="auto"/>
          <w:sz w:val="22"/>
          <w:szCs w:val="22"/>
        </w:rPr>
        <w:t xml:space="preserve"> w wymianie towaru na wolny od wad, nowy i zgodny z umową zgodnie z § 5 ust. 9 – w wysokości 0,5% wynagrodzenia transzy, których dotyczy </w:t>
      </w:r>
      <w:r w:rsidR="007F3433">
        <w:rPr>
          <w:rFonts w:ascii="Arial" w:hAnsi="Arial" w:cs="Arial"/>
          <w:color w:val="auto"/>
          <w:sz w:val="22"/>
          <w:szCs w:val="22"/>
        </w:rPr>
        <w:t>zwłoki</w:t>
      </w:r>
      <w:r w:rsidRPr="00C86D6D">
        <w:rPr>
          <w:rFonts w:ascii="Arial" w:hAnsi="Arial" w:cs="Arial"/>
          <w:color w:val="auto"/>
          <w:sz w:val="22"/>
          <w:szCs w:val="22"/>
        </w:rPr>
        <w:t>;</w:t>
      </w:r>
    </w:p>
    <w:p w14:paraId="27EDE7F7" w14:textId="6C807D32" w:rsidR="00C86D6D" w:rsidRPr="00C86D6D" w:rsidRDefault="00C86D6D" w:rsidP="00C86D6D">
      <w:pPr>
        <w:pStyle w:val="Default"/>
        <w:numPr>
          <w:ilvl w:val="0"/>
          <w:numId w:val="66"/>
        </w:numPr>
        <w:tabs>
          <w:tab w:val="num" w:pos="708"/>
        </w:tabs>
        <w:spacing w:line="360" w:lineRule="auto"/>
        <w:ind w:hanging="294"/>
        <w:jc w:val="both"/>
        <w:rPr>
          <w:rFonts w:ascii="Arial" w:hAnsi="Arial" w:cs="Arial"/>
          <w:color w:val="auto"/>
          <w:sz w:val="22"/>
          <w:szCs w:val="22"/>
        </w:rPr>
      </w:pPr>
      <w:r w:rsidRPr="00C86D6D">
        <w:rPr>
          <w:rFonts w:ascii="Arial" w:hAnsi="Arial" w:cs="Arial"/>
          <w:color w:val="auto"/>
          <w:sz w:val="22"/>
          <w:szCs w:val="22"/>
        </w:rPr>
        <w:t xml:space="preserve">za każdy dzień </w:t>
      </w:r>
      <w:r w:rsidR="007F3433">
        <w:rPr>
          <w:rFonts w:ascii="Arial" w:hAnsi="Arial" w:cs="Arial"/>
          <w:color w:val="auto"/>
          <w:sz w:val="22"/>
          <w:szCs w:val="22"/>
        </w:rPr>
        <w:t>zwłoki</w:t>
      </w:r>
      <w:r w:rsidRPr="00C86D6D">
        <w:rPr>
          <w:rFonts w:ascii="Arial" w:hAnsi="Arial" w:cs="Arial"/>
          <w:color w:val="auto"/>
          <w:sz w:val="22"/>
          <w:szCs w:val="22"/>
        </w:rPr>
        <w:t xml:space="preserve"> w wymianie towaru na wolny od wad w ramach gwarancji – w wysokości 0,5% wynagrodzenia transzy wadliwych;</w:t>
      </w:r>
    </w:p>
    <w:p w14:paraId="6CE8C1F9" w14:textId="77777777" w:rsidR="00C86D6D" w:rsidRPr="00C86D6D" w:rsidRDefault="00C86D6D" w:rsidP="00C86D6D">
      <w:pPr>
        <w:widowControl w:val="0"/>
        <w:numPr>
          <w:ilvl w:val="0"/>
          <w:numId w:val="67"/>
        </w:numPr>
        <w:spacing w:after="0" w:line="360" w:lineRule="auto"/>
        <w:jc w:val="both"/>
        <w:rPr>
          <w:rFonts w:ascii="Arial" w:hAnsi="Arial" w:cs="Arial"/>
          <w:color w:val="auto"/>
        </w:rPr>
      </w:pPr>
      <w:r w:rsidRPr="00C86D6D">
        <w:rPr>
          <w:rFonts w:ascii="Arial" w:hAnsi="Arial" w:cs="Arial"/>
          <w:color w:val="auto"/>
        </w:rPr>
        <w:t xml:space="preserve">W przypadku wypowiedzenia umowy przez Zamawiającego z przyczyn, za które odpowiedzialność ponosi Wykonawca, Wykonawca zapłaci Zamawiającemu karę umowną w wysokości 10% wartości netto z § 7 ust. 1 umowy. </w:t>
      </w:r>
    </w:p>
    <w:p w14:paraId="38666618" w14:textId="77777777" w:rsidR="00C86D6D" w:rsidRPr="00C86D6D" w:rsidRDefault="00C86D6D" w:rsidP="00C86D6D">
      <w:pPr>
        <w:pStyle w:val="Akapitzlist"/>
        <w:numPr>
          <w:ilvl w:val="0"/>
          <w:numId w:val="68"/>
        </w:numPr>
        <w:spacing w:after="0" w:line="360" w:lineRule="auto"/>
        <w:ind w:left="426" w:hanging="426"/>
        <w:jc w:val="both"/>
        <w:rPr>
          <w:rFonts w:ascii="Arial" w:hAnsi="Arial" w:cs="Arial"/>
          <w:color w:val="auto"/>
        </w:rPr>
      </w:pPr>
      <w:r w:rsidRPr="00C86D6D">
        <w:rPr>
          <w:rFonts w:ascii="Arial" w:hAnsi="Arial" w:cs="Arial"/>
          <w:color w:val="auto"/>
        </w:rPr>
        <w:t xml:space="preserve">Podstawą do ustalenia wysokości kary umownej są ceny jednostkowe netto wskazane w § 7 umowy. </w:t>
      </w:r>
    </w:p>
    <w:p w14:paraId="4B676B47" w14:textId="77777777" w:rsidR="00C86D6D" w:rsidRPr="00C86D6D" w:rsidRDefault="00C86D6D" w:rsidP="00C86D6D">
      <w:pPr>
        <w:pStyle w:val="Akapitzlist"/>
        <w:numPr>
          <w:ilvl w:val="0"/>
          <w:numId w:val="65"/>
        </w:numPr>
        <w:spacing w:after="0" w:line="360" w:lineRule="auto"/>
        <w:ind w:left="426" w:hanging="426"/>
        <w:jc w:val="both"/>
        <w:rPr>
          <w:rFonts w:ascii="Arial" w:hAnsi="Arial" w:cs="Arial"/>
          <w:color w:val="auto"/>
        </w:rPr>
      </w:pPr>
      <w:r w:rsidRPr="00C86D6D">
        <w:rPr>
          <w:rFonts w:ascii="Arial" w:hAnsi="Arial" w:cs="Arial"/>
          <w:color w:val="auto"/>
        </w:rPr>
        <w:lastRenderedPageBreak/>
        <w:t>Zamawiającemu przysługuje uprawnienie do odszkodowania przewyższającego kary umowne.</w:t>
      </w:r>
    </w:p>
    <w:p w14:paraId="598B6459" w14:textId="77777777" w:rsidR="00C86D6D" w:rsidRPr="00C86D6D" w:rsidRDefault="00C86D6D" w:rsidP="00C86D6D">
      <w:pPr>
        <w:pStyle w:val="Akapitzlist"/>
        <w:numPr>
          <w:ilvl w:val="0"/>
          <w:numId w:val="65"/>
        </w:numPr>
        <w:spacing w:after="0" w:line="360" w:lineRule="auto"/>
        <w:ind w:left="426" w:hanging="426"/>
        <w:jc w:val="both"/>
        <w:rPr>
          <w:rFonts w:ascii="Arial" w:hAnsi="Arial" w:cs="Arial"/>
          <w:color w:val="auto"/>
        </w:rPr>
      </w:pPr>
      <w:r w:rsidRPr="00C86D6D">
        <w:rPr>
          <w:rFonts w:ascii="Arial" w:hAnsi="Arial" w:cs="Arial"/>
          <w:color w:val="auto"/>
        </w:rPr>
        <w:t>Kary umowne są niezależne od siebie i kumulują się.</w:t>
      </w:r>
    </w:p>
    <w:p w14:paraId="53959734" w14:textId="77777777" w:rsidR="00C86D6D" w:rsidRPr="00C86D6D" w:rsidRDefault="00C86D6D" w:rsidP="00C86D6D">
      <w:pPr>
        <w:pStyle w:val="Akapitzlist"/>
        <w:numPr>
          <w:ilvl w:val="0"/>
          <w:numId w:val="65"/>
        </w:numPr>
        <w:spacing w:after="0" w:line="360" w:lineRule="auto"/>
        <w:ind w:left="426" w:hanging="426"/>
        <w:jc w:val="both"/>
        <w:rPr>
          <w:rFonts w:ascii="Arial" w:hAnsi="Arial" w:cs="Arial"/>
          <w:color w:val="auto"/>
        </w:rPr>
      </w:pPr>
      <w:r w:rsidRPr="00C86D6D">
        <w:rPr>
          <w:rFonts w:ascii="Arial" w:hAnsi="Arial" w:cs="Arial"/>
          <w:color w:val="auto"/>
        </w:rPr>
        <w:t>Okoliczność odstąpienia od umowy nie ma wpływu na możliwość dochodzenia kar umownych i odszkodowania przewyższającego te kary.</w:t>
      </w:r>
    </w:p>
    <w:p w14:paraId="2CD67CCF" w14:textId="77777777" w:rsidR="00C86D6D" w:rsidRPr="00C86D6D" w:rsidRDefault="00C86D6D" w:rsidP="00C86D6D">
      <w:pPr>
        <w:pStyle w:val="Akapitzlist"/>
        <w:numPr>
          <w:ilvl w:val="0"/>
          <w:numId w:val="65"/>
        </w:numPr>
        <w:spacing w:after="0" w:line="360" w:lineRule="auto"/>
        <w:ind w:left="426" w:hanging="426"/>
        <w:jc w:val="both"/>
        <w:rPr>
          <w:rFonts w:ascii="Arial" w:hAnsi="Arial" w:cs="Arial"/>
          <w:color w:val="auto"/>
        </w:rPr>
      </w:pPr>
      <w:r w:rsidRPr="00C86D6D">
        <w:rPr>
          <w:rFonts w:ascii="Arial" w:hAnsi="Arial" w:cs="Arial"/>
          <w:color w:val="auto"/>
        </w:rPr>
        <w:t>Zamawiający może potrącić karę umowną, odszkodowanie oraz koszty wymiany towaru z ceny należnej Wykonawcy.</w:t>
      </w:r>
    </w:p>
    <w:p w14:paraId="3B7EDFA6" w14:textId="77777777" w:rsidR="00C86D6D" w:rsidRPr="00C86D6D" w:rsidRDefault="00C86D6D" w:rsidP="00C86D6D">
      <w:pPr>
        <w:pStyle w:val="Akapitzlist"/>
        <w:numPr>
          <w:ilvl w:val="0"/>
          <w:numId w:val="65"/>
        </w:numPr>
        <w:spacing w:after="0" w:line="360" w:lineRule="auto"/>
        <w:ind w:left="426" w:hanging="426"/>
        <w:jc w:val="both"/>
        <w:rPr>
          <w:rFonts w:ascii="Arial" w:hAnsi="Arial" w:cs="Arial"/>
          <w:color w:val="auto"/>
        </w:rPr>
      </w:pPr>
      <w:r w:rsidRPr="00C86D6D">
        <w:rPr>
          <w:rFonts w:ascii="Arial" w:hAnsi="Arial" w:cs="Arial"/>
          <w:color w:val="auto"/>
        </w:rPr>
        <w:t>W przypadku poniesienia szkody przewyższającej kary umowne, Zamawiający zastrzega sobie prawo dochodzenia odszkodowania uzupełniającego na zasadach ogólnych przewidzianych w Kodeksie cywilnym.</w:t>
      </w:r>
    </w:p>
    <w:p w14:paraId="0D56C3F7" w14:textId="77777777" w:rsidR="00C86D6D" w:rsidRPr="00C86D6D" w:rsidRDefault="00C86D6D" w:rsidP="00C86D6D">
      <w:pPr>
        <w:pStyle w:val="Akapitzlist"/>
        <w:spacing w:after="0" w:line="360" w:lineRule="auto"/>
        <w:ind w:left="426"/>
        <w:jc w:val="both"/>
        <w:rPr>
          <w:rFonts w:ascii="Arial" w:hAnsi="Arial" w:cs="Arial"/>
          <w:color w:val="auto"/>
        </w:rPr>
      </w:pPr>
    </w:p>
    <w:p w14:paraId="6C8140C4" w14:textId="77777777" w:rsidR="00C74A91" w:rsidRDefault="00C86D6D" w:rsidP="00C86D6D">
      <w:pPr>
        <w:spacing w:after="0" w:line="360" w:lineRule="auto"/>
        <w:jc w:val="center"/>
        <w:rPr>
          <w:rFonts w:ascii="Arial" w:hAnsi="Arial" w:cs="Arial"/>
          <w:b/>
          <w:bCs/>
          <w:color w:val="auto"/>
        </w:rPr>
      </w:pPr>
      <w:r w:rsidRPr="00C86D6D">
        <w:rPr>
          <w:rFonts w:ascii="Arial" w:hAnsi="Arial" w:cs="Arial"/>
          <w:b/>
          <w:bCs/>
          <w:color w:val="auto"/>
        </w:rPr>
        <w:t xml:space="preserve">§15. </w:t>
      </w:r>
    </w:p>
    <w:p w14:paraId="54A89A58" w14:textId="359EA0E8" w:rsidR="00C86D6D" w:rsidRPr="00C86D6D" w:rsidRDefault="00C86D6D" w:rsidP="00C86D6D">
      <w:pPr>
        <w:spacing w:after="0" w:line="360" w:lineRule="auto"/>
        <w:jc w:val="center"/>
        <w:rPr>
          <w:rFonts w:ascii="Arial" w:eastAsia="Arial" w:hAnsi="Arial" w:cs="Arial"/>
          <w:b/>
          <w:bCs/>
          <w:color w:val="auto"/>
        </w:rPr>
      </w:pPr>
      <w:r w:rsidRPr="00C86D6D">
        <w:rPr>
          <w:rFonts w:ascii="Arial" w:hAnsi="Arial" w:cs="Arial"/>
          <w:b/>
          <w:bCs/>
          <w:color w:val="auto"/>
        </w:rPr>
        <w:t>Rozwiązanie umowy</w:t>
      </w:r>
    </w:p>
    <w:p w14:paraId="633603F9" w14:textId="77777777" w:rsidR="00C86D6D" w:rsidRPr="00C86D6D" w:rsidRDefault="00C86D6D" w:rsidP="00C86D6D">
      <w:pPr>
        <w:pStyle w:val="Default"/>
        <w:numPr>
          <w:ilvl w:val="0"/>
          <w:numId w:val="69"/>
        </w:numPr>
        <w:spacing w:line="360" w:lineRule="auto"/>
        <w:ind w:left="426" w:hanging="426"/>
        <w:jc w:val="both"/>
        <w:rPr>
          <w:rFonts w:ascii="Arial" w:hAnsi="Arial" w:cs="Arial"/>
          <w:color w:val="auto"/>
          <w:sz w:val="22"/>
          <w:szCs w:val="22"/>
        </w:rPr>
      </w:pPr>
      <w:r w:rsidRPr="00C86D6D">
        <w:rPr>
          <w:rFonts w:ascii="Arial" w:hAnsi="Arial" w:cs="Arial"/>
          <w:color w:val="auto"/>
          <w:sz w:val="22"/>
          <w:szCs w:val="22"/>
        </w:rPr>
        <w:t xml:space="preserve">Dopuszcza się rozwiązanie umowy w każdym czasie za pisemnym porozumieniem Stron. </w:t>
      </w:r>
    </w:p>
    <w:p w14:paraId="2A4357C7" w14:textId="77777777" w:rsidR="00C86D6D" w:rsidRPr="00C86D6D" w:rsidRDefault="00C86D6D" w:rsidP="00C86D6D">
      <w:pPr>
        <w:pStyle w:val="Default"/>
        <w:numPr>
          <w:ilvl w:val="0"/>
          <w:numId w:val="69"/>
        </w:numPr>
        <w:spacing w:line="360" w:lineRule="auto"/>
        <w:ind w:left="426" w:hanging="426"/>
        <w:jc w:val="both"/>
        <w:rPr>
          <w:rFonts w:ascii="Arial" w:hAnsi="Arial" w:cs="Arial"/>
          <w:color w:val="auto"/>
          <w:sz w:val="22"/>
          <w:szCs w:val="22"/>
        </w:rPr>
      </w:pPr>
      <w:r w:rsidRPr="00C86D6D">
        <w:rPr>
          <w:rFonts w:ascii="Arial" w:hAnsi="Arial" w:cs="Arial"/>
          <w:color w:val="auto"/>
          <w:sz w:val="22"/>
          <w:szCs w:val="22"/>
        </w:rPr>
        <w:t>Zamawiający może wypowiedzieć umowę w przypadkach przewidzianych prawem oraz w przypadku:</w:t>
      </w:r>
    </w:p>
    <w:p w14:paraId="748B2B7B" w14:textId="77777777" w:rsidR="00C86D6D" w:rsidRPr="00C86D6D" w:rsidRDefault="00C86D6D" w:rsidP="00C86D6D">
      <w:pPr>
        <w:numPr>
          <w:ilvl w:val="1"/>
          <w:numId w:val="70"/>
        </w:numPr>
        <w:spacing w:after="0" w:line="360" w:lineRule="auto"/>
        <w:ind w:left="851" w:hanging="425"/>
        <w:jc w:val="both"/>
        <w:rPr>
          <w:rFonts w:ascii="Arial" w:hAnsi="Arial" w:cs="Arial"/>
          <w:color w:val="auto"/>
        </w:rPr>
      </w:pPr>
      <w:r w:rsidRPr="00C86D6D">
        <w:rPr>
          <w:rFonts w:ascii="Arial" w:hAnsi="Arial" w:cs="Arial"/>
          <w:color w:val="auto"/>
        </w:rPr>
        <w:t>niedostarczenia wymaganej ilości dostaw zgodnie z umową przez siedem kolejnych dni roboczych po upływie terminów, o których mowa w § 3;</w:t>
      </w:r>
    </w:p>
    <w:p w14:paraId="1A1004BF" w14:textId="77777777" w:rsidR="00C86D6D" w:rsidRPr="00C86D6D" w:rsidRDefault="00C86D6D" w:rsidP="00C86D6D">
      <w:pPr>
        <w:numPr>
          <w:ilvl w:val="1"/>
          <w:numId w:val="70"/>
        </w:numPr>
        <w:spacing w:after="0" w:line="360" w:lineRule="auto"/>
        <w:ind w:left="851" w:hanging="425"/>
        <w:jc w:val="both"/>
        <w:rPr>
          <w:rFonts w:ascii="Arial" w:hAnsi="Arial" w:cs="Arial"/>
          <w:color w:val="auto"/>
        </w:rPr>
      </w:pPr>
      <w:r w:rsidRPr="00C86D6D">
        <w:rPr>
          <w:rFonts w:ascii="Arial" w:hAnsi="Arial" w:cs="Arial"/>
          <w:color w:val="auto"/>
        </w:rPr>
        <w:t>za odmowę wymiany towaru na wolny od wad, nowy i zgodny z umową zgodnie z § 4 ust. 3;</w:t>
      </w:r>
    </w:p>
    <w:p w14:paraId="7392DEFD" w14:textId="77777777" w:rsidR="00C86D6D" w:rsidRPr="00C86D6D" w:rsidRDefault="00C86D6D" w:rsidP="00C86D6D">
      <w:pPr>
        <w:numPr>
          <w:ilvl w:val="1"/>
          <w:numId w:val="70"/>
        </w:numPr>
        <w:spacing w:after="0" w:line="360" w:lineRule="auto"/>
        <w:ind w:left="851" w:hanging="425"/>
        <w:jc w:val="both"/>
        <w:rPr>
          <w:rFonts w:ascii="Arial" w:hAnsi="Arial" w:cs="Arial"/>
          <w:color w:val="auto"/>
        </w:rPr>
      </w:pPr>
      <w:r w:rsidRPr="00C86D6D">
        <w:rPr>
          <w:rFonts w:ascii="Arial" w:hAnsi="Arial" w:cs="Arial"/>
          <w:color w:val="auto"/>
        </w:rPr>
        <w:t>za odmowę wymiany towaru na wolny od wad w ramach gwarancji;</w:t>
      </w:r>
    </w:p>
    <w:p w14:paraId="64817450" w14:textId="77777777" w:rsidR="00C86D6D" w:rsidRPr="00C86D6D" w:rsidRDefault="00C86D6D" w:rsidP="00C86D6D">
      <w:pPr>
        <w:numPr>
          <w:ilvl w:val="1"/>
          <w:numId w:val="70"/>
        </w:numPr>
        <w:spacing w:after="0" w:line="360" w:lineRule="auto"/>
        <w:ind w:left="851" w:hanging="425"/>
        <w:jc w:val="both"/>
        <w:rPr>
          <w:rFonts w:ascii="Arial" w:hAnsi="Arial" w:cs="Arial"/>
          <w:color w:val="auto"/>
        </w:rPr>
      </w:pPr>
      <w:r w:rsidRPr="00C86D6D">
        <w:rPr>
          <w:rFonts w:ascii="Arial" w:hAnsi="Arial" w:cs="Arial"/>
          <w:color w:val="auto"/>
        </w:rPr>
        <w:t>gdy żądanie wymiany towaru będzie dotyczyć ponad 20% wykonanych dostaw lub będzie dotyczyć ponad 20% wartości wykonanych dostaw,</w:t>
      </w:r>
    </w:p>
    <w:p w14:paraId="55580A30" w14:textId="77777777" w:rsidR="00C86D6D" w:rsidRPr="00C86D6D" w:rsidRDefault="00C86D6D" w:rsidP="00C86D6D">
      <w:pPr>
        <w:numPr>
          <w:ilvl w:val="1"/>
          <w:numId w:val="70"/>
        </w:numPr>
        <w:spacing w:after="0" w:line="360" w:lineRule="auto"/>
        <w:ind w:left="851" w:hanging="425"/>
        <w:jc w:val="both"/>
        <w:rPr>
          <w:rFonts w:ascii="Arial" w:hAnsi="Arial" w:cs="Arial"/>
          <w:color w:val="auto"/>
        </w:rPr>
      </w:pPr>
      <w:r w:rsidRPr="00C86D6D">
        <w:rPr>
          <w:rFonts w:ascii="Arial" w:hAnsi="Arial" w:cs="Arial"/>
          <w:color w:val="auto"/>
        </w:rPr>
        <w:t>gdy wobec Wykonawcy zostało wszczęte postępowanie likwidacyjne lub Wykonawca zawiesi działalność;</w:t>
      </w:r>
    </w:p>
    <w:p w14:paraId="2D8BA735" w14:textId="77777777" w:rsidR="00C86D6D" w:rsidRPr="00C86D6D" w:rsidRDefault="00C86D6D" w:rsidP="00C86D6D">
      <w:pPr>
        <w:numPr>
          <w:ilvl w:val="1"/>
          <w:numId w:val="70"/>
        </w:numPr>
        <w:spacing w:after="0" w:line="360" w:lineRule="auto"/>
        <w:ind w:left="851" w:hanging="425"/>
        <w:jc w:val="both"/>
        <w:rPr>
          <w:rFonts w:ascii="Arial" w:hAnsi="Arial" w:cs="Arial"/>
          <w:color w:val="auto"/>
        </w:rPr>
      </w:pPr>
      <w:r w:rsidRPr="00C86D6D">
        <w:rPr>
          <w:rFonts w:ascii="Arial" w:hAnsi="Arial" w:cs="Arial"/>
          <w:color w:val="auto"/>
        </w:rPr>
        <w:t>gdy naliczone Wykonawcy kary umowne osiągną łącznie 20 % wartości netto z § 8 ust. 1 umowy;</w:t>
      </w:r>
    </w:p>
    <w:p w14:paraId="619A78F0" w14:textId="77777777" w:rsidR="00C86D6D" w:rsidRPr="00C86D6D" w:rsidRDefault="00C86D6D" w:rsidP="00C86D6D">
      <w:pPr>
        <w:numPr>
          <w:ilvl w:val="1"/>
          <w:numId w:val="70"/>
        </w:numPr>
        <w:spacing w:after="0" w:line="360" w:lineRule="auto"/>
        <w:ind w:left="851" w:hanging="425"/>
        <w:jc w:val="both"/>
        <w:rPr>
          <w:rFonts w:ascii="Arial" w:hAnsi="Arial" w:cs="Arial"/>
          <w:color w:val="auto"/>
        </w:rPr>
      </w:pPr>
      <w:r w:rsidRPr="00C86D6D">
        <w:rPr>
          <w:rFonts w:ascii="Arial" w:hAnsi="Arial" w:cs="Arial"/>
          <w:color w:val="auto"/>
        </w:rPr>
        <w:t>wykonywania przedmiotu umowy w sposób niezgodny z umową, pomimo wezwania Wykonawcy przez Zamawiającego do prawidłowego wykonywania umowy.</w:t>
      </w:r>
    </w:p>
    <w:p w14:paraId="7E1E8379" w14:textId="77777777" w:rsidR="00C86D6D" w:rsidRPr="00C86D6D" w:rsidRDefault="00C86D6D" w:rsidP="00C86D6D">
      <w:pPr>
        <w:pStyle w:val="Akapitzlist"/>
        <w:numPr>
          <w:ilvl w:val="0"/>
          <w:numId w:val="71"/>
        </w:numPr>
        <w:spacing w:after="0" w:line="360" w:lineRule="auto"/>
        <w:ind w:left="426" w:hanging="426"/>
        <w:jc w:val="both"/>
        <w:rPr>
          <w:rFonts w:ascii="Arial" w:hAnsi="Arial" w:cs="Arial"/>
          <w:color w:val="auto"/>
        </w:rPr>
      </w:pPr>
      <w:r w:rsidRPr="00C86D6D">
        <w:rPr>
          <w:rFonts w:ascii="Arial" w:hAnsi="Arial" w:cs="Arial"/>
          <w:color w:val="auto"/>
        </w:rPr>
        <w:t>Wykonawca może wypowiedzieć umowę w przypadku zwłoki Zamawiającego w zapłacie wynagrodzenia przekraczającej 30 dni, pomimo wyznaczenia Zamawiającemu przez Wykonawcę dodatkowego terminu zapłaty, wynoszącego co najmniej 14 dni.</w:t>
      </w:r>
    </w:p>
    <w:p w14:paraId="73A6B58F" w14:textId="77777777" w:rsidR="00C86D6D" w:rsidRPr="00C86D6D" w:rsidRDefault="00C86D6D" w:rsidP="00C86D6D">
      <w:pPr>
        <w:pStyle w:val="Akapitzlist"/>
        <w:numPr>
          <w:ilvl w:val="0"/>
          <w:numId w:val="69"/>
        </w:numPr>
        <w:spacing w:after="0" w:line="360" w:lineRule="auto"/>
        <w:ind w:left="426" w:hanging="426"/>
        <w:jc w:val="both"/>
        <w:rPr>
          <w:rFonts w:ascii="Arial" w:hAnsi="Arial" w:cs="Arial"/>
          <w:color w:val="auto"/>
        </w:rPr>
      </w:pPr>
      <w:r w:rsidRPr="00C86D6D">
        <w:rPr>
          <w:rFonts w:ascii="Arial" w:hAnsi="Arial" w:cs="Arial"/>
          <w:color w:val="auto"/>
        </w:rPr>
        <w:t>Wypowiedzenie umowy następuje w formie pisemnej pod rygorem nieważności i zawiera uzasadnienie.</w:t>
      </w:r>
    </w:p>
    <w:p w14:paraId="5D9031D9" w14:textId="77777777" w:rsidR="00C86D6D" w:rsidRPr="00C86D6D" w:rsidRDefault="00C86D6D" w:rsidP="00C86D6D">
      <w:pPr>
        <w:pStyle w:val="Akapitzlist"/>
        <w:numPr>
          <w:ilvl w:val="0"/>
          <w:numId w:val="69"/>
        </w:numPr>
        <w:spacing w:after="0" w:line="360" w:lineRule="auto"/>
        <w:ind w:left="426" w:hanging="426"/>
        <w:jc w:val="both"/>
        <w:rPr>
          <w:rFonts w:ascii="Arial" w:hAnsi="Arial" w:cs="Arial"/>
          <w:color w:val="auto"/>
        </w:rPr>
      </w:pPr>
      <w:r w:rsidRPr="00C86D6D">
        <w:rPr>
          <w:rFonts w:ascii="Arial" w:hAnsi="Arial" w:cs="Arial"/>
          <w:color w:val="auto"/>
        </w:rPr>
        <w:lastRenderedPageBreak/>
        <w:t xml:space="preserve">Wypowiedzenie umowy w przypadkach, o których stanowi ust. 2 i 3 nastąpi w ciągu 30 dni od dnia, w którym powstała przyczyna wypowiedzenia i następuje bez zachowania okresu wypowiedzenia. </w:t>
      </w:r>
    </w:p>
    <w:p w14:paraId="7FD53841" w14:textId="77777777" w:rsidR="00C86D6D" w:rsidRDefault="00C86D6D" w:rsidP="00C86D6D">
      <w:pPr>
        <w:pStyle w:val="Akapitzlist"/>
        <w:numPr>
          <w:ilvl w:val="0"/>
          <w:numId w:val="69"/>
        </w:numPr>
        <w:spacing w:after="0" w:line="360" w:lineRule="auto"/>
        <w:ind w:left="426" w:hanging="426"/>
        <w:jc w:val="both"/>
        <w:rPr>
          <w:rFonts w:ascii="Arial" w:hAnsi="Arial" w:cs="Arial"/>
          <w:color w:val="auto"/>
        </w:rPr>
      </w:pPr>
      <w:r w:rsidRPr="00C86D6D">
        <w:rPr>
          <w:rFonts w:ascii="Arial" w:hAnsi="Arial" w:cs="Arial"/>
          <w:color w:val="auto"/>
        </w:rPr>
        <w:t>Wykonawcy, w przypadku wypowiedzenia umowy przez Zamawiającego z przyczyn leżących po stronie Wykonawcy, nie przysługują w stosunku do Zamawiającego żadne roszczenia z tytułu zwrotu nakładów poniesionych z tytułu realizacji umowy ani z tytułu utraconego wynagrodzenia. Wykonawca otrzyma wynagrodzenie wyłącznie za dostawy  transz wolnych od wad wykonane do momentu wypowiedzenia.</w:t>
      </w:r>
    </w:p>
    <w:p w14:paraId="1C0F7500" w14:textId="77777777" w:rsidR="00C86D6D" w:rsidRPr="00C86D6D" w:rsidRDefault="00C86D6D" w:rsidP="00C86D6D">
      <w:pPr>
        <w:pStyle w:val="Akapitzlist"/>
        <w:spacing w:after="0" w:line="360" w:lineRule="auto"/>
        <w:ind w:left="426"/>
        <w:jc w:val="both"/>
        <w:rPr>
          <w:rFonts w:ascii="Arial" w:hAnsi="Arial" w:cs="Arial"/>
          <w:color w:val="auto"/>
        </w:rPr>
      </w:pPr>
    </w:p>
    <w:p w14:paraId="218FA7F2" w14:textId="77777777" w:rsidR="00C74A91" w:rsidRDefault="00C86D6D" w:rsidP="00C86D6D">
      <w:pPr>
        <w:spacing w:after="0" w:line="360" w:lineRule="auto"/>
        <w:jc w:val="center"/>
        <w:rPr>
          <w:rFonts w:ascii="Arial" w:hAnsi="Arial" w:cs="Arial"/>
          <w:b/>
          <w:bCs/>
          <w:color w:val="auto"/>
        </w:rPr>
      </w:pPr>
      <w:r w:rsidRPr="00C86D6D">
        <w:rPr>
          <w:rFonts w:ascii="Arial" w:hAnsi="Arial" w:cs="Arial"/>
          <w:b/>
          <w:bCs/>
          <w:color w:val="auto"/>
        </w:rPr>
        <w:t xml:space="preserve">§16. </w:t>
      </w:r>
    </w:p>
    <w:p w14:paraId="64FB50B3" w14:textId="1F2AA337" w:rsidR="00C86D6D" w:rsidRPr="00C86D6D" w:rsidRDefault="00C86D6D" w:rsidP="00C86D6D">
      <w:pPr>
        <w:spacing w:after="0" w:line="360" w:lineRule="auto"/>
        <w:jc w:val="center"/>
        <w:rPr>
          <w:rFonts w:ascii="Arial" w:eastAsia="Arial" w:hAnsi="Arial" w:cs="Arial"/>
          <w:b/>
          <w:bCs/>
          <w:color w:val="auto"/>
        </w:rPr>
      </w:pPr>
      <w:r w:rsidRPr="00C86D6D">
        <w:rPr>
          <w:rFonts w:ascii="Arial" w:hAnsi="Arial" w:cs="Arial"/>
          <w:b/>
          <w:bCs/>
          <w:color w:val="auto"/>
        </w:rPr>
        <w:t>Sposób komunikacji między stronami</w:t>
      </w:r>
    </w:p>
    <w:p w14:paraId="1853D7C5" w14:textId="77777777" w:rsidR="00C86D6D" w:rsidRPr="00C86D6D" w:rsidRDefault="00C86D6D" w:rsidP="00C86D6D">
      <w:pPr>
        <w:pStyle w:val="Default"/>
        <w:numPr>
          <w:ilvl w:val="6"/>
          <w:numId w:val="72"/>
        </w:numPr>
        <w:spacing w:line="360" w:lineRule="auto"/>
        <w:ind w:left="426" w:hanging="426"/>
        <w:jc w:val="both"/>
        <w:rPr>
          <w:rFonts w:ascii="Arial" w:hAnsi="Arial" w:cs="Arial"/>
          <w:color w:val="auto"/>
          <w:sz w:val="22"/>
          <w:szCs w:val="22"/>
        </w:rPr>
      </w:pPr>
      <w:r w:rsidRPr="00C86D6D">
        <w:rPr>
          <w:rFonts w:ascii="Arial" w:hAnsi="Arial" w:cs="Arial"/>
          <w:color w:val="auto"/>
          <w:sz w:val="22"/>
          <w:szCs w:val="22"/>
        </w:rPr>
        <w:t xml:space="preserve">Do bieżącej współpracy w sprawach związanych z wykonywaniem umowy, w tym do podpisywania protokołu odbioru zamówienia upoważnieni są: </w:t>
      </w:r>
    </w:p>
    <w:p w14:paraId="638953E4" w14:textId="77777777" w:rsidR="00C86D6D" w:rsidRPr="00C86D6D" w:rsidRDefault="00C86D6D" w:rsidP="00C86D6D">
      <w:pPr>
        <w:pStyle w:val="Default"/>
        <w:numPr>
          <w:ilvl w:val="0"/>
          <w:numId w:val="73"/>
        </w:numPr>
        <w:tabs>
          <w:tab w:val="num" w:pos="708"/>
        </w:tabs>
        <w:spacing w:line="360" w:lineRule="auto"/>
        <w:ind w:left="786"/>
        <w:jc w:val="both"/>
        <w:rPr>
          <w:rFonts w:ascii="Arial" w:hAnsi="Arial" w:cs="Arial"/>
          <w:color w:val="auto"/>
          <w:sz w:val="22"/>
          <w:szCs w:val="22"/>
        </w:rPr>
      </w:pPr>
      <w:r w:rsidRPr="00C86D6D">
        <w:rPr>
          <w:rFonts w:ascii="Arial" w:hAnsi="Arial" w:cs="Arial"/>
          <w:color w:val="auto"/>
          <w:sz w:val="22"/>
          <w:szCs w:val="22"/>
        </w:rPr>
        <w:t xml:space="preserve">ze strony Zamawiającego: ………………, tel. ………………….. </w:t>
      </w:r>
    </w:p>
    <w:p w14:paraId="26643BEE" w14:textId="77777777" w:rsidR="00C86D6D" w:rsidRPr="00C86D6D" w:rsidRDefault="00C86D6D" w:rsidP="00C86D6D">
      <w:pPr>
        <w:pStyle w:val="Default"/>
        <w:numPr>
          <w:ilvl w:val="0"/>
          <w:numId w:val="73"/>
        </w:numPr>
        <w:tabs>
          <w:tab w:val="num" w:pos="708"/>
        </w:tabs>
        <w:spacing w:line="360" w:lineRule="auto"/>
        <w:ind w:left="786"/>
        <w:jc w:val="both"/>
        <w:rPr>
          <w:rFonts w:ascii="Arial" w:hAnsi="Arial" w:cs="Arial"/>
          <w:color w:val="auto"/>
          <w:sz w:val="22"/>
          <w:szCs w:val="22"/>
        </w:rPr>
      </w:pPr>
      <w:r w:rsidRPr="00C86D6D">
        <w:rPr>
          <w:rFonts w:ascii="Arial" w:hAnsi="Arial" w:cs="Arial"/>
          <w:color w:val="auto"/>
          <w:sz w:val="22"/>
          <w:szCs w:val="22"/>
        </w:rPr>
        <w:t>ze strony Wykonawcy: …………………….,  tel. …………………..</w:t>
      </w:r>
    </w:p>
    <w:p w14:paraId="6E5BD4BA" w14:textId="77777777" w:rsidR="00C86D6D" w:rsidRPr="00C86D6D" w:rsidRDefault="00C86D6D" w:rsidP="00C86D6D">
      <w:pPr>
        <w:pStyle w:val="Default"/>
        <w:numPr>
          <w:ilvl w:val="6"/>
          <w:numId w:val="74"/>
        </w:numPr>
        <w:spacing w:line="360" w:lineRule="auto"/>
        <w:ind w:left="426" w:hanging="426"/>
        <w:rPr>
          <w:rFonts w:ascii="Arial" w:hAnsi="Arial" w:cs="Arial"/>
          <w:color w:val="auto"/>
          <w:sz w:val="22"/>
          <w:szCs w:val="22"/>
        </w:rPr>
      </w:pPr>
      <w:r w:rsidRPr="00C86D6D">
        <w:rPr>
          <w:rFonts w:ascii="Arial" w:hAnsi="Arial" w:cs="Arial"/>
          <w:color w:val="auto"/>
          <w:sz w:val="22"/>
          <w:szCs w:val="22"/>
        </w:rPr>
        <w:t xml:space="preserve">Zmiana osób i danych wskazanych w ust. 1 następuje poprzez pisemne powiadomienie drugiej Strony i nie stanowi zmiany treści umowy w rozumieniu § 10. </w:t>
      </w:r>
    </w:p>
    <w:p w14:paraId="53FCD769" w14:textId="77777777" w:rsidR="00C86D6D" w:rsidRPr="00C86D6D" w:rsidRDefault="00C86D6D" w:rsidP="00C86D6D">
      <w:pPr>
        <w:pStyle w:val="Default"/>
        <w:spacing w:line="360" w:lineRule="auto"/>
        <w:ind w:left="426"/>
        <w:rPr>
          <w:rFonts w:ascii="Arial" w:hAnsi="Arial" w:cs="Arial"/>
          <w:color w:val="auto"/>
          <w:sz w:val="22"/>
          <w:szCs w:val="22"/>
        </w:rPr>
      </w:pPr>
    </w:p>
    <w:p w14:paraId="41C44694" w14:textId="77777777" w:rsidR="00C74A91" w:rsidRDefault="00C86D6D" w:rsidP="00C86D6D">
      <w:pPr>
        <w:pStyle w:val="Default"/>
        <w:spacing w:line="360" w:lineRule="auto"/>
        <w:ind w:left="426" w:hanging="426"/>
        <w:jc w:val="center"/>
        <w:rPr>
          <w:rFonts w:ascii="Arial" w:hAnsi="Arial" w:cs="Arial"/>
          <w:b/>
          <w:bCs/>
          <w:color w:val="auto"/>
          <w:sz w:val="22"/>
          <w:szCs w:val="22"/>
        </w:rPr>
      </w:pPr>
      <w:r w:rsidRPr="00C86D6D">
        <w:rPr>
          <w:rFonts w:ascii="Arial" w:hAnsi="Arial" w:cs="Arial"/>
          <w:b/>
          <w:bCs/>
          <w:color w:val="auto"/>
          <w:sz w:val="22"/>
          <w:szCs w:val="22"/>
        </w:rPr>
        <w:t xml:space="preserve">§17. </w:t>
      </w:r>
    </w:p>
    <w:p w14:paraId="25E0AA18" w14:textId="21D46E30" w:rsidR="00C86D6D" w:rsidRPr="00C86D6D" w:rsidRDefault="00C86D6D" w:rsidP="00C86D6D">
      <w:pPr>
        <w:pStyle w:val="Default"/>
        <w:spacing w:line="360" w:lineRule="auto"/>
        <w:ind w:left="426" w:hanging="426"/>
        <w:jc w:val="center"/>
        <w:rPr>
          <w:rFonts w:ascii="Arial" w:hAnsi="Arial" w:cs="Arial"/>
          <w:b/>
          <w:bCs/>
          <w:color w:val="auto"/>
          <w:sz w:val="22"/>
          <w:szCs w:val="22"/>
        </w:rPr>
      </w:pPr>
      <w:r w:rsidRPr="00C86D6D">
        <w:rPr>
          <w:rFonts w:ascii="Arial" w:hAnsi="Arial" w:cs="Arial"/>
          <w:b/>
          <w:bCs/>
          <w:color w:val="auto"/>
          <w:sz w:val="22"/>
          <w:szCs w:val="22"/>
        </w:rPr>
        <w:t>Postanowienia końcowe</w:t>
      </w:r>
    </w:p>
    <w:p w14:paraId="36EA111E" w14:textId="77777777" w:rsidR="00C86D6D" w:rsidRPr="00C86D6D" w:rsidRDefault="00C86D6D" w:rsidP="00C86D6D">
      <w:pPr>
        <w:pStyle w:val="Default"/>
        <w:numPr>
          <w:ilvl w:val="0"/>
          <w:numId w:val="75"/>
        </w:numPr>
        <w:spacing w:line="360" w:lineRule="auto"/>
        <w:ind w:left="426" w:hanging="426"/>
        <w:jc w:val="both"/>
        <w:rPr>
          <w:rFonts w:ascii="Arial" w:hAnsi="Arial" w:cs="Arial"/>
          <w:color w:val="auto"/>
          <w:sz w:val="22"/>
          <w:szCs w:val="22"/>
        </w:rPr>
      </w:pPr>
      <w:r w:rsidRPr="00C86D6D">
        <w:rPr>
          <w:rFonts w:ascii="Arial" w:hAnsi="Arial" w:cs="Arial"/>
          <w:color w:val="auto"/>
          <w:sz w:val="22"/>
          <w:szCs w:val="22"/>
        </w:rPr>
        <w:t xml:space="preserve">W sprawach nieuregulowanych umową mają zastosowanie odpowiednie przepisy Kodeksu cywilnego. </w:t>
      </w:r>
    </w:p>
    <w:p w14:paraId="4C9F80CB" w14:textId="77777777" w:rsidR="00C86D6D" w:rsidRPr="00C86D6D" w:rsidRDefault="00C86D6D" w:rsidP="00C86D6D">
      <w:pPr>
        <w:pStyle w:val="Default"/>
        <w:numPr>
          <w:ilvl w:val="0"/>
          <w:numId w:val="55"/>
        </w:numPr>
        <w:spacing w:line="360" w:lineRule="auto"/>
        <w:ind w:left="426" w:hanging="426"/>
        <w:jc w:val="both"/>
        <w:rPr>
          <w:rFonts w:ascii="Arial" w:hAnsi="Arial" w:cs="Arial"/>
          <w:color w:val="auto"/>
          <w:sz w:val="22"/>
          <w:szCs w:val="22"/>
        </w:rPr>
      </w:pPr>
      <w:r w:rsidRPr="00C86D6D">
        <w:rPr>
          <w:rFonts w:ascii="Arial" w:hAnsi="Arial" w:cs="Arial"/>
          <w:color w:val="auto"/>
          <w:sz w:val="22"/>
          <w:szCs w:val="22"/>
        </w:rPr>
        <w:t>Spory powstałe w związku z wykonywaniem umowy Strony zgodnie poddają rozstrzygnięciu sądu właściwego m</w:t>
      </w:r>
      <w:bookmarkStart w:id="5" w:name="_GoBack"/>
      <w:bookmarkEnd w:id="5"/>
      <w:r w:rsidRPr="00C86D6D">
        <w:rPr>
          <w:rFonts w:ascii="Arial" w:hAnsi="Arial" w:cs="Arial"/>
          <w:color w:val="auto"/>
          <w:sz w:val="22"/>
          <w:szCs w:val="22"/>
        </w:rPr>
        <w:t xml:space="preserve">iejscowo ze względu na siedzibę Zamawiającego.  </w:t>
      </w:r>
    </w:p>
    <w:p w14:paraId="1E1CBDDF" w14:textId="77777777" w:rsidR="00C86D6D" w:rsidRPr="00C86D6D" w:rsidRDefault="00C86D6D" w:rsidP="00C86D6D">
      <w:pPr>
        <w:pStyle w:val="Default"/>
        <w:numPr>
          <w:ilvl w:val="0"/>
          <w:numId w:val="55"/>
        </w:numPr>
        <w:spacing w:line="360" w:lineRule="auto"/>
        <w:ind w:left="426" w:hanging="426"/>
        <w:jc w:val="both"/>
        <w:rPr>
          <w:rFonts w:ascii="Arial" w:hAnsi="Arial" w:cs="Arial"/>
          <w:color w:val="auto"/>
          <w:sz w:val="22"/>
          <w:szCs w:val="22"/>
        </w:rPr>
      </w:pPr>
      <w:r w:rsidRPr="00C86D6D">
        <w:rPr>
          <w:rFonts w:ascii="Arial" w:hAnsi="Arial" w:cs="Arial"/>
          <w:color w:val="auto"/>
          <w:sz w:val="22"/>
          <w:szCs w:val="22"/>
        </w:rPr>
        <w:t>Umowę sporządzono w dwóch jednobrzmiących egzemplarzach.</w:t>
      </w:r>
    </w:p>
    <w:p w14:paraId="4FACCA7C" w14:textId="77777777" w:rsidR="00C86D6D" w:rsidRPr="00C86D6D" w:rsidRDefault="00C86D6D" w:rsidP="00C86D6D">
      <w:pPr>
        <w:pStyle w:val="Default"/>
        <w:numPr>
          <w:ilvl w:val="0"/>
          <w:numId w:val="55"/>
        </w:numPr>
        <w:spacing w:line="360" w:lineRule="auto"/>
        <w:ind w:left="426" w:hanging="426"/>
        <w:jc w:val="both"/>
        <w:rPr>
          <w:rFonts w:ascii="Arial" w:hAnsi="Arial" w:cs="Arial"/>
          <w:color w:val="auto"/>
          <w:sz w:val="22"/>
          <w:szCs w:val="22"/>
        </w:rPr>
      </w:pPr>
      <w:r w:rsidRPr="00C86D6D">
        <w:rPr>
          <w:rFonts w:ascii="Arial" w:hAnsi="Arial" w:cs="Arial"/>
          <w:color w:val="auto"/>
          <w:sz w:val="22"/>
          <w:szCs w:val="22"/>
        </w:rPr>
        <w:t xml:space="preserve">Integralną częścią umowy jest: </w:t>
      </w:r>
    </w:p>
    <w:p w14:paraId="32E0D2E9" w14:textId="77777777" w:rsidR="00C86D6D" w:rsidRPr="00C86D6D" w:rsidRDefault="00C86D6D" w:rsidP="00C86D6D">
      <w:pPr>
        <w:pStyle w:val="Default"/>
        <w:numPr>
          <w:ilvl w:val="0"/>
          <w:numId w:val="76"/>
        </w:numPr>
        <w:tabs>
          <w:tab w:val="num" w:pos="708"/>
        </w:tabs>
        <w:spacing w:line="360" w:lineRule="auto"/>
        <w:ind w:left="851" w:hanging="425"/>
        <w:jc w:val="both"/>
        <w:rPr>
          <w:rFonts w:ascii="Arial" w:hAnsi="Arial" w:cs="Arial"/>
          <w:color w:val="auto"/>
          <w:sz w:val="22"/>
          <w:szCs w:val="22"/>
        </w:rPr>
      </w:pPr>
      <w:r w:rsidRPr="00C86D6D">
        <w:rPr>
          <w:rFonts w:ascii="Arial" w:hAnsi="Arial" w:cs="Arial"/>
          <w:color w:val="auto"/>
          <w:sz w:val="22"/>
          <w:szCs w:val="22"/>
        </w:rPr>
        <w:t>Załącznik nr 1: Opis przedmiotu zamówienia.</w:t>
      </w:r>
    </w:p>
    <w:p w14:paraId="760802A4" w14:textId="77777777" w:rsidR="00C86D6D" w:rsidRPr="00C86D6D" w:rsidRDefault="00C86D6D" w:rsidP="00C86D6D">
      <w:pPr>
        <w:pStyle w:val="Default"/>
        <w:numPr>
          <w:ilvl w:val="0"/>
          <w:numId w:val="76"/>
        </w:numPr>
        <w:tabs>
          <w:tab w:val="num" w:pos="708"/>
        </w:tabs>
        <w:spacing w:line="360" w:lineRule="auto"/>
        <w:ind w:left="851" w:hanging="425"/>
        <w:jc w:val="both"/>
        <w:rPr>
          <w:rFonts w:ascii="Arial" w:hAnsi="Arial" w:cs="Arial"/>
          <w:color w:val="auto"/>
          <w:sz w:val="22"/>
          <w:szCs w:val="22"/>
        </w:rPr>
      </w:pPr>
      <w:r w:rsidRPr="00C86D6D">
        <w:rPr>
          <w:rFonts w:ascii="Arial" w:hAnsi="Arial" w:cs="Arial"/>
          <w:color w:val="auto"/>
          <w:sz w:val="22"/>
          <w:szCs w:val="22"/>
        </w:rPr>
        <w:t>Załącznik nr 2: Wzór protokołu odbioru.</w:t>
      </w:r>
    </w:p>
    <w:tbl>
      <w:tblPr>
        <w:tblStyle w:val="TableNormal"/>
        <w:tblW w:w="92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1"/>
      </w:tblGrid>
      <w:tr w:rsidR="00C86D6D" w:rsidRPr="00C86D6D" w14:paraId="26C0E3FD" w14:textId="77777777" w:rsidTr="00424E23">
        <w:trPr>
          <w:trHeight w:val="233"/>
        </w:trPr>
        <w:tc>
          <w:tcPr>
            <w:tcW w:w="4644" w:type="dxa"/>
            <w:tcBorders>
              <w:top w:val="nil"/>
              <w:left w:val="nil"/>
              <w:bottom w:val="nil"/>
              <w:right w:val="nil"/>
            </w:tcBorders>
            <w:shd w:val="clear" w:color="auto" w:fill="auto"/>
            <w:tcMar>
              <w:top w:w="80" w:type="dxa"/>
              <w:left w:w="80" w:type="dxa"/>
              <w:bottom w:w="80" w:type="dxa"/>
              <w:right w:w="80" w:type="dxa"/>
            </w:tcMar>
          </w:tcPr>
          <w:p w14:paraId="2C5A5127" w14:textId="77777777" w:rsidR="00C86D6D" w:rsidRPr="00C86D6D" w:rsidRDefault="00C86D6D" w:rsidP="00C86D6D">
            <w:pPr>
              <w:spacing w:after="0" w:line="360" w:lineRule="auto"/>
              <w:jc w:val="center"/>
              <w:rPr>
                <w:rFonts w:ascii="Arial" w:hAnsi="Arial" w:cs="Arial"/>
                <w:color w:val="auto"/>
              </w:rPr>
            </w:pPr>
            <w:r w:rsidRPr="00C86D6D">
              <w:rPr>
                <w:rFonts w:ascii="Arial" w:hAnsi="Arial" w:cs="Arial"/>
                <w:color w:val="auto"/>
              </w:rPr>
              <w:t>Zamawiający</w:t>
            </w:r>
          </w:p>
        </w:tc>
        <w:tc>
          <w:tcPr>
            <w:tcW w:w="4641" w:type="dxa"/>
            <w:tcBorders>
              <w:top w:val="nil"/>
              <w:left w:val="nil"/>
              <w:bottom w:val="nil"/>
              <w:right w:val="nil"/>
            </w:tcBorders>
            <w:shd w:val="clear" w:color="auto" w:fill="auto"/>
            <w:tcMar>
              <w:top w:w="80" w:type="dxa"/>
              <w:left w:w="80" w:type="dxa"/>
              <w:bottom w:w="80" w:type="dxa"/>
              <w:right w:w="80" w:type="dxa"/>
            </w:tcMar>
          </w:tcPr>
          <w:p w14:paraId="1FE81D83" w14:textId="77777777" w:rsidR="00C86D6D" w:rsidRPr="00C86D6D" w:rsidRDefault="00C86D6D" w:rsidP="00C86D6D">
            <w:pPr>
              <w:spacing w:after="0" w:line="360" w:lineRule="auto"/>
              <w:jc w:val="center"/>
              <w:rPr>
                <w:rFonts w:ascii="Arial" w:hAnsi="Arial" w:cs="Arial"/>
                <w:color w:val="auto"/>
              </w:rPr>
            </w:pPr>
            <w:r w:rsidRPr="00C86D6D">
              <w:rPr>
                <w:rFonts w:ascii="Arial" w:hAnsi="Arial" w:cs="Arial"/>
                <w:color w:val="auto"/>
              </w:rPr>
              <w:t>Wykonawca</w:t>
            </w:r>
          </w:p>
        </w:tc>
      </w:tr>
      <w:tr w:rsidR="00C86D6D" w:rsidRPr="00C86D6D" w14:paraId="791AAC59" w14:textId="77777777" w:rsidTr="00424E23">
        <w:trPr>
          <w:trHeight w:val="589"/>
        </w:trPr>
        <w:tc>
          <w:tcPr>
            <w:tcW w:w="4644" w:type="dxa"/>
            <w:tcBorders>
              <w:top w:val="nil"/>
              <w:left w:val="nil"/>
              <w:bottom w:val="nil"/>
              <w:right w:val="nil"/>
            </w:tcBorders>
            <w:shd w:val="clear" w:color="auto" w:fill="auto"/>
            <w:tcMar>
              <w:top w:w="80" w:type="dxa"/>
              <w:left w:w="80" w:type="dxa"/>
              <w:bottom w:w="80" w:type="dxa"/>
              <w:right w:w="80" w:type="dxa"/>
            </w:tcMar>
          </w:tcPr>
          <w:p w14:paraId="50F719A1" w14:textId="77777777" w:rsidR="00C86D6D" w:rsidRPr="00C86D6D" w:rsidRDefault="00C86D6D" w:rsidP="00C86D6D">
            <w:pPr>
              <w:spacing w:after="0" w:line="360" w:lineRule="auto"/>
              <w:jc w:val="both"/>
              <w:rPr>
                <w:rFonts w:ascii="Arial" w:eastAsia="Arial" w:hAnsi="Arial" w:cs="Arial"/>
                <w:color w:val="auto"/>
              </w:rPr>
            </w:pPr>
          </w:p>
          <w:p w14:paraId="329F2296" w14:textId="77777777" w:rsidR="00C86D6D" w:rsidRPr="00C86D6D" w:rsidRDefault="00C86D6D" w:rsidP="00C86D6D">
            <w:pPr>
              <w:spacing w:after="0" w:line="360" w:lineRule="auto"/>
              <w:jc w:val="center"/>
              <w:rPr>
                <w:rFonts w:ascii="Arial" w:hAnsi="Arial" w:cs="Arial"/>
                <w:color w:val="auto"/>
              </w:rPr>
            </w:pPr>
            <w:r w:rsidRPr="00C86D6D">
              <w:rPr>
                <w:rFonts w:ascii="Arial" w:hAnsi="Arial" w:cs="Arial"/>
                <w:color w:val="auto"/>
              </w:rPr>
              <w:t>……………………………………..</w:t>
            </w:r>
          </w:p>
        </w:tc>
        <w:tc>
          <w:tcPr>
            <w:tcW w:w="4641" w:type="dxa"/>
            <w:tcBorders>
              <w:top w:val="nil"/>
              <w:left w:val="nil"/>
              <w:bottom w:val="nil"/>
              <w:right w:val="nil"/>
            </w:tcBorders>
            <w:shd w:val="clear" w:color="auto" w:fill="auto"/>
            <w:tcMar>
              <w:top w:w="80" w:type="dxa"/>
              <w:left w:w="80" w:type="dxa"/>
              <w:bottom w:w="80" w:type="dxa"/>
              <w:right w:w="80" w:type="dxa"/>
            </w:tcMar>
          </w:tcPr>
          <w:p w14:paraId="1DFE99F4" w14:textId="77777777" w:rsidR="00C86D6D" w:rsidRPr="00C86D6D" w:rsidRDefault="00C86D6D" w:rsidP="00C86D6D">
            <w:pPr>
              <w:spacing w:after="0" w:line="360" w:lineRule="auto"/>
              <w:jc w:val="both"/>
              <w:rPr>
                <w:rFonts w:ascii="Arial" w:eastAsia="Arial" w:hAnsi="Arial" w:cs="Arial"/>
                <w:color w:val="auto"/>
              </w:rPr>
            </w:pPr>
          </w:p>
          <w:p w14:paraId="4B64E7BA" w14:textId="77777777" w:rsidR="00C86D6D" w:rsidRPr="00C86D6D" w:rsidRDefault="00C86D6D" w:rsidP="00C86D6D">
            <w:pPr>
              <w:spacing w:after="0" w:line="360" w:lineRule="auto"/>
              <w:jc w:val="center"/>
              <w:rPr>
                <w:rFonts w:ascii="Arial" w:hAnsi="Arial" w:cs="Arial"/>
                <w:color w:val="auto"/>
              </w:rPr>
            </w:pPr>
            <w:r w:rsidRPr="00C86D6D">
              <w:rPr>
                <w:rFonts w:ascii="Arial" w:hAnsi="Arial" w:cs="Arial"/>
                <w:color w:val="auto"/>
              </w:rPr>
              <w:t>………………………………………..</w:t>
            </w:r>
          </w:p>
        </w:tc>
      </w:tr>
    </w:tbl>
    <w:p w14:paraId="0F52D41C" w14:textId="77777777" w:rsidR="00C86D6D" w:rsidRPr="00C86D6D" w:rsidRDefault="00C86D6D" w:rsidP="00C86D6D">
      <w:pPr>
        <w:pStyle w:val="Default"/>
        <w:widowControl w:val="0"/>
        <w:spacing w:line="360" w:lineRule="auto"/>
        <w:jc w:val="both"/>
        <w:rPr>
          <w:rFonts w:ascii="Arial" w:hAnsi="Arial" w:cs="Arial"/>
          <w:color w:val="auto"/>
          <w:sz w:val="22"/>
          <w:szCs w:val="22"/>
        </w:rPr>
      </w:pPr>
    </w:p>
    <w:p w14:paraId="77A000B9" w14:textId="77777777" w:rsidR="00C86D6D" w:rsidRPr="00C86D6D" w:rsidRDefault="00C86D6D" w:rsidP="00C86D6D">
      <w:pPr>
        <w:pStyle w:val="Default"/>
        <w:widowControl w:val="0"/>
        <w:spacing w:line="360" w:lineRule="auto"/>
        <w:jc w:val="both"/>
        <w:rPr>
          <w:rFonts w:ascii="Arial" w:hAnsi="Arial" w:cs="Arial"/>
          <w:sz w:val="22"/>
          <w:szCs w:val="22"/>
        </w:rPr>
      </w:pPr>
    </w:p>
    <w:p w14:paraId="5048AF25" w14:textId="77777777" w:rsidR="00C86D6D" w:rsidRPr="00C86D6D" w:rsidRDefault="00C86D6D" w:rsidP="00C86D6D">
      <w:pPr>
        <w:widowControl w:val="0"/>
        <w:spacing w:after="0" w:line="360" w:lineRule="auto"/>
        <w:rPr>
          <w:rFonts w:ascii="Arial" w:hAnsi="Arial" w:cs="Arial"/>
        </w:rPr>
      </w:pPr>
    </w:p>
    <w:p w14:paraId="0F88D5F6" w14:textId="156B09E3" w:rsidR="007C26CF" w:rsidRPr="00C86D6D" w:rsidRDefault="007C26CF" w:rsidP="00C86D6D">
      <w:pPr>
        <w:spacing w:after="0" w:line="360" w:lineRule="auto"/>
        <w:rPr>
          <w:rFonts w:ascii="Arial" w:hAnsi="Arial" w:cs="Arial"/>
        </w:rPr>
      </w:pPr>
    </w:p>
    <w:sectPr w:rsidR="007C26CF" w:rsidRPr="00C86D6D">
      <w:head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A548B7" w14:textId="77777777" w:rsidR="008B0AEC" w:rsidRDefault="008B0AEC">
      <w:pPr>
        <w:spacing w:after="0" w:line="240" w:lineRule="auto"/>
      </w:pPr>
      <w:r>
        <w:separator/>
      </w:r>
    </w:p>
  </w:endnote>
  <w:endnote w:type="continuationSeparator" w:id="0">
    <w:p w14:paraId="2901970A" w14:textId="77777777" w:rsidR="008B0AEC" w:rsidRDefault="008B0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Neue">
    <w:altName w:val="Times New Roman"/>
    <w:charset w:val="00"/>
    <w:family w:val="roman"/>
    <w:pitch w:val="default"/>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4554A" w14:textId="77777777" w:rsidR="008B0AEC" w:rsidRDefault="008B0AEC">
      <w:pPr>
        <w:spacing w:after="0" w:line="240" w:lineRule="auto"/>
      </w:pPr>
      <w:r>
        <w:separator/>
      </w:r>
    </w:p>
  </w:footnote>
  <w:footnote w:type="continuationSeparator" w:id="0">
    <w:p w14:paraId="1DB858BB" w14:textId="77777777" w:rsidR="008B0AEC" w:rsidRDefault="008B0A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CBFD8" w14:textId="77777777" w:rsidR="00AA2FEF" w:rsidRPr="00AA2FEF" w:rsidRDefault="00AA2FEF">
    <w:pPr>
      <w:tabs>
        <w:tab w:val="left" w:pos="540"/>
      </w:tabs>
      <w:spacing w:before="40" w:after="120" w:line="300" w:lineRule="exact"/>
      <w:jc w:val="right"/>
      <w:rPr>
        <w:rFonts w:ascii="Arial" w:hAnsi="Arial"/>
        <w:bCs/>
      </w:rPr>
    </w:pPr>
  </w:p>
  <w:p w14:paraId="3618B53C" w14:textId="637562FE" w:rsidR="00AA2FEF" w:rsidRPr="00AA2FEF" w:rsidRDefault="00AA2FEF" w:rsidP="00AA2FEF">
    <w:pPr>
      <w:pStyle w:val="Nagwek"/>
      <w:rPr>
        <w:rFonts w:ascii="Arial" w:hAnsi="Arial" w:cs="Arial"/>
      </w:rPr>
    </w:pPr>
    <w:r w:rsidRPr="00C86D6D">
      <w:rPr>
        <w:rFonts w:ascii="Arial" w:hAnsi="Arial" w:cs="Arial"/>
      </w:rPr>
      <w:t xml:space="preserve">Znak </w:t>
    </w:r>
    <w:r w:rsidR="00C86D6D" w:rsidRPr="00C86D6D">
      <w:rPr>
        <w:rFonts w:ascii="Arial" w:hAnsi="Arial" w:cs="Arial"/>
      </w:rPr>
      <w:t>sprawy: ZUO/101/016</w:t>
    </w:r>
    <w:r w:rsidRPr="00C86D6D">
      <w:rPr>
        <w:rFonts w:ascii="Arial" w:hAnsi="Arial" w:cs="Arial"/>
      </w:rPr>
      <w:t>/2021</w:t>
    </w:r>
  </w:p>
  <w:p w14:paraId="16D031F6" w14:textId="33A56141" w:rsidR="007C26CF" w:rsidRPr="00AA2FEF" w:rsidRDefault="00244A97">
    <w:pPr>
      <w:tabs>
        <w:tab w:val="left" w:pos="540"/>
      </w:tabs>
      <w:spacing w:before="40" w:after="120" w:line="300" w:lineRule="exact"/>
      <w:jc w:val="right"/>
    </w:pPr>
    <w:r w:rsidRPr="00AA2FEF">
      <w:rPr>
        <w:rFonts w:ascii="Arial" w:hAnsi="Arial"/>
        <w:bCs/>
      </w:rPr>
      <w:t>Załącznik nr 2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270"/>
    <w:multiLevelType w:val="hybridMultilevel"/>
    <w:tmpl w:val="0F2C6C28"/>
    <w:styleLink w:val="Zaimportowanystyl20"/>
    <w:lvl w:ilvl="0" w:tplc="A462EF9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04996C">
      <w:start w:val="1"/>
      <w:numFmt w:val="decimal"/>
      <w:lvlText w:val="%2)"/>
      <w:lvlJc w:val="left"/>
      <w:pPr>
        <w:ind w:left="7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26D598">
      <w:start w:val="1"/>
      <w:numFmt w:val="lowerRoman"/>
      <w:lvlText w:val="%3."/>
      <w:lvlJc w:val="left"/>
      <w:pPr>
        <w:ind w:left="1429"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28D6EE">
      <w:start w:val="1"/>
      <w:numFmt w:val="decimal"/>
      <w:lvlText w:val="%4."/>
      <w:lvlJc w:val="left"/>
      <w:pPr>
        <w:ind w:left="214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8E69D4">
      <w:start w:val="1"/>
      <w:numFmt w:val="lowerLetter"/>
      <w:lvlText w:val="%5."/>
      <w:lvlJc w:val="left"/>
      <w:pPr>
        <w:ind w:left="286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F42006">
      <w:start w:val="1"/>
      <w:numFmt w:val="lowerRoman"/>
      <w:lvlText w:val="%6."/>
      <w:lvlJc w:val="left"/>
      <w:pPr>
        <w:ind w:left="3589"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941DFC">
      <w:start w:val="1"/>
      <w:numFmt w:val="decimal"/>
      <w:lvlText w:val="%7."/>
      <w:lvlJc w:val="left"/>
      <w:pPr>
        <w:ind w:left="43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46CE80">
      <w:start w:val="1"/>
      <w:numFmt w:val="lowerLetter"/>
      <w:lvlText w:val="%8."/>
      <w:lvlJc w:val="left"/>
      <w:pPr>
        <w:ind w:left="50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D2880C">
      <w:start w:val="1"/>
      <w:numFmt w:val="lowerRoman"/>
      <w:lvlText w:val="%9."/>
      <w:lvlJc w:val="left"/>
      <w:pPr>
        <w:ind w:left="5749"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6772126"/>
    <w:multiLevelType w:val="multilevel"/>
    <w:tmpl w:val="34FE82BA"/>
    <w:numStyleLink w:val="WWNum26"/>
  </w:abstractNum>
  <w:abstractNum w:abstractNumId="2">
    <w:nsid w:val="06EF30E7"/>
    <w:multiLevelType w:val="hybridMultilevel"/>
    <w:tmpl w:val="035AFCFC"/>
    <w:numStyleLink w:val="Zaimportowanystyl13"/>
  </w:abstractNum>
  <w:abstractNum w:abstractNumId="3">
    <w:nsid w:val="07D34916"/>
    <w:multiLevelType w:val="hybridMultilevel"/>
    <w:tmpl w:val="0642523C"/>
    <w:styleLink w:val="Zaimportowanystyl26"/>
    <w:lvl w:ilvl="0" w:tplc="4AC4C150">
      <w:start w:val="1"/>
      <w:numFmt w:val="lowerLetter"/>
      <w:lvlText w:val="%1)"/>
      <w:lvlJc w:val="left"/>
      <w:pPr>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92493A">
      <w:start w:val="1"/>
      <w:numFmt w:val="lowerLetter"/>
      <w:lvlText w:val="%2)"/>
      <w:lvlJc w:val="left"/>
      <w:pPr>
        <w:tabs>
          <w:tab w:val="left" w:pos="927"/>
        </w:tabs>
        <w:ind w:left="1647" w:hanging="3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529902">
      <w:start w:val="1"/>
      <w:numFmt w:val="lowerRoman"/>
      <w:lvlText w:val="%3."/>
      <w:lvlJc w:val="left"/>
      <w:pPr>
        <w:tabs>
          <w:tab w:val="left" w:pos="927"/>
        </w:tabs>
        <w:ind w:left="2367"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49851A0">
      <w:start w:val="1"/>
      <w:numFmt w:val="decimal"/>
      <w:lvlText w:val="%4."/>
      <w:lvlJc w:val="left"/>
      <w:pPr>
        <w:tabs>
          <w:tab w:val="left" w:pos="927"/>
        </w:tabs>
        <w:ind w:left="30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6CE13E">
      <w:start w:val="1"/>
      <w:numFmt w:val="lowerLetter"/>
      <w:lvlText w:val="%5."/>
      <w:lvlJc w:val="left"/>
      <w:pPr>
        <w:tabs>
          <w:tab w:val="left" w:pos="927"/>
        </w:tabs>
        <w:ind w:left="38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C2C052">
      <w:start w:val="1"/>
      <w:numFmt w:val="lowerRoman"/>
      <w:lvlText w:val="%6."/>
      <w:lvlJc w:val="left"/>
      <w:pPr>
        <w:tabs>
          <w:tab w:val="left" w:pos="927"/>
        </w:tabs>
        <w:ind w:left="4527"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DC007A">
      <w:start w:val="1"/>
      <w:numFmt w:val="decimal"/>
      <w:lvlText w:val="%7."/>
      <w:lvlJc w:val="left"/>
      <w:pPr>
        <w:tabs>
          <w:tab w:val="left" w:pos="927"/>
        </w:tabs>
        <w:ind w:left="52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8C54F2">
      <w:start w:val="1"/>
      <w:numFmt w:val="lowerLetter"/>
      <w:lvlText w:val="%8."/>
      <w:lvlJc w:val="left"/>
      <w:pPr>
        <w:tabs>
          <w:tab w:val="left" w:pos="927"/>
        </w:tabs>
        <w:ind w:left="59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785146">
      <w:start w:val="1"/>
      <w:numFmt w:val="lowerRoman"/>
      <w:lvlText w:val="%9."/>
      <w:lvlJc w:val="left"/>
      <w:pPr>
        <w:tabs>
          <w:tab w:val="left" w:pos="927"/>
        </w:tabs>
        <w:ind w:left="6687"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9A106DD"/>
    <w:multiLevelType w:val="hybridMultilevel"/>
    <w:tmpl w:val="871E1AC4"/>
    <w:numStyleLink w:val="Zaimportowanystyl10"/>
  </w:abstractNum>
  <w:abstractNum w:abstractNumId="5">
    <w:nsid w:val="0A0A425E"/>
    <w:multiLevelType w:val="hybridMultilevel"/>
    <w:tmpl w:val="C15A4D1E"/>
    <w:styleLink w:val="Zaimportowanystyl16"/>
    <w:lvl w:ilvl="0" w:tplc="112E567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200DF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7EE254">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DE678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36535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185BFE">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6419A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62833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FC6F58">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0B8B16DD"/>
    <w:multiLevelType w:val="hybridMultilevel"/>
    <w:tmpl w:val="B9E2999E"/>
    <w:styleLink w:val="Zaimportowanystyl5"/>
    <w:lvl w:ilvl="0" w:tplc="BD4EF0E0">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B2D79A">
      <w:start w:val="1"/>
      <w:numFmt w:val="decimal"/>
      <w:lvlText w:val="%2)"/>
      <w:lvlJc w:val="left"/>
      <w:pPr>
        <w:ind w:left="7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924C0A">
      <w:start w:val="1"/>
      <w:numFmt w:val="decimal"/>
      <w:lvlText w:val="%3)"/>
      <w:lvlJc w:val="left"/>
      <w:pPr>
        <w:tabs>
          <w:tab w:val="left" w:pos="720"/>
        </w:tabs>
        <w:ind w:left="180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F47568">
      <w:start w:val="1"/>
      <w:numFmt w:val="decimal"/>
      <w:lvlText w:val="%4."/>
      <w:lvlJc w:val="left"/>
      <w:pPr>
        <w:tabs>
          <w:tab w:val="left" w:pos="720"/>
        </w:tabs>
        <w:ind w:left="28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A22B1A">
      <w:start w:val="1"/>
      <w:numFmt w:val="lowerLetter"/>
      <w:lvlText w:val="%5."/>
      <w:lvlJc w:val="left"/>
      <w:pPr>
        <w:tabs>
          <w:tab w:val="left" w:pos="720"/>
        </w:tabs>
        <w:ind w:left="360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D2EEC8">
      <w:start w:val="1"/>
      <w:numFmt w:val="lowerRoman"/>
      <w:lvlText w:val="%6."/>
      <w:lvlJc w:val="left"/>
      <w:pPr>
        <w:tabs>
          <w:tab w:val="left" w:pos="720"/>
        </w:tabs>
        <w:ind w:left="4320" w:hanging="2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F41564">
      <w:start w:val="1"/>
      <w:numFmt w:val="decimal"/>
      <w:lvlText w:val="%7."/>
      <w:lvlJc w:val="left"/>
      <w:pPr>
        <w:tabs>
          <w:tab w:val="left" w:pos="720"/>
        </w:tabs>
        <w:ind w:left="50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3055DC">
      <w:start w:val="1"/>
      <w:numFmt w:val="lowerLetter"/>
      <w:lvlText w:val="%8."/>
      <w:lvlJc w:val="left"/>
      <w:pPr>
        <w:tabs>
          <w:tab w:val="left" w:pos="720"/>
        </w:tabs>
        <w:ind w:left="57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CC1466">
      <w:start w:val="1"/>
      <w:numFmt w:val="lowerRoman"/>
      <w:lvlText w:val="%9."/>
      <w:lvlJc w:val="left"/>
      <w:pPr>
        <w:tabs>
          <w:tab w:val="left" w:pos="720"/>
        </w:tabs>
        <w:ind w:left="6480" w:hanging="2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0C954F82"/>
    <w:multiLevelType w:val="hybridMultilevel"/>
    <w:tmpl w:val="E4366E4A"/>
    <w:styleLink w:val="Zaimportowanystyl14"/>
    <w:lvl w:ilvl="0" w:tplc="6C34698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10BE12">
      <w:start w:val="1"/>
      <w:numFmt w:val="decimal"/>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1258B6">
      <w:start w:val="1"/>
      <w:numFmt w:val="lowerRoman"/>
      <w:lvlText w:val="%3."/>
      <w:lvlJc w:val="left"/>
      <w:pPr>
        <w:tabs>
          <w:tab w:val="left" w:pos="360"/>
        </w:tabs>
        <w:ind w:left="180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9027C4">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0433D8">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2A4D76">
      <w:start w:val="1"/>
      <w:numFmt w:val="lowerRoman"/>
      <w:lvlText w:val="%6."/>
      <w:lvlJc w:val="left"/>
      <w:pPr>
        <w:tabs>
          <w:tab w:val="left" w:pos="360"/>
        </w:tabs>
        <w:ind w:left="39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3848DA">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564E92">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F405A6">
      <w:start w:val="1"/>
      <w:numFmt w:val="lowerRoman"/>
      <w:lvlText w:val="%9."/>
      <w:lvlJc w:val="left"/>
      <w:pPr>
        <w:tabs>
          <w:tab w:val="left" w:pos="360"/>
        </w:tabs>
        <w:ind w:left="61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0DE13297"/>
    <w:multiLevelType w:val="hybridMultilevel"/>
    <w:tmpl w:val="0C22E268"/>
    <w:styleLink w:val="Zaimportowanystyl29"/>
    <w:lvl w:ilvl="0" w:tplc="449A269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262E8E">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B4AFB6">
      <w:start w:val="1"/>
      <w:numFmt w:val="lowerRoman"/>
      <w:lvlText w:val="%3."/>
      <w:lvlJc w:val="left"/>
      <w:pPr>
        <w:tabs>
          <w:tab w:val="left" w:pos="360"/>
        </w:tabs>
        <w:ind w:left="180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D8FEC0">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72D752">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0ECC94">
      <w:start w:val="1"/>
      <w:numFmt w:val="lowerRoman"/>
      <w:lvlText w:val="%6."/>
      <w:lvlJc w:val="left"/>
      <w:pPr>
        <w:tabs>
          <w:tab w:val="left" w:pos="360"/>
        </w:tabs>
        <w:ind w:left="39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687122">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5EFEA4">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AE13AC">
      <w:start w:val="1"/>
      <w:numFmt w:val="lowerRoman"/>
      <w:lvlText w:val="%9."/>
      <w:lvlJc w:val="left"/>
      <w:pPr>
        <w:tabs>
          <w:tab w:val="left" w:pos="360"/>
        </w:tabs>
        <w:ind w:left="61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0E0D367B"/>
    <w:multiLevelType w:val="multilevel"/>
    <w:tmpl w:val="ECFE8166"/>
    <w:numStyleLink w:val="Zaimportowanystyl1"/>
  </w:abstractNum>
  <w:abstractNum w:abstractNumId="10">
    <w:nsid w:val="10CB7951"/>
    <w:multiLevelType w:val="hybridMultilevel"/>
    <w:tmpl w:val="93046EE4"/>
    <w:numStyleLink w:val="Zaimportowanystyl17"/>
  </w:abstractNum>
  <w:abstractNum w:abstractNumId="11">
    <w:nsid w:val="11366E7D"/>
    <w:multiLevelType w:val="hybridMultilevel"/>
    <w:tmpl w:val="E890909C"/>
    <w:styleLink w:val="Zaimportowanystyl7"/>
    <w:lvl w:ilvl="0" w:tplc="283046F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0C9FB2">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1F8CB52">
      <w:start w:val="1"/>
      <w:numFmt w:val="lowerRoman"/>
      <w:lvlText w:val="%3."/>
      <w:lvlJc w:val="left"/>
      <w:pPr>
        <w:ind w:left="1866" w:hanging="3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2687E4">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10762E">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86BB52">
      <w:start w:val="1"/>
      <w:numFmt w:val="lowerRoman"/>
      <w:lvlText w:val="%6."/>
      <w:lvlJc w:val="left"/>
      <w:pPr>
        <w:ind w:left="4026" w:hanging="3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128D4A">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44447A">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9E56E0">
      <w:start w:val="1"/>
      <w:numFmt w:val="lowerRoman"/>
      <w:lvlText w:val="%9."/>
      <w:lvlJc w:val="left"/>
      <w:pPr>
        <w:ind w:left="6186" w:hanging="3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121B4578"/>
    <w:multiLevelType w:val="multilevel"/>
    <w:tmpl w:val="712065F6"/>
    <w:numStyleLink w:val="WWNum34"/>
  </w:abstractNum>
  <w:abstractNum w:abstractNumId="13">
    <w:nsid w:val="148A238B"/>
    <w:multiLevelType w:val="hybridMultilevel"/>
    <w:tmpl w:val="6AA0E9F0"/>
    <w:styleLink w:val="Zaimportowanystyl21"/>
    <w:lvl w:ilvl="0" w:tplc="4CD2901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6EB438">
      <w:start w:val="1"/>
      <w:numFmt w:val="decimal"/>
      <w:lvlText w:val="%2."/>
      <w:lvlJc w:val="left"/>
      <w:pPr>
        <w:tabs>
          <w:tab w:val="left" w:pos="360"/>
        </w:tabs>
        <w:ind w:left="1080" w:hanging="3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96F09E">
      <w:start w:val="1"/>
      <w:numFmt w:val="lowerRoman"/>
      <w:lvlText w:val="%3."/>
      <w:lvlJc w:val="left"/>
      <w:pPr>
        <w:tabs>
          <w:tab w:val="left" w:pos="360"/>
        </w:tabs>
        <w:ind w:left="180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8676EC">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20E7B6">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82D1AE">
      <w:start w:val="1"/>
      <w:numFmt w:val="lowerRoman"/>
      <w:lvlText w:val="%6."/>
      <w:lvlJc w:val="left"/>
      <w:pPr>
        <w:tabs>
          <w:tab w:val="left" w:pos="360"/>
        </w:tabs>
        <w:ind w:left="39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6CA004">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088BD4">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4638DC">
      <w:start w:val="1"/>
      <w:numFmt w:val="lowerRoman"/>
      <w:lvlText w:val="%9."/>
      <w:lvlJc w:val="left"/>
      <w:pPr>
        <w:tabs>
          <w:tab w:val="left" w:pos="360"/>
        </w:tabs>
        <w:ind w:left="61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1C081668"/>
    <w:multiLevelType w:val="hybridMultilevel"/>
    <w:tmpl w:val="8F50952C"/>
    <w:styleLink w:val="Zaimportowanystyl11"/>
    <w:lvl w:ilvl="0" w:tplc="355099CC">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52D10A">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F4001A">
      <w:start w:val="1"/>
      <w:numFmt w:val="lowerRoman"/>
      <w:lvlText w:val="%3."/>
      <w:lvlJc w:val="left"/>
      <w:pPr>
        <w:ind w:left="1866" w:hanging="3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3E8174">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105882">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E6B506">
      <w:start w:val="1"/>
      <w:numFmt w:val="lowerRoman"/>
      <w:lvlText w:val="%6."/>
      <w:lvlJc w:val="left"/>
      <w:pPr>
        <w:ind w:left="4026" w:hanging="3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F46244">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0EF034">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EA15E2">
      <w:start w:val="1"/>
      <w:numFmt w:val="lowerRoman"/>
      <w:lvlText w:val="%9."/>
      <w:lvlJc w:val="left"/>
      <w:pPr>
        <w:ind w:left="6186" w:hanging="3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1DA57164"/>
    <w:multiLevelType w:val="hybridMultilevel"/>
    <w:tmpl w:val="420E89CA"/>
    <w:numStyleLink w:val="Zaimportowanystyl15"/>
  </w:abstractNum>
  <w:abstractNum w:abstractNumId="16">
    <w:nsid w:val="1E0155B7"/>
    <w:multiLevelType w:val="hybridMultilevel"/>
    <w:tmpl w:val="AAC0F80C"/>
    <w:lvl w:ilvl="0" w:tplc="B606995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0D65EAE"/>
    <w:multiLevelType w:val="hybridMultilevel"/>
    <w:tmpl w:val="B9E2999E"/>
    <w:numStyleLink w:val="Zaimportowanystyl5"/>
  </w:abstractNum>
  <w:abstractNum w:abstractNumId="18">
    <w:nsid w:val="24C54E2A"/>
    <w:multiLevelType w:val="hybridMultilevel"/>
    <w:tmpl w:val="F2822A20"/>
    <w:styleLink w:val="Zaimportowanystyl6"/>
    <w:lvl w:ilvl="0" w:tplc="9404D20A">
      <w:start w:val="1"/>
      <w:numFmt w:val="decimal"/>
      <w:lvlText w:val="%1."/>
      <w:lvlJc w:val="left"/>
      <w:pPr>
        <w:tabs>
          <w:tab w:val="left" w:pos="786"/>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643C0C">
      <w:start w:val="1"/>
      <w:numFmt w:val="lowerLetter"/>
      <w:lvlText w:val="%2."/>
      <w:lvlJc w:val="left"/>
      <w:pPr>
        <w:tabs>
          <w:tab w:val="left" w:pos="786"/>
        </w:tabs>
        <w:ind w:left="360"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1CF284">
      <w:start w:val="1"/>
      <w:numFmt w:val="lowerRoman"/>
      <w:lvlText w:val="%3."/>
      <w:lvlJc w:val="left"/>
      <w:pPr>
        <w:tabs>
          <w:tab w:val="left" w:pos="360"/>
          <w:tab w:val="left" w:pos="786"/>
        </w:tabs>
        <w:ind w:left="1734"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E6CA48">
      <w:start w:val="1"/>
      <w:numFmt w:val="decimal"/>
      <w:lvlText w:val="%4."/>
      <w:lvlJc w:val="left"/>
      <w:pPr>
        <w:tabs>
          <w:tab w:val="left" w:pos="360"/>
          <w:tab w:val="left" w:pos="786"/>
        </w:tabs>
        <w:ind w:left="245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F4C510">
      <w:start w:val="1"/>
      <w:numFmt w:val="lowerLetter"/>
      <w:lvlText w:val="%5."/>
      <w:lvlJc w:val="left"/>
      <w:pPr>
        <w:tabs>
          <w:tab w:val="left" w:pos="360"/>
          <w:tab w:val="left" w:pos="786"/>
        </w:tabs>
        <w:ind w:left="317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4C6738">
      <w:start w:val="1"/>
      <w:numFmt w:val="lowerRoman"/>
      <w:lvlText w:val="%6."/>
      <w:lvlJc w:val="left"/>
      <w:pPr>
        <w:tabs>
          <w:tab w:val="left" w:pos="360"/>
          <w:tab w:val="left" w:pos="786"/>
        </w:tabs>
        <w:ind w:left="3894"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D3634EE">
      <w:start w:val="1"/>
      <w:numFmt w:val="decimal"/>
      <w:lvlText w:val="%7."/>
      <w:lvlJc w:val="left"/>
      <w:pPr>
        <w:tabs>
          <w:tab w:val="left" w:pos="360"/>
          <w:tab w:val="left" w:pos="786"/>
        </w:tabs>
        <w:ind w:left="461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F6C4D4">
      <w:start w:val="1"/>
      <w:numFmt w:val="lowerLetter"/>
      <w:lvlText w:val="%8."/>
      <w:lvlJc w:val="left"/>
      <w:pPr>
        <w:tabs>
          <w:tab w:val="left" w:pos="360"/>
          <w:tab w:val="left" w:pos="786"/>
        </w:tabs>
        <w:ind w:left="533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348ECFE">
      <w:start w:val="1"/>
      <w:numFmt w:val="lowerRoman"/>
      <w:lvlText w:val="%9."/>
      <w:lvlJc w:val="left"/>
      <w:pPr>
        <w:tabs>
          <w:tab w:val="left" w:pos="360"/>
          <w:tab w:val="left" w:pos="786"/>
        </w:tabs>
        <w:ind w:left="6054"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28226D8F"/>
    <w:multiLevelType w:val="hybridMultilevel"/>
    <w:tmpl w:val="A5E8554A"/>
    <w:styleLink w:val="Zaimportowanystyl27"/>
    <w:lvl w:ilvl="0" w:tplc="4F223CE0">
      <w:start w:val="1"/>
      <w:numFmt w:val="decimal"/>
      <w:lvlText w:val="%1."/>
      <w:lvlJc w:val="left"/>
      <w:pPr>
        <w:tabs>
          <w:tab w:val="left" w:pos="709"/>
        </w:tabs>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06AD58E">
      <w:start w:val="1"/>
      <w:numFmt w:val="decimal"/>
      <w:lvlText w:val="%2."/>
      <w:lvlJc w:val="left"/>
      <w:pPr>
        <w:tabs>
          <w:tab w:val="left" w:pos="567"/>
          <w:tab w:val="left" w:pos="709"/>
        </w:tabs>
        <w:ind w:left="1287" w:hanging="5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6461EE">
      <w:start w:val="1"/>
      <w:numFmt w:val="lowerRoman"/>
      <w:lvlText w:val="%3."/>
      <w:lvlJc w:val="left"/>
      <w:pPr>
        <w:tabs>
          <w:tab w:val="left" w:pos="567"/>
          <w:tab w:val="left" w:pos="709"/>
        </w:tabs>
        <w:ind w:left="2007" w:hanging="5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966896">
      <w:start w:val="1"/>
      <w:numFmt w:val="decimal"/>
      <w:lvlText w:val="%4."/>
      <w:lvlJc w:val="left"/>
      <w:pPr>
        <w:tabs>
          <w:tab w:val="left" w:pos="567"/>
          <w:tab w:val="left" w:pos="709"/>
        </w:tabs>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4C5014">
      <w:start w:val="1"/>
      <w:numFmt w:val="lowerLetter"/>
      <w:lvlText w:val="%5."/>
      <w:lvlJc w:val="left"/>
      <w:pPr>
        <w:tabs>
          <w:tab w:val="left" w:pos="567"/>
          <w:tab w:val="left" w:pos="709"/>
        </w:tabs>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E688C6">
      <w:start w:val="1"/>
      <w:numFmt w:val="lowerRoman"/>
      <w:lvlText w:val="%6."/>
      <w:lvlJc w:val="left"/>
      <w:pPr>
        <w:tabs>
          <w:tab w:val="left" w:pos="567"/>
          <w:tab w:val="left" w:pos="709"/>
        </w:tabs>
        <w:ind w:left="4167" w:hanging="5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C8A566">
      <w:start w:val="1"/>
      <w:numFmt w:val="decimal"/>
      <w:lvlText w:val="%7."/>
      <w:lvlJc w:val="left"/>
      <w:pPr>
        <w:tabs>
          <w:tab w:val="left" w:pos="567"/>
          <w:tab w:val="left" w:pos="709"/>
        </w:tabs>
        <w:ind w:left="48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5016E0">
      <w:start w:val="1"/>
      <w:numFmt w:val="lowerLetter"/>
      <w:lvlText w:val="%8."/>
      <w:lvlJc w:val="left"/>
      <w:pPr>
        <w:tabs>
          <w:tab w:val="left" w:pos="567"/>
          <w:tab w:val="left" w:pos="709"/>
        </w:tabs>
        <w:ind w:left="56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2A3C5A">
      <w:start w:val="1"/>
      <w:numFmt w:val="lowerRoman"/>
      <w:lvlText w:val="%9."/>
      <w:lvlJc w:val="left"/>
      <w:pPr>
        <w:tabs>
          <w:tab w:val="left" w:pos="567"/>
          <w:tab w:val="left" w:pos="709"/>
        </w:tabs>
        <w:ind w:left="6327" w:hanging="5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29500F8A"/>
    <w:multiLevelType w:val="hybridMultilevel"/>
    <w:tmpl w:val="83A03796"/>
    <w:styleLink w:val="Zaimportowanystyl8"/>
    <w:lvl w:ilvl="0" w:tplc="DF72C5F0">
      <w:start w:val="1"/>
      <w:numFmt w:val="lowerLetter"/>
      <w:lvlText w:val="%1)"/>
      <w:lvlJc w:val="left"/>
      <w:pPr>
        <w:ind w:left="7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A82820">
      <w:start w:val="1"/>
      <w:numFmt w:val="lowerLetter"/>
      <w:lvlText w:val="%2."/>
      <w:lvlJc w:val="left"/>
      <w:pPr>
        <w:ind w:left="15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B6C458">
      <w:start w:val="1"/>
      <w:numFmt w:val="lowerRoman"/>
      <w:lvlText w:val="%3."/>
      <w:lvlJc w:val="left"/>
      <w:pPr>
        <w:ind w:left="2226"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566E8E">
      <w:start w:val="1"/>
      <w:numFmt w:val="decimal"/>
      <w:lvlText w:val="%4."/>
      <w:lvlJc w:val="left"/>
      <w:pPr>
        <w:ind w:left="29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24B2E2">
      <w:start w:val="1"/>
      <w:numFmt w:val="lowerLetter"/>
      <w:lvlText w:val="%5."/>
      <w:lvlJc w:val="left"/>
      <w:pPr>
        <w:ind w:left="36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AECE84">
      <w:start w:val="1"/>
      <w:numFmt w:val="lowerRoman"/>
      <w:lvlText w:val="%6."/>
      <w:lvlJc w:val="left"/>
      <w:pPr>
        <w:ind w:left="4386"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D40F6E">
      <w:start w:val="1"/>
      <w:numFmt w:val="decimal"/>
      <w:lvlText w:val="%7."/>
      <w:lvlJc w:val="left"/>
      <w:pPr>
        <w:ind w:left="51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F43168">
      <w:start w:val="1"/>
      <w:numFmt w:val="lowerLetter"/>
      <w:lvlText w:val="%8."/>
      <w:lvlJc w:val="left"/>
      <w:pPr>
        <w:ind w:left="58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B8622C">
      <w:start w:val="1"/>
      <w:numFmt w:val="lowerRoman"/>
      <w:lvlText w:val="%9."/>
      <w:lvlJc w:val="left"/>
      <w:pPr>
        <w:ind w:left="6546"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295C5AB0"/>
    <w:multiLevelType w:val="hybridMultilevel"/>
    <w:tmpl w:val="B4B27F34"/>
    <w:styleLink w:val="Zaimportowanystyl30"/>
    <w:lvl w:ilvl="0" w:tplc="64186C22">
      <w:start w:val="1"/>
      <w:numFmt w:val="decimal"/>
      <w:lvlText w:val="%1)"/>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02C91C">
      <w:start w:val="1"/>
      <w:numFmt w:val="lowerLetter"/>
      <w:lvlText w:val="%2."/>
      <w:lvlJc w:val="left"/>
      <w:pPr>
        <w:ind w:left="17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FED9C6">
      <w:start w:val="1"/>
      <w:numFmt w:val="lowerRoman"/>
      <w:lvlText w:val="%3."/>
      <w:lvlJc w:val="left"/>
      <w:pPr>
        <w:ind w:left="2444"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44E35A">
      <w:start w:val="1"/>
      <w:numFmt w:val="decimal"/>
      <w:lvlText w:val="%4."/>
      <w:lvlJc w:val="left"/>
      <w:pPr>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02C660">
      <w:start w:val="1"/>
      <w:numFmt w:val="lowerLetter"/>
      <w:lvlText w:val="%5."/>
      <w:lvlJc w:val="left"/>
      <w:pPr>
        <w:ind w:left="38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10956A">
      <w:start w:val="1"/>
      <w:numFmt w:val="lowerRoman"/>
      <w:lvlText w:val="%6."/>
      <w:lvlJc w:val="left"/>
      <w:pPr>
        <w:ind w:left="4604"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A82DEE">
      <w:start w:val="1"/>
      <w:numFmt w:val="decimal"/>
      <w:lvlText w:val="%7."/>
      <w:lvlJc w:val="left"/>
      <w:pPr>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78D334">
      <w:start w:val="1"/>
      <w:numFmt w:val="lowerLetter"/>
      <w:lvlText w:val="%8."/>
      <w:lvlJc w:val="left"/>
      <w:pPr>
        <w:ind w:left="60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188A88">
      <w:start w:val="1"/>
      <w:numFmt w:val="lowerRoman"/>
      <w:lvlText w:val="%9."/>
      <w:lvlJc w:val="left"/>
      <w:pPr>
        <w:ind w:left="6764"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2E7D321B"/>
    <w:multiLevelType w:val="hybridMultilevel"/>
    <w:tmpl w:val="0F2C6C28"/>
    <w:numStyleLink w:val="Zaimportowanystyl20"/>
  </w:abstractNum>
  <w:abstractNum w:abstractNumId="23">
    <w:nsid w:val="34764DF3"/>
    <w:multiLevelType w:val="hybridMultilevel"/>
    <w:tmpl w:val="75F242BC"/>
    <w:numStyleLink w:val="Zaimportowanystyl3"/>
  </w:abstractNum>
  <w:abstractNum w:abstractNumId="24">
    <w:nsid w:val="398200C9"/>
    <w:multiLevelType w:val="hybridMultilevel"/>
    <w:tmpl w:val="93046EE4"/>
    <w:styleLink w:val="Zaimportowanystyl17"/>
    <w:lvl w:ilvl="0" w:tplc="BD7E2FF8">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B074D4">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1CF9FA">
      <w:start w:val="1"/>
      <w:numFmt w:val="lowerRoman"/>
      <w:lvlText w:val="%3."/>
      <w:lvlJc w:val="left"/>
      <w:pPr>
        <w:ind w:left="25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508F9D6">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F4B14C">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5AB9E8">
      <w:start w:val="1"/>
      <w:numFmt w:val="lowerRoman"/>
      <w:lvlText w:val="%6."/>
      <w:lvlJc w:val="left"/>
      <w:pPr>
        <w:ind w:left="46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185B18">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4C7FBE">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4EAD66">
      <w:start w:val="1"/>
      <w:numFmt w:val="lowerRoman"/>
      <w:lvlText w:val="%9."/>
      <w:lvlJc w:val="left"/>
      <w:pPr>
        <w:ind w:left="684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3A6A3665"/>
    <w:multiLevelType w:val="multilevel"/>
    <w:tmpl w:val="34FE82BA"/>
    <w:styleLink w:val="WWNum26"/>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2.%3."/>
      <w:lvlJc w:val="left"/>
      <w:pPr>
        <w:ind w:left="1620" w:hanging="1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2282" w:hanging="1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3002" w:hanging="1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3780" w:hanging="1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4442" w:hanging="1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5162" w:hanging="1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5940" w:hanging="1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3B8113A9"/>
    <w:multiLevelType w:val="hybridMultilevel"/>
    <w:tmpl w:val="241A612C"/>
    <w:numStyleLink w:val="Zaimportowanystyl9"/>
  </w:abstractNum>
  <w:abstractNum w:abstractNumId="27">
    <w:nsid w:val="3E1B582C"/>
    <w:multiLevelType w:val="hybridMultilevel"/>
    <w:tmpl w:val="8BC8EC8A"/>
    <w:styleLink w:val="Zaimportowanystyl19"/>
    <w:lvl w:ilvl="0" w:tplc="2EC0C984">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667458">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50C0E8">
      <w:start w:val="1"/>
      <w:numFmt w:val="lowerRoman"/>
      <w:lvlText w:val="%3."/>
      <w:lvlJc w:val="left"/>
      <w:pPr>
        <w:ind w:left="25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94F870">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487986">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F89E98">
      <w:start w:val="1"/>
      <w:numFmt w:val="lowerRoman"/>
      <w:lvlText w:val="%6."/>
      <w:lvlJc w:val="left"/>
      <w:pPr>
        <w:ind w:left="46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068368">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0E0A578">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642D46">
      <w:start w:val="1"/>
      <w:numFmt w:val="lowerRoman"/>
      <w:lvlText w:val="%9."/>
      <w:lvlJc w:val="left"/>
      <w:pPr>
        <w:ind w:left="684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42CC59B7"/>
    <w:multiLevelType w:val="hybridMultilevel"/>
    <w:tmpl w:val="17E400D6"/>
    <w:styleLink w:val="Zaimportowanystyl4"/>
    <w:lvl w:ilvl="0" w:tplc="85B8623A">
      <w:start w:val="1"/>
      <w:numFmt w:val="decimal"/>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16164E">
      <w:start w:val="1"/>
      <w:numFmt w:val="lowerLetter"/>
      <w:lvlText w:val="%2."/>
      <w:lvlJc w:val="left"/>
      <w:pPr>
        <w:ind w:left="157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B494FC">
      <w:start w:val="1"/>
      <w:numFmt w:val="lowerRoman"/>
      <w:lvlText w:val="%3."/>
      <w:lvlJc w:val="left"/>
      <w:pPr>
        <w:ind w:left="2291"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D85922">
      <w:start w:val="1"/>
      <w:numFmt w:val="decimal"/>
      <w:lvlText w:val="%4."/>
      <w:lvlJc w:val="left"/>
      <w:pPr>
        <w:ind w:left="301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9A8CC6">
      <w:start w:val="1"/>
      <w:numFmt w:val="lowerLetter"/>
      <w:lvlText w:val="%5."/>
      <w:lvlJc w:val="left"/>
      <w:pPr>
        <w:ind w:left="373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2A966">
      <w:start w:val="1"/>
      <w:numFmt w:val="lowerRoman"/>
      <w:lvlText w:val="%6."/>
      <w:lvlJc w:val="left"/>
      <w:pPr>
        <w:ind w:left="4451"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DFC0358">
      <w:start w:val="1"/>
      <w:numFmt w:val="decimal"/>
      <w:lvlText w:val="%7."/>
      <w:lvlJc w:val="left"/>
      <w:pPr>
        <w:ind w:left="517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EE5528">
      <w:start w:val="1"/>
      <w:numFmt w:val="lowerLetter"/>
      <w:lvlText w:val="%8."/>
      <w:lvlJc w:val="left"/>
      <w:pPr>
        <w:ind w:left="589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48B170">
      <w:start w:val="1"/>
      <w:numFmt w:val="lowerRoman"/>
      <w:lvlText w:val="%9."/>
      <w:lvlJc w:val="left"/>
      <w:pPr>
        <w:ind w:left="6611"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44E24AA0"/>
    <w:multiLevelType w:val="hybridMultilevel"/>
    <w:tmpl w:val="E4366E4A"/>
    <w:numStyleLink w:val="Zaimportowanystyl14"/>
  </w:abstractNum>
  <w:abstractNum w:abstractNumId="30">
    <w:nsid w:val="45D243E4"/>
    <w:multiLevelType w:val="multilevel"/>
    <w:tmpl w:val="712065F6"/>
    <w:numStyleLink w:val="WWNum34"/>
  </w:abstractNum>
  <w:abstractNum w:abstractNumId="31">
    <w:nsid w:val="469D32E8"/>
    <w:multiLevelType w:val="hybridMultilevel"/>
    <w:tmpl w:val="8BC8EC8A"/>
    <w:numStyleLink w:val="Zaimportowanystyl19"/>
  </w:abstractNum>
  <w:abstractNum w:abstractNumId="32">
    <w:nsid w:val="47526102"/>
    <w:multiLevelType w:val="hybridMultilevel"/>
    <w:tmpl w:val="E890909C"/>
    <w:numStyleLink w:val="Zaimportowanystyl7"/>
  </w:abstractNum>
  <w:abstractNum w:abstractNumId="33">
    <w:nsid w:val="49503F31"/>
    <w:multiLevelType w:val="multilevel"/>
    <w:tmpl w:val="DB98F468"/>
    <w:numStyleLink w:val="Zaimportowanystyl2"/>
  </w:abstractNum>
  <w:abstractNum w:abstractNumId="34">
    <w:nsid w:val="4BE13A57"/>
    <w:multiLevelType w:val="multilevel"/>
    <w:tmpl w:val="83A03796"/>
    <w:numStyleLink w:val="Zaimportowanystyl8"/>
  </w:abstractNum>
  <w:abstractNum w:abstractNumId="35">
    <w:nsid w:val="4CEA61B1"/>
    <w:multiLevelType w:val="hybridMultilevel"/>
    <w:tmpl w:val="035AFCFC"/>
    <w:styleLink w:val="Zaimportowanystyl13"/>
    <w:lvl w:ilvl="0" w:tplc="D518A14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6A47C4">
      <w:start w:val="1"/>
      <w:numFmt w:val="decimal"/>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069B66">
      <w:start w:val="1"/>
      <w:numFmt w:val="lowerRoman"/>
      <w:lvlText w:val="%3."/>
      <w:lvlJc w:val="left"/>
      <w:pPr>
        <w:tabs>
          <w:tab w:val="left" w:pos="720"/>
        </w:tabs>
        <w:ind w:left="21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689FEA">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BE3CC2">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C48F76">
      <w:start w:val="1"/>
      <w:numFmt w:val="lowerRoman"/>
      <w:lvlText w:val="%6."/>
      <w:lvlJc w:val="left"/>
      <w:pPr>
        <w:tabs>
          <w:tab w:val="left" w:pos="720"/>
        </w:tabs>
        <w:ind w:left="43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6A471A">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7ADC00">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AC85A0">
      <w:start w:val="1"/>
      <w:numFmt w:val="lowerRoman"/>
      <w:lvlText w:val="%9."/>
      <w:lvlJc w:val="left"/>
      <w:pPr>
        <w:tabs>
          <w:tab w:val="left" w:pos="720"/>
        </w:tabs>
        <w:ind w:left="64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nsid w:val="4CFD56D5"/>
    <w:multiLevelType w:val="multilevel"/>
    <w:tmpl w:val="A8625114"/>
    <w:styleLink w:val="WWNum19"/>
    <w:lvl w:ilvl="0">
      <w:start w:val="1"/>
      <w:numFmt w:val="decimal"/>
      <w:suff w:val="nothing"/>
      <w:lvlText w:val="%1."/>
      <w:lvlJc w:val="left"/>
      <w:pPr>
        <w:ind w:left="426" w:hanging="4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suff w:val="nothing"/>
      <w:lvlText w:val="%2."/>
      <w:lvlJc w:val="left"/>
      <w:pPr>
        <w:ind w:left="1004" w:hanging="4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pPr>
        <w:tabs>
          <w:tab w:val="num" w:pos="1866"/>
        </w:tabs>
        <w:ind w:left="2170" w:hanging="8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2586"/>
        </w:tabs>
        <w:ind w:left="2890" w:hanging="87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3164" w:hanging="4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3942" w:hanging="4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4604" w:hanging="4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5324" w:hanging="4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6102" w:hanging="4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nsid w:val="4D6D1A60"/>
    <w:multiLevelType w:val="hybridMultilevel"/>
    <w:tmpl w:val="07BAE5BA"/>
    <w:styleLink w:val="Zaimportowanystyl23"/>
    <w:lvl w:ilvl="0" w:tplc="B63CA0F4">
      <w:start w:val="1"/>
      <w:numFmt w:val="decimal"/>
      <w:lvlText w:val="%1."/>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661C4A">
      <w:start w:val="1"/>
      <w:numFmt w:val="decimal"/>
      <w:lvlText w:val="%2."/>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50C73A">
      <w:start w:val="1"/>
      <w:numFmt w:val="decimal"/>
      <w:lvlText w:val="%3."/>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94B5B8">
      <w:start w:val="1"/>
      <w:numFmt w:val="decimal"/>
      <w:lvlText w:val="%4."/>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82A210">
      <w:start w:val="1"/>
      <w:numFmt w:val="decimal"/>
      <w:lvlText w:val="%5."/>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4E1442">
      <w:start w:val="1"/>
      <w:numFmt w:val="decimal"/>
      <w:lvlText w:val="%6."/>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37011B8">
      <w:start w:val="1"/>
      <w:numFmt w:val="decimal"/>
      <w:lvlText w:val="%7."/>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E0F01A">
      <w:start w:val="1"/>
      <w:numFmt w:val="decimal"/>
      <w:lvlText w:val="%8."/>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5A8BD0">
      <w:start w:val="1"/>
      <w:numFmt w:val="decimal"/>
      <w:lvlText w:val="%9."/>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nsid w:val="4F454B2D"/>
    <w:multiLevelType w:val="hybridMultilevel"/>
    <w:tmpl w:val="75F242BC"/>
    <w:styleLink w:val="Zaimportowanystyl3"/>
    <w:lvl w:ilvl="0" w:tplc="B002C6D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600042">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C66E48">
      <w:start w:val="1"/>
      <w:numFmt w:val="lowerRoman"/>
      <w:lvlText w:val="%3."/>
      <w:lvlJc w:val="left"/>
      <w:pPr>
        <w:tabs>
          <w:tab w:val="left" w:pos="360"/>
        </w:tabs>
        <w:ind w:left="180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92CD7E">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9CAE54">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2079B8">
      <w:start w:val="1"/>
      <w:numFmt w:val="lowerRoman"/>
      <w:lvlText w:val="%6."/>
      <w:lvlJc w:val="left"/>
      <w:pPr>
        <w:tabs>
          <w:tab w:val="left" w:pos="360"/>
        </w:tabs>
        <w:ind w:left="39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8467EC">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58881E">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241002">
      <w:start w:val="1"/>
      <w:numFmt w:val="lowerRoman"/>
      <w:lvlText w:val="%9."/>
      <w:lvlJc w:val="left"/>
      <w:pPr>
        <w:tabs>
          <w:tab w:val="left" w:pos="360"/>
        </w:tabs>
        <w:ind w:left="61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nsid w:val="51C70E9F"/>
    <w:multiLevelType w:val="hybridMultilevel"/>
    <w:tmpl w:val="241A612C"/>
    <w:styleLink w:val="Zaimportowanystyl9"/>
    <w:lvl w:ilvl="0" w:tplc="4C2A6A3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F64746">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96B5D4">
      <w:start w:val="1"/>
      <w:numFmt w:val="lowerRoman"/>
      <w:lvlText w:val="%3."/>
      <w:lvlJc w:val="left"/>
      <w:pPr>
        <w:tabs>
          <w:tab w:val="left" w:pos="360"/>
        </w:tabs>
        <w:ind w:left="180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EEE11E">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1AF492">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8009E4">
      <w:start w:val="1"/>
      <w:numFmt w:val="lowerRoman"/>
      <w:lvlText w:val="%6."/>
      <w:lvlJc w:val="left"/>
      <w:pPr>
        <w:tabs>
          <w:tab w:val="left" w:pos="360"/>
        </w:tabs>
        <w:ind w:left="39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B01E92">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EC55F0">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E94C290">
      <w:start w:val="1"/>
      <w:numFmt w:val="lowerRoman"/>
      <w:lvlText w:val="%9."/>
      <w:lvlJc w:val="left"/>
      <w:pPr>
        <w:tabs>
          <w:tab w:val="left" w:pos="360"/>
        </w:tabs>
        <w:ind w:left="61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nsid w:val="53192A40"/>
    <w:multiLevelType w:val="hybridMultilevel"/>
    <w:tmpl w:val="F2822A20"/>
    <w:numStyleLink w:val="Zaimportowanystyl6"/>
  </w:abstractNum>
  <w:abstractNum w:abstractNumId="41">
    <w:nsid w:val="53BE755A"/>
    <w:multiLevelType w:val="hybridMultilevel"/>
    <w:tmpl w:val="BFA4695C"/>
    <w:styleLink w:val="Zaimportowanystyl12"/>
    <w:lvl w:ilvl="0" w:tplc="68B0BFC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9C7590">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E80152">
      <w:start w:val="1"/>
      <w:numFmt w:val="decimal"/>
      <w:lvlText w:val="%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6692E2">
      <w:start w:val="1"/>
      <w:numFmt w:val="decimal"/>
      <w:lvlText w:val="%4."/>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20F086">
      <w:start w:val="1"/>
      <w:numFmt w:val="decimal"/>
      <w:lvlText w:val="%5."/>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F4C4B2">
      <w:start w:val="1"/>
      <w:numFmt w:val="decimal"/>
      <w:lvlText w:val="%6."/>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8A3F04">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7A11F8">
      <w:start w:val="1"/>
      <w:numFmt w:val="decimal"/>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264B84">
      <w:start w:val="1"/>
      <w:numFmt w:val="decimal"/>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nsid w:val="57924457"/>
    <w:multiLevelType w:val="hybridMultilevel"/>
    <w:tmpl w:val="DB98F468"/>
    <w:styleLink w:val="Zaimportowanystyl2"/>
    <w:lvl w:ilvl="0" w:tplc="044E6ACE">
      <w:start w:val="1"/>
      <w:numFmt w:val="decimal"/>
      <w:lvlText w:val="%1)"/>
      <w:lvlJc w:val="left"/>
      <w:pPr>
        <w:ind w:left="6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9446DA">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CCABC6">
      <w:start w:val="1"/>
      <w:numFmt w:val="lowerRoman"/>
      <w:lvlText w:val="%3."/>
      <w:lvlJc w:val="left"/>
      <w:pPr>
        <w:ind w:left="2084"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EC790C">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2A8068">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A460B8">
      <w:start w:val="1"/>
      <w:numFmt w:val="lowerRoman"/>
      <w:lvlText w:val="%6."/>
      <w:lvlJc w:val="left"/>
      <w:pPr>
        <w:ind w:left="4244"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9AE5F8">
      <w:start w:val="1"/>
      <w:numFmt w:val="decimal"/>
      <w:lvlText w:val="%7."/>
      <w:lvlJc w:val="left"/>
      <w:pPr>
        <w:ind w:left="49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880EE2">
      <w:start w:val="1"/>
      <w:numFmt w:val="lowerLetter"/>
      <w:lvlText w:val="%8."/>
      <w:lvlJc w:val="left"/>
      <w:pPr>
        <w:ind w:left="56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EC14FC">
      <w:start w:val="1"/>
      <w:numFmt w:val="lowerRoman"/>
      <w:lvlText w:val="%9."/>
      <w:lvlJc w:val="left"/>
      <w:pPr>
        <w:ind w:left="6404"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nsid w:val="57FD43D2"/>
    <w:multiLevelType w:val="multilevel"/>
    <w:tmpl w:val="4AFAC9E2"/>
    <w:styleLink w:val="WWNum4"/>
    <w:lvl w:ilvl="0">
      <w:start w:val="1"/>
      <w:numFmt w:val="decimal"/>
      <w:lvlText w:val="%1."/>
      <w:lvlJc w:val="left"/>
      <w:pPr>
        <w:ind w:left="303" w:hanging="3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5" w:hanging="70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2)%3."/>
      <w:lvlJc w:val="left"/>
      <w:pPr>
        <w:ind w:left="1620" w:hanging="12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2282" w:hanging="12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3002" w:hanging="12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3780" w:hanging="12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4442" w:hanging="12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5162" w:hanging="12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5940" w:hanging="12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nsid w:val="58A579D4"/>
    <w:multiLevelType w:val="hybridMultilevel"/>
    <w:tmpl w:val="FEBC2D88"/>
    <w:styleLink w:val="Zaimportowanystyl18"/>
    <w:lvl w:ilvl="0" w:tplc="1248BD7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408AD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1184918">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EC7E8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22346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78822E">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58BBC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B0E46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EC7162">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nsid w:val="5A8145D5"/>
    <w:multiLevelType w:val="hybridMultilevel"/>
    <w:tmpl w:val="BFA4695C"/>
    <w:numStyleLink w:val="Zaimportowanystyl12"/>
  </w:abstractNum>
  <w:abstractNum w:abstractNumId="46">
    <w:nsid w:val="5BDE2E65"/>
    <w:multiLevelType w:val="multilevel"/>
    <w:tmpl w:val="4AFAC9E2"/>
    <w:numStyleLink w:val="WWNum4"/>
  </w:abstractNum>
  <w:abstractNum w:abstractNumId="47">
    <w:nsid w:val="5CC946F2"/>
    <w:multiLevelType w:val="hybridMultilevel"/>
    <w:tmpl w:val="EEC469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D571F24"/>
    <w:multiLevelType w:val="hybridMultilevel"/>
    <w:tmpl w:val="8F50952C"/>
    <w:numStyleLink w:val="Zaimportowanystyl11"/>
  </w:abstractNum>
  <w:abstractNum w:abstractNumId="49">
    <w:nsid w:val="623B3A0F"/>
    <w:multiLevelType w:val="multilevel"/>
    <w:tmpl w:val="BF360248"/>
    <w:numStyleLink w:val="WWNum31"/>
  </w:abstractNum>
  <w:abstractNum w:abstractNumId="50">
    <w:nsid w:val="64991DD0"/>
    <w:multiLevelType w:val="multilevel"/>
    <w:tmpl w:val="712065F6"/>
    <w:styleLink w:val="WWNum34"/>
    <w:lvl w:ilvl="0">
      <w:start w:val="1"/>
      <w:numFmt w:val="decimal"/>
      <w:lvlText w:val="%1."/>
      <w:lvlJc w:val="left"/>
      <w:pPr>
        <w:ind w:left="595" w:hanging="595"/>
      </w:pPr>
      <w:rPr>
        <w:rFonts w:hAnsi="Arial Unicode MS"/>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2)%3)"/>
      <w:lvlJc w:val="left"/>
      <w:pPr>
        <w:ind w:left="122" w:hanging="1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suff w:val="nothing"/>
      <w:lvlText w:val="%2)%3)%4)"/>
      <w:lvlJc w:val="left"/>
      <w:pPr>
        <w:ind w:left="122" w:hanging="1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122" w:hanging="1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122" w:hanging="1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122" w:hanging="1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122" w:hanging="1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122" w:hanging="1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nsid w:val="6720016E"/>
    <w:multiLevelType w:val="hybridMultilevel"/>
    <w:tmpl w:val="FEBC2D88"/>
    <w:numStyleLink w:val="Zaimportowanystyl18"/>
  </w:abstractNum>
  <w:abstractNum w:abstractNumId="52">
    <w:nsid w:val="673405F9"/>
    <w:multiLevelType w:val="hybridMultilevel"/>
    <w:tmpl w:val="871E1AC4"/>
    <w:styleLink w:val="Zaimportowanystyl10"/>
    <w:lvl w:ilvl="0" w:tplc="42B8E29A">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FED882">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F8966A">
      <w:start w:val="1"/>
      <w:numFmt w:val="lowerRoman"/>
      <w:lvlText w:val="%3."/>
      <w:lvlJc w:val="left"/>
      <w:pPr>
        <w:ind w:left="2508"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E342798">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D834CC">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48F7B6">
      <w:start w:val="1"/>
      <w:numFmt w:val="lowerRoman"/>
      <w:lvlText w:val="%6."/>
      <w:lvlJc w:val="left"/>
      <w:pPr>
        <w:ind w:left="4668"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388BF8">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A66F818">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FC9034">
      <w:start w:val="1"/>
      <w:numFmt w:val="lowerRoman"/>
      <w:lvlText w:val="%9."/>
      <w:lvlJc w:val="left"/>
      <w:pPr>
        <w:ind w:left="6828"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nsid w:val="67CA049F"/>
    <w:multiLevelType w:val="hybridMultilevel"/>
    <w:tmpl w:val="ECFE8166"/>
    <w:styleLink w:val="Zaimportowanystyl1"/>
    <w:lvl w:ilvl="0" w:tplc="896A21A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64E970">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B001402">
      <w:start w:val="1"/>
      <w:numFmt w:val="lowerRoman"/>
      <w:lvlText w:val="%3."/>
      <w:lvlJc w:val="left"/>
      <w:pPr>
        <w:ind w:left="1724"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0E4D08">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CA974E">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34D79E">
      <w:start w:val="1"/>
      <w:numFmt w:val="lowerRoman"/>
      <w:lvlText w:val="%6."/>
      <w:lvlJc w:val="left"/>
      <w:pPr>
        <w:ind w:left="3884"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E278CE">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5E3EAE">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3E1770">
      <w:start w:val="1"/>
      <w:numFmt w:val="lowerRoman"/>
      <w:lvlText w:val="%9."/>
      <w:lvlJc w:val="left"/>
      <w:pPr>
        <w:ind w:left="6044"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nsid w:val="6B6A1FE9"/>
    <w:multiLevelType w:val="multilevel"/>
    <w:tmpl w:val="A8625114"/>
    <w:numStyleLink w:val="WWNum19"/>
  </w:abstractNum>
  <w:abstractNum w:abstractNumId="55">
    <w:nsid w:val="6C610AE4"/>
    <w:multiLevelType w:val="hybridMultilevel"/>
    <w:tmpl w:val="EDCC6FBA"/>
    <w:styleLink w:val="Zaimportowanystyl28"/>
    <w:lvl w:ilvl="0" w:tplc="8B90B0BE">
      <w:start w:val="1"/>
      <w:numFmt w:val="decimal"/>
      <w:lvlText w:val="%1)"/>
      <w:lvlJc w:val="left"/>
      <w:pPr>
        <w:tabs>
          <w:tab w:val="left" w:pos="142"/>
        </w:tabs>
        <w:ind w:left="72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5252B4">
      <w:start w:val="1"/>
      <w:numFmt w:val="lowerLetter"/>
      <w:lvlText w:val="%2."/>
      <w:lvlJc w:val="left"/>
      <w:pPr>
        <w:tabs>
          <w:tab w:val="left" w:pos="142"/>
        </w:tabs>
        <w:ind w:left="144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D0590C">
      <w:start w:val="1"/>
      <w:numFmt w:val="lowerRoman"/>
      <w:lvlText w:val="%3."/>
      <w:lvlJc w:val="left"/>
      <w:pPr>
        <w:tabs>
          <w:tab w:val="left" w:pos="142"/>
        </w:tabs>
        <w:ind w:left="2160" w:hanging="302"/>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2E8564">
      <w:start w:val="1"/>
      <w:numFmt w:val="decimal"/>
      <w:lvlText w:val="%4."/>
      <w:lvlJc w:val="left"/>
      <w:pPr>
        <w:tabs>
          <w:tab w:val="left" w:pos="142"/>
        </w:tabs>
        <w:ind w:left="288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30BE14">
      <w:start w:val="1"/>
      <w:numFmt w:val="lowerLetter"/>
      <w:lvlText w:val="%5."/>
      <w:lvlJc w:val="left"/>
      <w:pPr>
        <w:tabs>
          <w:tab w:val="left" w:pos="142"/>
        </w:tabs>
        <w:ind w:left="360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38BA48">
      <w:start w:val="1"/>
      <w:numFmt w:val="lowerRoman"/>
      <w:lvlText w:val="%6."/>
      <w:lvlJc w:val="left"/>
      <w:pPr>
        <w:tabs>
          <w:tab w:val="left" w:pos="142"/>
        </w:tabs>
        <w:ind w:left="4320" w:hanging="302"/>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1CF636">
      <w:start w:val="1"/>
      <w:numFmt w:val="decimal"/>
      <w:lvlText w:val="%7."/>
      <w:lvlJc w:val="left"/>
      <w:pPr>
        <w:tabs>
          <w:tab w:val="left" w:pos="142"/>
        </w:tabs>
        <w:ind w:left="504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C04ADA">
      <w:start w:val="1"/>
      <w:numFmt w:val="lowerLetter"/>
      <w:lvlText w:val="%8."/>
      <w:lvlJc w:val="left"/>
      <w:pPr>
        <w:tabs>
          <w:tab w:val="left" w:pos="142"/>
        </w:tabs>
        <w:ind w:left="576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984C7A">
      <w:start w:val="1"/>
      <w:numFmt w:val="lowerRoman"/>
      <w:lvlText w:val="%9."/>
      <w:lvlJc w:val="left"/>
      <w:pPr>
        <w:tabs>
          <w:tab w:val="left" w:pos="142"/>
        </w:tabs>
        <w:ind w:left="6480" w:hanging="302"/>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nsid w:val="6C8331CB"/>
    <w:multiLevelType w:val="hybridMultilevel"/>
    <w:tmpl w:val="17E400D6"/>
    <w:numStyleLink w:val="Zaimportowanystyl4"/>
  </w:abstractNum>
  <w:abstractNum w:abstractNumId="57">
    <w:nsid w:val="6E2F448D"/>
    <w:multiLevelType w:val="hybridMultilevel"/>
    <w:tmpl w:val="6AA0E9F0"/>
    <w:numStyleLink w:val="Zaimportowanystyl21"/>
  </w:abstractNum>
  <w:abstractNum w:abstractNumId="58">
    <w:nsid w:val="71D37EC7"/>
    <w:multiLevelType w:val="hybridMultilevel"/>
    <w:tmpl w:val="C84A686A"/>
    <w:styleLink w:val="Zaimportowanystyl24"/>
    <w:lvl w:ilvl="0" w:tplc="4C8CE81C">
      <w:start w:val="1"/>
      <w:numFmt w:val="lowerLetter"/>
      <w:lvlText w:val="%1)"/>
      <w:lvlJc w:val="left"/>
      <w:pPr>
        <w:ind w:left="122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F6CD3A">
      <w:start w:val="1"/>
      <w:numFmt w:val="lowerLetter"/>
      <w:lvlText w:val="%2."/>
      <w:lvlJc w:val="left"/>
      <w:pPr>
        <w:ind w:left="194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F2B57E">
      <w:start w:val="1"/>
      <w:numFmt w:val="lowerRoman"/>
      <w:lvlText w:val="%3."/>
      <w:lvlJc w:val="left"/>
      <w:pPr>
        <w:ind w:left="2662"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908C88">
      <w:start w:val="1"/>
      <w:numFmt w:val="decimal"/>
      <w:lvlText w:val="%4."/>
      <w:lvlJc w:val="left"/>
      <w:pPr>
        <w:ind w:left="338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C2ECBC">
      <w:start w:val="1"/>
      <w:numFmt w:val="lowerLetter"/>
      <w:lvlText w:val="%5."/>
      <w:lvlJc w:val="left"/>
      <w:pPr>
        <w:ind w:left="410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68F340">
      <w:start w:val="1"/>
      <w:numFmt w:val="lowerRoman"/>
      <w:lvlText w:val="%6."/>
      <w:lvlJc w:val="left"/>
      <w:pPr>
        <w:ind w:left="4822"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8EC58A">
      <w:start w:val="1"/>
      <w:numFmt w:val="decimal"/>
      <w:lvlText w:val="%7."/>
      <w:lvlJc w:val="left"/>
      <w:pPr>
        <w:ind w:left="554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DCA8EA">
      <w:start w:val="1"/>
      <w:numFmt w:val="lowerLetter"/>
      <w:lvlText w:val="%8."/>
      <w:lvlJc w:val="left"/>
      <w:pPr>
        <w:ind w:left="626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0E18FC">
      <w:start w:val="1"/>
      <w:numFmt w:val="lowerRoman"/>
      <w:lvlText w:val="%9."/>
      <w:lvlJc w:val="left"/>
      <w:pPr>
        <w:ind w:left="6982"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nsid w:val="750B0669"/>
    <w:multiLevelType w:val="hybridMultilevel"/>
    <w:tmpl w:val="420E89CA"/>
    <w:styleLink w:val="Zaimportowanystyl15"/>
    <w:lvl w:ilvl="0" w:tplc="AF2CD3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84AEAC">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025E42">
      <w:start w:val="1"/>
      <w:numFmt w:val="lowerRoman"/>
      <w:lvlText w:val="%3."/>
      <w:lvlJc w:val="left"/>
      <w:pPr>
        <w:ind w:left="180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B2847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A4B56C">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1C4856">
      <w:start w:val="1"/>
      <w:numFmt w:val="lowerRoman"/>
      <w:lvlText w:val="%6."/>
      <w:lvlJc w:val="left"/>
      <w:pPr>
        <w:ind w:left="39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EC69E4">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16B152">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BCA69A">
      <w:start w:val="1"/>
      <w:numFmt w:val="lowerRoman"/>
      <w:lvlText w:val="%9."/>
      <w:lvlJc w:val="left"/>
      <w:pPr>
        <w:ind w:left="61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nsid w:val="75A51111"/>
    <w:multiLevelType w:val="hybridMultilevel"/>
    <w:tmpl w:val="F8DA68B0"/>
    <w:styleLink w:val="Zaimportowanystyl25"/>
    <w:lvl w:ilvl="0" w:tplc="A2401790">
      <w:start w:val="1"/>
      <w:numFmt w:val="decimal"/>
      <w:lvlText w:val="%1."/>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4289BC">
      <w:start w:val="1"/>
      <w:numFmt w:val="decimal"/>
      <w:lvlText w:val="%2."/>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0E63D9A">
      <w:start w:val="1"/>
      <w:numFmt w:val="decimal"/>
      <w:lvlText w:val="%3."/>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A2C3A0">
      <w:start w:val="1"/>
      <w:numFmt w:val="decimal"/>
      <w:lvlText w:val="%4."/>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247D74">
      <w:start w:val="1"/>
      <w:numFmt w:val="decimal"/>
      <w:lvlText w:val="%5."/>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E019CC">
      <w:start w:val="1"/>
      <w:numFmt w:val="decimal"/>
      <w:lvlText w:val="%6."/>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C4E3BA">
      <w:start w:val="1"/>
      <w:numFmt w:val="decimal"/>
      <w:lvlText w:val="%7."/>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376B98C">
      <w:start w:val="1"/>
      <w:numFmt w:val="decimal"/>
      <w:lvlText w:val="%8."/>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2E1CEA">
      <w:start w:val="1"/>
      <w:numFmt w:val="decimal"/>
      <w:lvlText w:val="%9."/>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nsid w:val="763239B6"/>
    <w:multiLevelType w:val="hybridMultilevel"/>
    <w:tmpl w:val="95AC73E8"/>
    <w:styleLink w:val="Zaimportowanystyl22"/>
    <w:lvl w:ilvl="0" w:tplc="13F05624">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1082AE">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6A78D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88F72A">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78D8B8">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8E53B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FA0E8A">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6CD850">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10F70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nsid w:val="78F4797E"/>
    <w:multiLevelType w:val="hybridMultilevel"/>
    <w:tmpl w:val="C15A4D1E"/>
    <w:numStyleLink w:val="Zaimportowanystyl16"/>
  </w:abstractNum>
  <w:abstractNum w:abstractNumId="63">
    <w:nsid w:val="791A2D3D"/>
    <w:multiLevelType w:val="hybridMultilevel"/>
    <w:tmpl w:val="94A85BB2"/>
    <w:lvl w:ilvl="0" w:tplc="04150011">
      <w:start w:val="1"/>
      <w:numFmt w:val="decimal"/>
      <w:lvlText w:val="%1)"/>
      <w:lvlJc w:val="left"/>
      <w:pPr>
        <w:ind w:left="2140" w:hanging="360"/>
      </w:pPr>
      <w:rPr>
        <w:rFonts w:hint="default"/>
      </w:rPr>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64">
    <w:nsid w:val="7E6A7B10"/>
    <w:multiLevelType w:val="multilevel"/>
    <w:tmpl w:val="BF360248"/>
    <w:styleLink w:val="WWNum31"/>
    <w:lvl w:ilvl="0">
      <w:start w:val="1"/>
      <w:numFmt w:val="decimal"/>
      <w:lvlText w:val="%1."/>
      <w:lvlJc w:val="left"/>
      <w:pPr>
        <w:ind w:left="595" w:hanging="595"/>
      </w:pPr>
      <w:rPr>
        <w:rFonts w:ascii="Arial" w:eastAsia="Arial" w:hAnsi="Arial" w:cs="Arial"/>
        <w:b w:val="0"/>
        <w:bCs w:val="0"/>
        <w:i w:val="0"/>
        <w:iCs w:val="0"/>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2)%3)"/>
      <w:lvlJc w:val="left"/>
      <w:pPr>
        <w:ind w:left="122" w:hanging="1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suff w:val="nothing"/>
      <w:lvlText w:val="%2)%3)%4)"/>
      <w:lvlJc w:val="left"/>
      <w:pPr>
        <w:ind w:left="122" w:hanging="1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122" w:hanging="1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122" w:hanging="1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122" w:hanging="1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122" w:hanging="1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122" w:hanging="1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53"/>
  </w:num>
  <w:num w:numId="2">
    <w:abstractNumId w:val="42"/>
  </w:num>
  <w:num w:numId="3">
    <w:abstractNumId w:val="38"/>
  </w:num>
  <w:num w:numId="4">
    <w:abstractNumId w:val="28"/>
  </w:num>
  <w:num w:numId="5">
    <w:abstractNumId w:val="6"/>
  </w:num>
  <w:num w:numId="6">
    <w:abstractNumId w:val="18"/>
  </w:num>
  <w:num w:numId="7">
    <w:abstractNumId w:val="11"/>
  </w:num>
  <w:num w:numId="8">
    <w:abstractNumId w:val="20"/>
  </w:num>
  <w:num w:numId="9">
    <w:abstractNumId w:val="39"/>
  </w:num>
  <w:num w:numId="10">
    <w:abstractNumId w:val="52"/>
  </w:num>
  <w:num w:numId="11">
    <w:abstractNumId w:val="14"/>
  </w:num>
  <w:num w:numId="12">
    <w:abstractNumId w:val="41"/>
  </w:num>
  <w:num w:numId="13">
    <w:abstractNumId w:val="35"/>
  </w:num>
  <w:num w:numId="14">
    <w:abstractNumId w:val="7"/>
  </w:num>
  <w:num w:numId="15">
    <w:abstractNumId w:val="59"/>
  </w:num>
  <w:num w:numId="16">
    <w:abstractNumId w:val="5"/>
  </w:num>
  <w:num w:numId="17">
    <w:abstractNumId w:val="24"/>
  </w:num>
  <w:num w:numId="18">
    <w:abstractNumId w:val="44"/>
  </w:num>
  <w:num w:numId="19">
    <w:abstractNumId w:val="27"/>
  </w:num>
  <w:num w:numId="20">
    <w:abstractNumId w:val="0"/>
  </w:num>
  <w:num w:numId="21">
    <w:abstractNumId w:val="13"/>
  </w:num>
  <w:num w:numId="22">
    <w:abstractNumId w:val="61"/>
  </w:num>
  <w:num w:numId="23">
    <w:abstractNumId w:val="37"/>
  </w:num>
  <w:num w:numId="24">
    <w:abstractNumId w:val="58"/>
  </w:num>
  <w:num w:numId="25">
    <w:abstractNumId w:val="60"/>
  </w:num>
  <w:num w:numId="26">
    <w:abstractNumId w:val="3"/>
  </w:num>
  <w:num w:numId="27">
    <w:abstractNumId w:val="19"/>
  </w:num>
  <w:num w:numId="28">
    <w:abstractNumId w:val="55"/>
  </w:num>
  <w:num w:numId="29">
    <w:abstractNumId w:val="8"/>
  </w:num>
  <w:num w:numId="30">
    <w:abstractNumId w:val="21"/>
  </w:num>
  <w:num w:numId="31">
    <w:abstractNumId w:val="33"/>
  </w:num>
  <w:num w:numId="32">
    <w:abstractNumId w:val="64"/>
  </w:num>
  <w:num w:numId="33">
    <w:abstractNumId w:val="49"/>
  </w:num>
  <w:num w:numId="34">
    <w:abstractNumId w:val="49"/>
    <w:lvlOverride w:ilvl="0">
      <w:lvl w:ilvl="0">
        <w:start w:val="1"/>
        <w:numFmt w:val="decimal"/>
        <w:lvlText w:val="%1."/>
        <w:lvlJc w:val="left"/>
        <w:pPr>
          <w:ind w:left="595" w:hanging="595"/>
        </w:pPr>
        <w:rPr>
          <w:rFonts w:ascii="Arial" w:eastAsia="Arial" w:hAnsi="Arial" w:cs="Aria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start w:val="1"/>
        <w:numFmt w:val="decimal"/>
        <w:lvlText w:val="%2)"/>
        <w:lvlJc w:val="left"/>
        <w:pPr>
          <w:ind w:left="409"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lvlText w:val="%2)%3)"/>
        <w:lvlJc w:val="left"/>
        <w:pPr>
          <w:ind w:left="490" w:hanging="4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nothing"/>
        <w:lvlText w:val="%2)%3)%4)"/>
        <w:lvlJc w:val="left"/>
        <w:pPr>
          <w:ind w:left="143"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2)%3)%4)%5."/>
        <w:lvlJc w:val="left"/>
        <w:pPr>
          <w:ind w:left="163"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2)%3)%4)%5.%6."/>
        <w:lvlJc w:val="left"/>
        <w:pPr>
          <w:ind w:left="122"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ind w:left="163"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2)%3)%4)%5.%6.%7.%8."/>
        <w:lvlJc w:val="left"/>
        <w:pPr>
          <w:ind w:left="163"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2)%3)%4)%5.%6.%7.%8.%9."/>
        <w:lvlJc w:val="left"/>
        <w:pPr>
          <w:ind w:left="122" w:hanging="12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abstractNumId w:val="49"/>
    <w:lvlOverride w:ilvl="0">
      <w:lvl w:ilvl="0">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nothing"/>
        <w:lvlText w:val="%2)%3)"/>
        <w:lvlJc w:val="left"/>
        <w:pPr>
          <w:ind w:left="122" w:hanging="1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nothing"/>
        <w:lvlText w:val="%2)%3)%4)"/>
        <w:lvlJc w:val="left"/>
        <w:pPr>
          <w:ind w:left="122" w:hanging="1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2)%3)%4)%5."/>
        <w:lvlJc w:val="left"/>
        <w:pPr>
          <w:ind w:left="122" w:hanging="1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2)%3)%4)%5.%6."/>
        <w:lvlJc w:val="left"/>
        <w:pPr>
          <w:ind w:left="122" w:hanging="1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ind w:left="122" w:hanging="1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2)%3)%4)%5.%6.%7.%8."/>
        <w:lvlJc w:val="left"/>
        <w:pPr>
          <w:ind w:left="122" w:hanging="1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2)%3)%4)%5.%6.%7.%8.%9."/>
        <w:lvlJc w:val="left"/>
        <w:pPr>
          <w:ind w:left="122" w:hanging="1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6">
    <w:abstractNumId w:val="50"/>
  </w:num>
  <w:num w:numId="37">
    <w:abstractNumId w:val="12"/>
  </w:num>
  <w:num w:numId="38">
    <w:abstractNumId w:val="23"/>
  </w:num>
  <w:num w:numId="39">
    <w:abstractNumId w:val="43"/>
  </w:num>
  <w:num w:numId="40">
    <w:abstractNumId w:val="36"/>
  </w:num>
  <w:num w:numId="41">
    <w:abstractNumId w:val="25"/>
  </w:num>
  <w:num w:numId="42">
    <w:abstractNumId w:val="63"/>
  </w:num>
  <w:num w:numId="43">
    <w:abstractNumId w:val="30"/>
    <w:lvlOverride w:ilvl="0">
      <w:lvl w:ilvl="0">
        <w:start w:val="1"/>
        <w:numFmt w:val="decimal"/>
        <w:lvlText w:val="%1."/>
        <w:lvlJc w:val="left"/>
        <w:pPr>
          <w:ind w:left="595" w:hanging="595"/>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44">
    <w:abstractNumId w:val="9"/>
    <w:lvlOverride w:ilvl="0">
      <w:lvl w:ilvl="0">
        <w:start w:val="1"/>
        <w:numFmt w:val="decimal"/>
        <w:lvlText w:val="%1."/>
        <w:lvlJc w:val="left"/>
        <w:pPr>
          <w:tabs>
            <w:tab w:val="num" w:pos="36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360"/>
            <w:tab w:val="num" w:pos="1146"/>
          </w:tabs>
          <w:ind w:left="1212" w:hanging="4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left" w:pos="360"/>
            <w:tab w:val="num" w:pos="1866"/>
          </w:tabs>
          <w:ind w:left="1932" w:hanging="4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ind w:left="2007" w:hanging="5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4167" w:hanging="5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5">
    <w:abstractNumId w:val="56"/>
  </w:num>
  <w:num w:numId="46">
    <w:abstractNumId w:val="17"/>
  </w:num>
  <w:num w:numId="47">
    <w:abstractNumId w:val="40"/>
  </w:num>
  <w:num w:numId="48">
    <w:abstractNumId w:val="32"/>
  </w:num>
  <w:num w:numId="49">
    <w:abstractNumId w:val="40"/>
    <w:lvlOverride w:ilvl="0">
      <w:startOverride w:val="3"/>
    </w:lvlOverride>
  </w:num>
  <w:num w:numId="50">
    <w:abstractNumId w:val="34"/>
  </w:num>
  <w:num w:numId="51">
    <w:abstractNumId w:val="46"/>
  </w:num>
  <w:num w:numId="52">
    <w:abstractNumId w:val="54"/>
    <w:lvlOverride w:ilvl="0">
      <w:startOverride w:val="3"/>
    </w:lvlOverride>
  </w:num>
  <w:num w:numId="53">
    <w:abstractNumId w:val="1"/>
  </w:num>
  <w:num w:numId="54">
    <w:abstractNumId w:val="54"/>
    <w:lvlOverride w:ilvl="0">
      <w:startOverride w:val="4"/>
    </w:lvlOverride>
  </w:num>
  <w:num w:numId="55">
    <w:abstractNumId w:val="26"/>
  </w:num>
  <w:num w:numId="56">
    <w:abstractNumId w:val="40"/>
    <w:lvlOverride w:ilvl="0">
      <w:lvl w:ilvl="0" w:tplc="696479D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78C5676">
        <w:start w:val="1"/>
        <w:numFmt w:val="decimal"/>
        <w:lvlText w:val="%2)"/>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996FC70">
        <w:start w:val="1"/>
        <w:numFmt w:val="lowerRoman"/>
        <w:lvlText w:val="%3."/>
        <w:lvlJc w:val="left"/>
        <w:pPr>
          <w:ind w:left="1417" w:hanging="2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82C7516">
        <w:start w:val="1"/>
        <w:numFmt w:val="decimal"/>
        <w:lvlText w:val="%4."/>
        <w:lvlJc w:val="left"/>
        <w:pPr>
          <w:ind w:left="2125" w:hanging="2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BA06700">
        <w:start w:val="1"/>
        <w:numFmt w:val="lowerLetter"/>
        <w:lvlText w:val="%5."/>
        <w:lvlJc w:val="left"/>
        <w:pPr>
          <w:ind w:left="2833" w:hanging="2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02AAC1A">
        <w:start w:val="1"/>
        <w:numFmt w:val="lowerRoman"/>
        <w:suff w:val="nothing"/>
        <w:lvlText w:val="%6."/>
        <w:lvlJc w:val="left"/>
        <w:pPr>
          <w:ind w:left="3541" w:hanging="1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382B6E8">
        <w:start w:val="1"/>
        <w:numFmt w:val="decimal"/>
        <w:lvlText w:val="%7."/>
        <w:lvlJc w:val="left"/>
        <w:pPr>
          <w:ind w:left="4249" w:hanging="2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39A14E2">
        <w:start w:val="1"/>
        <w:numFmt w:val="lowerLetter"/>
        <w:lvlText w:val="%8."/>
        <w:lvlJc w:val="left"/>
        <w:pPr>
          <w:ind w:left="4957"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2867700">
        <w:start w:val="1"/>
        <w:numFmt w:val="lowerRoman"/>
        <w:suff w:val="nothing"/>
        <w:lvlText w:val="%9."/>
        <w:lvlJc w:val="left"/>
        <w:pPr>
          <w:ind w:left="5665" w:hanging="14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7">
    <w:abstractNumId w:val="26"/>
    <w:lvlOverride w:ilvl="0">
      <w:startOverride w:val="2"/>
    </w:lvlOverride>
  </w:num>
  <w:num w:numId="58">
    <w:abstractNumId w:val="4"/>
  </w:num>
  <w:num w:numId="59">
    <w:abstractNumId w:val="48"/>
  </w:num>
  <w:num w:numId="60">
    <w:abstractNumId w:val="45"/>
  </w:num>
  <w:num w:numId="61">
    <w:abstractNumId w:val="45"/>
    <w:lvlOverride w:ilvl="0">
      <w:startOverride w:val="3"/>
    </w:lvlOverride>
  </w:num>
  <w:num w:numId="62">
    <w:abstractNumId w:val="2"/>
  </w:num>
  <w:num w:numId="63">
    <w:abstractNumId w:val="29"/>
  </w:num>
  <w:num w:numId="64">
    <w:abstractNumId w:val="2"/>
    <w:lvlOverride w:ilvl="0">
      <w:startOverride w:val="2"/>
    </w:lvlOverride>
  </w:num>
  <w:num w:numId="65">
    <w:abstractNumId w:val="15"/>
  </w:num>
  <w:num w:numId="66">
    <w:abstractNumId w:val="62"/>
  </w:num>
  <w:num w:numId="67">
    <w:abstractNumId w:val="62"/>
    <w:lvlOverride w:ilvl="0">
      <w:lvl w:ilvl="0" w:tplc="3F2275F4">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F9AC96E">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0AC0C10">
        <w:start w:val="1"/>
        <w:numFmt w:val="lowerRoman"/>
        <w:lvlText w:val="%3."/>
        <w:lvlJc w:val="left"/>
        <w:pPr>
          <w:tabs>
            <w:tab w:val="num" w:pos="2124"/>
          </w:tabs>
          <w:ind w:left="2136"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C86BEBC">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D504874">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D1A0E50">
        <w:start w:val="1"/>
        <w:numFmt w:val="lowerRoman"/>
        <w:lvlText w:val="%6."/>
        <w:lvlJc w:val="left"/>
        <w:pPr>
          <w:tabs>
            <w:tab w:val="num" w:pos="4248"/>
          </w:tabs>
          <w:ind w:left="4260" w:hanging="2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D54ABCC">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5EC9332">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2C47412">
        <w:start w:val="1"/>
        <w:numFmt w:val="lowerRoman"/>
        <w:lvlText w:val="%9."/>
        <w:lvlJc w:val="left"/>
        <w:pPr>
          <w:tabs>
            <w:tab w:val="num" w:pos="6372"/>
          </w:tabs>
          <w:ind w:left="6384" w:hanging="20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8">
    <w:abstractNumId w:val="15"/>
    <w:lvlOverride w:ilvl="0">
      <w:startOverride w:val="2"/>
    </w:lvlOverride>
  </w:num>
  <w:num w:numId="69">
    <w:abstractNumId w:val="10"/>
  </w:num>
  <w:num w:numId="70">
    <w:abstractNumId w:val="51"/>
  </w:num>
  <w:num w:numId="71">
    <w:abstractNumId w:val="10"/>
    <w:lvlOverride w:ilvl="0">
      <w:startOverride w:val="3"/>
    </w:lvlOverride>
  </w:num>
  <w:num w:numId="72">
    <w:abstractNumId w:val="31"/>
  </w:num>
  <w:num w:numId="73">
    <w:abstractNumId w:val="22"/>
  </w:num>
  <w:num w:numId="74">
    <w:abstractNumId w:val="31"/>
  </w:num>
  <w:num w:numId="75">
    <w:abstractNumId w:val="26"/>
    <w:lvlOverride w:ilvl="0">
      <w:startOverride w:val="4"/>
    </w:lvlOverride>
  </w:num>
  <w:num w:numId="76">
    <w:abstractNumId w:val="57"/>
  </w:num>
  <w:num w:numId="77">
    <w:abstractNumId w:val="47"/>
  </w:num>
  <w:num w:numId="78">
    <w:abstractNumId w:val="1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6CF"/>
    <w:rsid w:val="00011EB3"/>
    <w:rsid w:val="00041DFE"/>
    <w:rsid w:val="0006316E"/>
    <w:rsid w:val="000E5307"/>
    <w:rsid w:val="000F46B3"/>
    <w:rsid w:val="00103E45"/>
    <w:rsid w:val="00154C53"/>
    <w:rsid w:val="00183908"/>
    <w:rsid w:val="00244A97"/>
    <w:rsid w:val="00291B8F"/>
    <w:rsid w:val="002935C4"/>
    <w:rsid w:val="002B66B7"/>
    <w:rsid w:val="00341C3E"/>
    <w:rsid w:val="003A254A"/>
    <w:rsid w:val="003E7B07"/>
    <w:rsid w:val="00446D7D"/>
    <w:rsid w:val="005862D4"/>
    <w:rsid w:val="005A03A1"/>
    <w:rsid w:val="005B300A"/>
    <w:rsid w:val="006E29C3"/>
    <w:rsid w:val="00797508"/>
    <w:rsid w:val="007B46A1"/>
    <w:rsid w:val="007C22BD"/>
    <w:rsid w:val="007C26CF"/>
    <w:rsid w:val="007D3A98"/>
    <w:rsid w:val="007F3433"/>
    <w:rsid w:val="00820EAE"/>
    <w:rsid w:val="00836F7C"/>
    <w:rsid w:val="00886492"/>
    <w:rsid w:val="00896E71"/>
    <w:rsid w:val="008B0AEC"/>
    <w:rsid w:val="0091210F"/>
    <w:rsid w:val="00925897"/>
    <w:rsid w:val="00995516"/>
    <w:rsid w:val="009F014E"/>
    <w:rsid w:val="00A41D4A"/>
    <w:rsid w:val="00A55794"/>
    <w:rsid w:val="00A95BE1"/>
    <w:rsid w:val="00A95D98"/>
    <w:rsid w:val="00AA2FEF"/>
    <w:rsid w:val="00B10208"/>
    <w:rsid w:val="00B33496"/>
    <w:rsid w:val="00B5543B"/>
    <w:rsid w:val="00B707E3"/>
    <w:rsid w:val="00B81BE9"/>
    <w:rsid w:val="00BA3E0E"/>
    <w:rsid w:val="00BB0BC0"/>
    <w:rsid w:val="00C504CD"/>
    <w:rsid w:val="00C74A91"/>
    <w:rsid w:val="00C86D6D"/>
    <w:rsid w:val="00CA6A28"/>
    <w:rsid w:val="00CF43DE"/>
    <w:rsid w:val="00D560DD"/>
    <w:rsid w:val="00D86046"/>
    <w:rsid w:val="00DE407E"/>
    <w:rsid w:val="00EC662D"/>
    <w:rsid w:val="00EF37EA"/>
    <w:rsid w:val="00F20545"/>
    <w:rsid w:val="00F667DD"/>
    <w:rsid w:val="00F948D1"/>
    <w:rsid w:val="00FE3E5B"/>
    <w:rsid w:val="00FE70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137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rFonts w:ascii="Calibri" w:eastAsia="Calibri" w:hAnsi="Calibri" w:cs="Calibri"/>
      <w:color w:val="000000"/>
      <w:sz w:val="22"/>
      <w:szCs w:val="22"/>
      <w:u w:color="000000"/>
    </w:rPr>
  </w:style>
  <w:style w:type="paragraph" w:styleId="Nagwek2">
    <w:name w:val="heading 2"/>
    <w:basedOn w:val="Normalny"/>
    <w:link w:val="Nagwek2Znak"/>
    <w:uiPriority w:val="9"/>
    <w:qFormat/>
    <w:rsid w:val="00820EA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1"/>
    </w:pPr>
    <w:rPr>
      <w:rFonts w:ascii="Times New Roman" w:eastAsia="Times New Roman" w:hAnsi="Times New Roman" w:cs="Times New Roman"/>
      <w:b/>
      <w:bCs/>
      <w:color w:val="auto"/>
      <w:sz w:val="36"/>
      <w:szCs w:val="36"/>
      <w:bdr w:val="none" w:sz="0" w:space="0" w:color="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Tekstpodstawowy2">
    <w:name w:val="Body Text 2"/>
    <w:pPr>
      <w:spacing w:after="120" w:line="480" w:lineRule="auto"/>
    </w:pPr>
    <w:rPr>
      <w:rFonts w:ascii="Calibri" w:eastAsia="Calibri" w:hAnsi="Calibri" w:cs="Calibri"/>
      <w:color w:val="000000"/>
      <w:sz w:val="22"/>
      <w:szCs w:val="22"/>
      <w:u w:color="000000"/>
    </w:rPr>
  </w:style>
  <w:style w:type="numbering" w:customStyle="1" w:styleId="Zaimportowanystyl1">
    <w:name w:val="Zaimportowany styl 1"/>
    <w:pPr>
      <w:numPr>
        <w:numId w:val="1"/>
      </w:numPr>
    </w:pPr>
  </w:style>
  <w:style w:type="character" w:styleId="Numerstrony">
    <w:name w:val="page number"/>
  </w:style>
  <w:style w:type="paragraph" w:styleId="Akapitzlist">
    <w:name w:val="List Paragraph"/>
    <w:aliases w:val="L1,Numerowanie,2,CW_Lista,2 heading,A_wyliczenie,K-P_odwolanie,Akapit z listą5,maz_wyliczenie,opis dzialania,List Paragraph,Normalny1,Akapit z listą3,Akapit z listą31,Tekst_DO,RR PGE Akapit z listą,Styl 1,Ryzyko,lp1,Preambuła"/>
    <w:link w:val="AkapitzlistZnak"/>
    <w:qFormat/>
    <w:pPr>
      <w:spacing w:after="200" w:line="276" w:lineRule="auto"/>
      <w:ind w:left="720"/>
    </w:pPr>
    <w:rPr>
      <w:rFonts w:ascii="Calibri" w:eastAsia="Calibri" w:hAnsi="Calibri" w:cs="Calibri"/>
      <w:color w:val="000000"/>
      <w:sz w:val="22"/>
      <w:szCs w:val="22"/>
      <w:u w:color="000000"/>
    </w:rPr>
  </w:style>
  <w:style w:type="numbering" w:customStyle="1" w:styleId="Zaimportowanystyl2">
    <w:name w:val="Zaimportowany styl 2"/>
    <w:pPr>
      <w:numPr>
        <w:numId w:val="2"/>
      </w:numPr>
    </w:pPr>
  </w:style>
  <w:style w:type="numbering" w:customStyle="1" w:styleId="Zaimportowanystyl3">
    <w:name w:val="Zaimportowany styl 3"/>
    <w:pPr>
      <w:numPr>
        <w:numId w:val="3"/>
      </w:numPr>
    </w:pPr>
  </w:style>
  <w:style w:type="numbering" w:customStyle="1" w:styleId="Zaimportowanystyl4">
    <w:name w:val="Zaimportowany styl 4"/>
    <w:pPr>
      <w:numPr>
        <w:numId w:val="4"/>
      </w:numPr>
    </w:pPr>
  </w:style>
  <w:style w:type="paragraph" w:customStyle="1" w:styleId="Domylne">
    <w:name w:val="Domyślne"/>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Zaimportowanystyl5">
    <w:name w:val="Zaimportowany styl 5"/>
    <w:pPr>
      <w:numPr>
        <w:numId w:val="5"/>
      </w:numPr>
    </w:pPr>
  </w:style>
  <w:style w:type="numbering" w:customStyle="1" w:styleId="Zaimportowanystyl6">
    <w:name w:val="Zaimportowany styl 6"/>
    <w:pPr>
      <w:numPr>
        <w:numId w:val="6"/>
      </w:numPr>
    </w:pPr>
  </w:style>
  <w:style w:type="numbering" w:customStyle="1" w:styleId="Zaimportowanystyl7">
    <w:name w:val="Zaimportowany styl 7"/>
    <w:pPr>
      <w:numPr>
        <w:numId w:val="7"/>
      </w:numPr>
    </w:pPr>
  </w:style>
  <w:style w:type="numbering" w:customStyle="1" w:styleId="Zaimportowanystyl8">
    <w:name w:val="Zaimportowany styl 8"/>
    <w:pPr>
      <w:numPr>
        <w:numId w:val="8"/>
      </w:numPr>
    </w:pPr>
  </w:style>
  <w:style w:type="numbering" w:customStyle="1" w:styleId="Zaimportowanystyl9">
    <w:name w:val="Zaimportowany styl 9"/>
    <w:pPr>
      <w:numPr>
        <w:numId w:val="9"/>
      </w:numPr>
    </w:pPr>
  </w:style>
  <w:style w:type="numbering" w:customStyle="1" w:styleId="Zaimportowanystyl10">
    <w:name w:val="Zaimportowany styl 10"/>
    <w:pPr>
      <w:numPr>
        <w:numId w:val="10"/>
      </w:numPr>
    </w:pPr>
  </w:style>
  <w:style w:type="numbering" w:customStyle="1" w:styleId="Zaimportowanystyl11">
    <w:name w:val="Zaimportowany styl 11"/>
    <w:pPr>
      <w:numPr>
        <w:numId w:val="11"/>
      </w:numPr>
    </w:pPr>
  </w:style>
  <w:style w:type="numbering" w:customStyle="1" w:styleId="Zaimportowanystyl12">
    <w:name w:val="Zaimportowany styl 12"/>
    <w:pPr>
      <w:numPr>
        <w:numId w:val="12"/>
      </w:numPr>
    </w:pPr>
  </w:style>
  <w:style w:type="numbering" w:customStyle="1" w:styleId="Zaimportowanystyl13">
    <w:name w:val="Zaimportowany styl 13"/>
    <w:pPr>
      <w:numPr>
        <w:numId w:val="13"/>
      </w:numPr>
    </w:pPr>
  </w:style>
  <w:style w:type="numbering" w:customStyle="1" w:styleId="Zaimportowanystyl14">
    <w:name w:val="Zaimportowany styl 14"/>
    <w:pPr>
      <w:numPr>
        <w:numId w:val="14"/>
      </w:numPr>
    </w:pPr>
  </w:style>
  <w:style w:type="paragraph" w:customStyle="1" w:styleId="Default">
    <w:name w:val="Default"/>
    <w:rPr>
      <w:rFonts w:cs="Arial Unicode MS"/>
      <w:color w:val="000000"/>
      <w:sz w:val="24"/>
      <w:szCs w:val="24"/>
      <w:u w:color="000000"/>
    </w:rPr>
  </w:style>
  <w:style w:type="numbering" w:customStyle="1" w:styleId="Zaimportowanystyl15">
    <w:name w:val="Zaimportowany styl 15"/>
    <w:pPr>
      <w:numPr>
        <w:numId w:val="15"/>
      </w:numPr>
    </w:pPr>
  </w:style>
  <w:style w:type="numbering" w:customStyle="1" w:styleId="Zaimportowanystyl16">
    <w:name w:val="Zaimportowany styl 16"/>
    <w:pPr>
      <w:numPr>
        <w:numId w:val="16"/>
      </w:numPr>
    </w:pPr>
  </w:style>
  <w:style w:type="numbering" w:customStyle="1" w:styleId="Zaimportowanystyl17">
    <w:name w:val="Zaimportowany styl 17"/>
    <w:pPr>
      <w:numPr>
        <w:numId w:val="17"/>
      </w:numPr>
    </w:pPr>
  </w:style>
  <w:style w:type="numbering" w:customStyle="1" w:styleId="Zaimportowanystyl18">
    <w:name w:val="Zaimportowany styl 18"/>
    <w:pPr>
      <w:numPr>
        <w:numId w:val="18"/>
      </w:numPr>
    </w:pPr>
  </w:style>
  <w:style w:type="numbering" w:customStyle="1" w:styleId="Zaimportowanystyl19">
    <w:name w:val="Zaimportowany styl 19"/>
    <w:pPr>
      <w:numPr>
        <w:numId w:val="19"/>
      </w:numPr>
    </w:pPr>
  </w:style>
  <w:style w:type="numbering" w:customStyle="1" w:styleId="Zaimportowanystyl20">
    <w:name w:val="Zaimportowany styl 20"/>
    <w:pPr>
      <w:numPr>
        <w:numId w:val="20"/>
      </w:numPr>
    </w:pPr>
  </w:style>
  <w:style w:type="numbering" w:customStyle="1" w:styleId="Zaimportowanystyl21">
    <w:name w:val="Zaimportowany styl 21"/>
    <w:pPr>
      <w:numPr>
        <w:numId w:val="21"/>
      </w:numPr>
    </w:pPr>
  </w:style>
  <w:style w:type="numbering" w:customStyle="1" w:styleId="Zaimportowanystyl22">
    <w:name w:val="Zaimportowany styl 22"/>
    <w:pPr>
      <w:numPr>
        <w:numId w:val="22"/>
      </w:numPr>
    </w:pPr>
  </w:style>
  <w:style w:type="numbering" w:customStyle="1" w:styleId="Zaimportowanystyl23">
    <w:name w:val="Zaimportowany styl 23"/>
    <w:pPr>
      <w:numPr>
        <w:numId w:val="23"/>
      </w:numPr>
    </w:pPr>
  </w:style>
  <w:style w:type="numbering" w:customStyle="1" w:styleId="Zaimportowanystyl24">
    <w:name w:val="Zaimportowany styl 24"/>
    <w:pPr>
      <w:numPr>
        <w:numId w:val="24"/>
      </w:numPr>
    </w:pPr>
  </w:style>
  <w:style w:type="numbering" w:customStyle="1" w:styleId="Zaimportowanystyl25">
    <w:name w:val="Zaimportowany styl 25"/>
    <w:pPr>
      <w:numPr>
        <w:numId w:val="25"/>
      </w:numPr>
    </w:pPr>
  </w:style>
  <w:style w:type="numbering" w:customStyle="1" w:styleId="Zaimportowanystyl26">
    <w:name w:val="Zaimportowany styl 26"/>
    <w:pPr>
      <w:numPr>
        <w:numId w:val="26"/>
      </w:numPr>
    </w:pPr>
  </w:style>
  <w:style w:type="numbering" w:customStyle="1" w:styleId="Zaimportowanystyl27">
    <w:name w:val="Zaimportowany styl 27"/>
    <w:pPr>
      <w:numPr>
        <w:numId w:val="27"/>
      </w:numPr>
    </w:pPr>
  </w:style>
  <w:style w:type="paragraph" w:customStyle="1" w:styleId="Tretekstu">
    <w:name w:val="Treść tekstu"/>
    <w:pPr>
      <w:suppressAutoHyphens/>
      <w:spacing w:after="120" w:line="100" w:lineRule="atLeast"/>
    </w:pPr>
    <w:rPr>
      <w:rFonts w:ascii="Verdana" w:hAnsi="Verdana" w:cs="Arial Unicode MS"/>
      <w:color w:val="000000"/>
      <w:sz w:val="24"/>
      <w:szCs w:val="24"/>
      <w:u w:color="000000"/>
    </w:rPr>
  </w:style>
  <w:style w:type="numbering" w:customStyle="1" w:styleId="Zaimportowanystyl28">
    <w:name w:val="Zaimportowany styl 28"/>
    <w:pPr>
      <w:numPr>
        <w:numId w:val="28"/>
      </w:numPr>
    </w:pPr>
  </w:style>
  <w:style w:type="numbering" w:customStyle="1" w:styleId="Zaimportowanystyl29">
    <w:name w:val="Zaimportowany styl 29"/>
    <w:pPr>
      <w:numPr>
        <w:numId w:val="29"/>
      </w:numPr>
    </w:pPr>
  </w:style>
  <w:style w:type="numbering" w:customStyle="1" w:styleId="Zaimportowanystyl30">
    <w:name w:val="Zaimportowany styl 30"/>
    <w:pPr>
      <w:numPr>
        <w:numId w:val="30"/>
      </w:numPr>
    </w:pPr>
  </w:style>
  <w:style w:type="paragraph" w:styleId="Tekstkomentarza">
    <w:name w:val="annotation text"/>
    <w:basedOn w:val="Normalny"/>
    <w:link w:val="TekstkomentarzaZnak"/>
    <w:uiPriority w:val="99"/>
    <w:unhideWhenUsed/>
    <w:pPr>
      <w:spacing w:line="240" w:lineRule="auto"/>
    </w:pPr>
    <w:rPr>
      <w:sz w:val="20"/>
      <w:szCs w:val="20"/>
    </w:rPr>
  </w:style>
  <w:style w:type="character" w:customStyle="1" w:styleId="TekstkomentarzaZnak">
    <w:name w:val="Tekst komentarza Znak"/>
    <w:basedOn w:val="Domylnaczcionkaakapitu"/>
    <w:link w:val="Tekstkomentarza"/>
    <w:uiPriority w:val="99"/>
    <w:rPr>
      <w:rFonts w:ascii="Calibri" w:eastAsia="Calibri" w:hAnsi="Calibri" w:cs="Calibri"/>
      <w:color w:val="000000"/>
      <w:u w:color="000000"/>
    </w:rPr>
  </w:style>
  <w:style w:type="character" w:styleId="Odwoaniedokomentarza">
    <w:name w:val="annotation reference"/>
    <w:basedOn w:val="Domylnaczcionkaakapitu"/>
    <w:uiPriority w:val="99"/>
    <w:semiHidden/>
    <w:unhideWhenUsed/>
    <w:rPr>
      <w:sz w:val="16"/>
      <w:szCs w:val="16"/>
    </w:rPr>
  </w:style>
  <w:style w:type="character" w:customStyle="1" w:styleId="AkapitzlistZnak">
    <w:name w:val="Akapit z listą Znak"/>
    <w:aliases w:val="L1 Znak,Numerowanie Znak,2 Znak,CW_Lista Znak,2 heading Znak,A_wyliczenie Znak,K-P_odwolanie Znak,Akapit z listą5 Znak,maz_wyliczenie Znak,opis dzialania Znak,List Paragraph Znak,Normalny1 Znak,Akapit z listą3 Znak,Tekst_DO Znak"/>
    <w:link w:val="Akapitzlist"/>
    <w:uiPriority w:val="34"/>
    <w:qFormat/>
    <w:locked/>
    <w:rsid w:val="005862D4"/>
    <w:rPr>
      <w:rFonts w:ascii="Calibri" w:eastAsia="Calibri" w:hAnsi="Calibri" w:cs="Calibri"/>
      <w:color w:val="000000"/>
      <w:sz w:val="22"/>
      <w:szCs w:val="22"/>
      <w:u w:color="000000"/>
    </w:rPr>
  </w:style>
  <w:style w:type="paragraph" w:styleId="Nagwek">
    <w:name w:val="header"/>
    <w:basedOn w:val="Normalny"/>
    <w:link w:val="NagwekZnak"/>
    <w:uiPriority w:val="99"/>
    <w:unhideWhenUsed/>
    <w:rsid w:val="007D3A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3A98"/>
    <w:rPr>
      <w:rFonts w:ascii="Calibri" w:eastAsia="Calibri" w:hAnsi="Calibri" w:cs="Calibri"/>
      <w:color w:val="000000"/>
      <w:sz w:val="22"/>
      <w:szCs w:val="22"/>
      <w:u w:color="000000"/>
    </w:rPr>
  </w:style>
  <w:style w:type="paragraph" w:styleId="Stopka">
    <w:name w:val="footer"/>
    <w:basedOn w:val="Normalny"/>
    <w:link w:val="StopkaZnak"/>
    <w:uiPriority w:val="99"/>
    <w:unhideWhenUsed/>
    <w:rsid w:val="007D3A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3A98"/>
    <w:rPr>
      <w:rFonts w:ascii="Calibri" w:eastAsia="Calibri" w:hAnsi="Calibri" w:cs="Calibri"/>
      <w:color w:val="000000"/>
      <w:sz w:val="22"/>
      <w:szCs w:val="22"/>
      <w:u w:color="000000"/>
    </w:rPr>
  </w:style>
  <w:style w:type="paragraph" w:customStyle="1" w:styleId="pkt">
    <w:name w:val="pkt"/>
    <w:basedOn w:val="Normalny"/>
    <w:link w:val="pktZnak"/>
    <w:rsid w:val="00F667DD"/>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ind w:left="851" w:hanging="295"/>
      <w:jc w:val="both"/>
    </w:pPr>
    <w:rPr>
      <w:rFonts w:ascii="Times New Roman" w:eastAsiaTheme="minorEastAsia" w:hAnsi="Times New Roman" w:cs="Times New Roman"/>
      <w:color w:val="auto"/>
      <w:sz w:val="24"/>
      <w:szCs w:val="20"/>
      <w:bdr w:val="none" w:sz="0" w:space="0" w:color="auto"/>
    </w:rPr>
  </w:style>
  <w:style w:type="character" w:customStyle="1" w:styleId="pktZnak">
    <w:name w:val="pkt Znak"/>
    <w:link w:val="pkt"/>
    <w:locked/>
    <w:rsid w:val="00F667DD"/>
    <w:rPr>
      <w:rFonts w:eastAsiaTheme="minorEastAsia"/>
      <w:sz w:val="24"/>
      <w:bdr w:val="none" w:sz="0" w:space="0" w:color="auto"/>
    </w:rPr>
  </w:style>
  <w:style w:type="paragraph" w:styleId="Tekstpodstawowywcity">
    <w:name w:val="Body Text Indent"/>
    <w:basedOn w:val="Normalny"/>
    <w:link w:val="TekstpodstawowywcityZnak"/>
    <w:uiPriority w:val="99"/>
    <w:unhideWhenUsed/>
    <w:rsid w:val="00291B8F"/>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ascii="Arial" w:eastAsiaTheme="minorHAnsi" w:hAnsi="Arial" w:cs="Arial"/>
      <w:color w:val="auto"/>
      <w:bdr w:val="none" w:sz="0" w:space="0" w:color="auto"/>
      <w:lang w:val="en-US" w:eastAsia="en-US"/>
    </w:rPr>
  </w:style>
  <w:style w:type="character" w:customStyle="1" w:styleId="TekstpodstawowywcityZnak">
    <w:name w:val="Tekst podstawowy wcięty Znak"/>
    <w:basedOn w:val="Domylnaczcionkaakapitu"/>
    <w:link w:val="Tekstpodstawowywcity"/>
    <w:uiPriority w:val="99"/>
    <w:rsid w:val="00291B8F"/>
    <w:rPr>
      <w:rFonts w:ascii="Arial" w:eastAsiaTheme="minorHAnsi" w:hAnsi="Arial" w:cs="Arial"/>
      <w:sz w:val="22"/>
      <w:szCs w:val="22"/>
      <w:bdr w:val="none" w:sz="0" w:space="0" w:color="auto"/>
      <w:lang w:val="en-US" w:eastAsia="en-US"/>
    </w:rPr>
  </w:style>
  <w:style w:type="paragraph" w:styleId="Tytu">
    <w:name w:val="Title"/>
    <w:basedOn w:val="Normalny"/>
    <w:link w:val="TytuZnak"/>
    <w:qFormat/>
    <w:rsid w:val="00341C3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pPr>
    <w:rPr>
      <w:rFonts w:ascii="Times New Roman" w:eastAsia="Times New Roman" w:hAnsi="Times New Roman" w:cs="Times New Roman"/>
      <w:b/>
      <w:color w:val="auto"/>
      <w:sz w:val="36"/>
      <w:szCs w:val="20"/>
      <w:bdr w:val="none" w:sz="0" w:space="0" w:color="auto"/>
    </w:rPr>
  </w:style>
  <w:style w:type="character" w:customStyle="1" w:styleId="TytuZnak">
    <w:name w:val="Tytuł Znak"/>
    <w:basedOn w:val="Domylnaczcionkaakapitu"/>
    <w:link w:val="Tytu"/>
    <w:rsid w:val="00341C3E"/>
    <w:rPr>
      <w:rFonts w:eastAsia="Times New Roman"/>
      <w:b/>
      <w:sz w:val="36"/>
      <w:u w:color="000000"/>
      <w:bdr w:val="none" w:sz="0" w:space="0" w:color="auto"/>
    </w:rPr>
  </w:style>
  <w:style w:type="paragraph" w:styleId="Tekstdymka">
    <w:name w:val="Balloon Text"/>
    <w:basedOn w:val="Normalny"/>
    <w:link w:val="TekstdymkaZnak"/>
    <w:uiPriority w:val="99"/>
    <w:semiHidden/>
    <w:unhideWhenUsed/>
    <w:rsid w:val="00AA2FE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2FEF"/>
    <w:rPr>
      <w:rFonts w:ascii="Tahoma" w:eastAsia="Calibri" w:hAnsi="Tahoma" w:cs="Tahoma"/>
      <w:color w:val="000000"/>
      <w:sz w:val="16"/>
      <w:szCs w:val="16"/>
      <w:u w:color="000000"/>
    </w:rPr>
  </w:style>
  <w:style w:type="character" w:customStyle="1" w:styleId="Nagwek2Znak">
    <w:name w:val="Nagłówek 2 Znak"/>
    <w:basedOn w:val="Domylnaczcionkaakapitu"/>
    <w:link w:val="Nagwek2"/>
    <w:uiPriority w:val="9"/>
    <w:rsid w:val="00820EAE"/>
    <w:rPr>
      <w:rFonts w:eastAsia="Times New Roman"/>
      <w:b/>
      <w:bCs/>
      <w:sz w:val="36"/>
      <w:szCs w:val="36"/>
      <w:bdr w:val="none" w:sz="0" w:space="0" w:color="auto"/>
    </w:rPr>
  </w:style>
  <w:style w:type="character" w:customStyle="1" w:styleId="Brak">
    <w:name w:val="Brak"/>
    <w:rsid w:val="007C22BD"/>
  </w:style>
  <w:style w:type="paragraph" w:styleId="Tekstpodstawowy3">
    <w:name w:val="Body Text 3"/>
    <w:basedOn w:val="Normalny"/>
    <w:link w:val="Tekstpodstawowy3Znak"/>
    <w:uiPriority w:val="99"/>
    <w:semiHidden/>
    <w:unhideWhenUsed/>
    <w:rsid w:val="00C86D6D"/>
    <w:pPr>
      <w:spacing w:after="120"/>
    </w:pPr>
    <w:rPr>
      <w:sz w:val="16"/>
      <w:szCs w:val="16"/>
    </w:rPr>
  </w:style>
  <w:style w:type="character" w:customStyle="1" w:styleId="Tekstpodstawowy3Znak">
    <w:name w:val="Tekst podstawowy 3 Znak"/>
    <w:basedOn w:val="Domylnaczcionkaakapitu"/>
    <w:link w:val="Tekstpodstawowy3"/>
    <w:uiPriority w:val="99"/>
    <w:semiHidden/>
    <w:rsid w:val="00C86D6D"/>
    <w:rPr>
      <w:rFonts w:ascii="Calibri" w:eastAsia="Calibri" w:hAnsi="Calibri" w:cs="Calibri"/>
      <w:color w:val="000000"/>
      <w:sz w:val="16"/>
      <w:szCs w:val="16"/>
      <w:u w:color="000000"/>
    </w:rPr>
  </w:style>
  <w:style w:type="paragraph" w:customStyle="1" w:styleId="Standard">
    <w:name w:val="Standard"/>
    <w:rsid w:val="00C86D6D"/>
    <w:pPr>
      <w:widowControl w:val="0"/>
      <w:suppressAutoHyphens/>
    </w:pPr>
    <w:rPr>
      <w:rFonts w:eastAsia="Times New Roman"/>
      <w:color w:val="000000"/>
      <w:kern w:val="3"/>
      <w:sz w:val="24"/>
      <w:szCs w:val="24"/>
      <w:u w:color="000000"/>
    </w:rPr>
  </w:style>
  <w:style w:type="numbering" w:customStyle="1" w:styleId="WWNum31">
    <w:name w:val="WWNum31"/>
    <w:rsid w:val="00C86D6D"/>
    <w:pPr>
      <w:numPr>
        <w:numId w:val="32"/>
      </w:numPr>
    </w:pPr>
  </w:style>
  <w:style w:type="numbering" w:customStyle="1" w:styleId="WWNum34">
    <w:name w:val="WWNum34"/>
    <w:rsid w:val="00C86D6D"/>
    <w:pPr>
      <w:numPr>
        <w:numId w:val="36"/>
      </w:numPr>
    </w:pPr>
  </w:style>
  <w:style w:type="numbering" w:customStyle="1" w:styleId="WWNum4">
    <w:name w:val="WWNum4"/>
    <w:rsid w:val="00C86D6D"/>
    <w:pPr>
      <w:numPr>
        <w:numId w:val="39"/>
      </w:numPr>
    </w:pPr>
  </w:style>
  <w:style w:type="numbering" w:customStyle="1" w:styleId="WWNum19">
    <w:name w:val="WWNum19"/>
    <w:rsid w:val="00C86D6D"/>
    <w:pPr>
      <w:numPr>
        <w:numId w:val="40"/>
      </w:numPr>
    </w:pPr>
  </w:style>
  <w:style w:type="numbering" w:customStyle="1" w:styleId="WWNum26">
    <w:name w:val="WWNum26"/>
    <w:rsid w:val="00C86D6D"/>
    <w:pPr>
      <w:numPr>
        <w:numId w:val="41"/>
      </w:numPr>
    </w:pPr>
  </w:style>
  <w:style w:type="paragraph" w:customStyle="1" w:styleId="Textbody">
    <w:name w:val="Text body"/>
    <w:rsid w:val="00C86D6D"/>
    <w:pPr>
      <w:spacing w:after="120"/>
    </w:pPr>
    <w:rPr>
      <w:rFonts w:ascii="Arial" w:hAnsi="Arial"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rFonts w:ascii="Calibri" w:eastAsia="Calibri" w:hAnsi="Calibri" w:cs="Calibri"/>
      <w:color w:val="000000"/>
      <w:sz w:val="22"/>
      <w:szCs w:val="22"/>
      <w:u w:color="000000"/>
    </w:rPr>
  </w:style>
  <w:style w:type="paragraph" w:styleId="Nagwek2">
    <w:name w:val="heading 2"/>
    <w:basedOn w:val="Normalny"/>
    <w:link w:val="Nagwek2Znak"/>
    <w:uiPriority w:val="9"/>
    <w:qFormat/>
    <w:rsid w:val="00820EA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1"/>
    </w:pPr>
    <w:rPr>
      <w:rFonts w:ascii="Times New Roman" w:eastAsia="Times New Roman" w:hAnsi="Times New Roman" w:cs="Times New Roman"/>
      <w:b/>
      <w:bCs/>
      <w:color w:val="auto"/>
      <w:sz w:val="36"/>
      <w:szCs w:val="36"/>
      <w:bdr w:val="none" w:sz="0" w:space="0" w:color="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Tekstpodstawowy2">
    <w:name w:val="Body Text 2"/>
    <w:pPr>
      <w:spacing w:after="120" w:line="480" w:lineRule="auto"/>
    </w:pPr>
    <w:rPr>
      <w:rFonts w:ascii="Calibri" w:eastAsia="Calibri" w:hAnsi="Calibri" w:cs="Calibri"/>
      <w:color w:val="000000"/>
      <w:sz w:val="22"/>
      <w:szCs w:val="22"/>
      <w:u w:color="000000"/>
    </w:rPr>
  </w:style>
  <w:style w:type="numbering" w:customStyle="1" w:styleId="Zaimportowanystyl1">
    <w:name w:val="Zaimportowany styl 1"/>
    <w:pPr>
      <w:numPr>
        <w:numId w:val="1"/>
      </w:numPr>
    </w:pPr>
  </w:style>
  <w:style w:type="character" w:styleId="Numerstrony">
    <w:name w:val="page number"/>
  </w:style>
  <w:style w:type="paragraph" w:styleId="Akapitzlist">
    <w:name w:val="List Paragraph"/>
    <w:aliases w:val="L1,Numerowanie,2,CW_Lista,2 heading,A_wyliczenie,K-P_odwolanie,Akapit z listą5,maz_wyliczenie,opis dzialania,List Paragraph,Normalny1,Akapit z listą3,Akapit z listą31,Tekst_DO,RR PGE Akapit z listą,Styl 1,Ryzyko,lp1,Preambuła"/>
    <w:link w:val="AkapitzlistZnak"/>
    <w:qFormat/>
    <w:pPr>
      <w:spacing w:after="200" w:line="276" w:lineRule="auto"/>
      <w:ind w:left="720"/>
    </w:pPr>
    <w:rPr>
      <w:rFonts w:ascii="Calibri" w:eastAsia="Calibri" w:hAnsi="Calibri" w:cs="Calibri"/>
      <w:color w:val="000000"/>
      <w:sz w:val="22"/>
      <w:szCs w:val="22"/>
      <w:u w:color="000000"/>
    </w:rPr>
  </w:style>
  <w:style w:type="numbering" w:customStyle="1" w:styleId="Zaimportowanystyl2">
    <w:name w:val="Zaimportowany styl 2"/>
    <w:pPr>
      <w:numPr>
        <w:numId w:val="2"/>
      </w:numPr>
    </w:pPr>
  </w:style>
  <w:style w:type="numbering" w:customStyle="1" w:styleId="Zaimportowanystyl3">
    <w:name w:val="Zaimportowany styl 3"/>
    <w:pPr>
      <w:numPr>
        <w:numId w:val="3"/>
      </w:numPr>
    </w:pPr>
  </w:style>
  <w:style w:type="numbering" w:customStyle="1" w:styleId="Zaimportowanystyl4">
    <w:name w:val="Zaimportowany styl 4"/>
    <w:pPr>
      <w:numPr>
        <w:numId w:val="4"/>
      </w:numPr>
    </w:pPr>
  </w:style>
  <w:style w:type="paragraph" w:customStyle="1" w:styleId="Domylne">
    <w:name w:val="Domyślne"/>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Zaimportowanystyl5">
    <w:name w:val="Zaimportowany styl 5"/>
    <w:pPr>
      <w:numPr>
        <w:numId w:val="5"/>
      </w:numPr>
    </w:pPr>
  </w:style>
  <w:style w:type="numbering" w:customStyle="1" w:styleId="Zaimportowanystyl6">
    <w:name w:val="Zaimportowany styl 6"/>
    <w:pPr>
      <w:numPr>
        <w:numId w:val="6"/>
      </w:numPr>
    </w:pPr>
  </w:style>
  <w:style w:type="numbering" w:customStyle="1" w:styleId="Zaimportowanystyl7">
    <w:name w:val="Zaimportowany styl 7"/>
    <w:pPr>
      <w:numPr>
        <w:numId w:val="7"/>
      </w:numPr>
    </w:pPr>
  </w:style>
  <w:style w:type="numbering" w:customStyle="1" w:styleId="Zaimportowanystyl8">
    <w:name w:val="Zaimportowany styl 8"/>
    <w:pPr>
      <w:numPr>
        <w:numId w:val="8"/>
      </w:numPr>
    </w:pPr>
  </w:style>
  <w:style w:type="numbering" w:customStyle="1" w:styleId="Zaimportowanystyl9">
    <w:name w:val="Zaimportowany styl 9"/>
    <w:pPr>
      <w:numPr>
        <w:numId w:val="9"/>
      </w:numPr>
    </w:pPr>
  </w:style>
  <w:style w:type="numbering" w:customStyle="1" w:styleId="Zaimportowanystyl10">
    <w:name w:val="Zaimportowany styl 10"/>
    <w:pPr>
      <w:numPr>
        <w:numId w:val="10"/>
      </w:numPr>
    </w:pPr>
  </w:style>
  <w:style w:type="numbering" w:customStyle="1" w:styleId="Zaimportowanystyl11">
    <w:name w:val="Zaimportowany styl 11"/>
    <w:pPr>
      <w:numPr>
        <w:numId w:val="11"/>
      </w:numPr>
    </w:pPr>
  </w:style>
  <w:style w:type="numbering" w:customStyle="1" w:styleId="Zaimportowanystyl12">
    <w:name w:val="Zaimportowany styl 12"/>
    <w:pPr>
      <w:numPr>
        <w:numId w:val="12"/>
      </w:numPr>
    </w:pPr>
  </w:style>
  <w:style w:type="numbering" w:customStyle="1" w:styleId="Zaimportowanystyl13">
    <w:name w:val="Zaimportowany styl 13"/>
    <w:pPr>
      <w:numPr>
        <w:numId w:val="13"/>
      </w:numPr>
    </w:pPr>
  </w:style>
  <w:style w:type="numbering" w:customStyle="1" w:styleId="Zaimportowanystyl14">
    <w:name w:val="Zaimportowany styl 14"/>
    <w:pPr>
      <w:numPr>
        <w:numId w:val="14"/>
      </w:numPr>
    </w:pPr>
  </w:style>
  <w:style w:type="paragraph" w:customStyle="1" w:styleId="Default">
    <w:name w:val="Default"/>
    <w:rPr>
      <w:rFonts w:cs="Arial Unicode MS"/>
      <w:color w:val="000000"/>
      <w:sz w:val="24"/>
      <w:szCs w:val="24"/>
      <w:u w:color="000000"/>
    </w:rPr>
  </w:style>
  <w:style w:type="numbering" w:customStyle="1" w:styleId="Zaimportowanystyl15">
    <w:name w:val="Zaimportowany styl 15"/>
    <w:pPr>
      <w:numPr>
        <w:numId w:val="15"/>
      </w:numPr>
    </w:pPr>
  </w:style>
  <w:style w:type="numbering" w:customStyle="1" w:styleId="Zaimportowanystyl16">
    <w:name w:val="Zaimportowany styl 16"/>
    <w:pPr>
      <w:numPr>
        <w:numId w:val="16"/>
      </w:numPr>
    </w:pPr>
  </w:style>
  <w:style w:type="numbering" w:customStyle="1" w:styleId="Zaimportowanystyl17">
    <w:name w:val="Zaimportowany styl 17"/>
    <w:pPr>
      <w:numPr>
        <w:numId w:val="17"/>
      </w:numPr>
    </w:pPr>
  </w:style>
  <w:style w:type="numbering" w:customStyle="1" w:styleId="Zaimportowanystyl18">
    <w:name w:val="Zaimportowany styl 18"/>
    <w:pPr>
      <w:numPr>
        <w:numId w:val="18"/>
      </w:numPr>
    </w:pPr>
  </w:style>
  <w:style w:type="numbering" w:customStyle="1" w:styleId="Zaimportowanystyl19">
    <w:name w:val="Zaimportowany styl 19"/>
    <w:pPr>
      <w:numPr>
        <w:numId w:val="19"/>
      </w:numPr>
    </w:pPr>
  </w:style>
  <w:style w:type="numbering" w:customStyle="1" w:styleId="Zaimportowanystyl20">
    <w:name w:val="Zaimportowany styl 20"/>
    <w:pPr>
      <w:numPr>
        <w:numId w:val="20"/>
      </w:numPr>
    </w:pPr>
  </w:style>
  <w:style w:type="numbering" w:customStyle="1" w:styleId="Zaimportowanystyl21">
    <w:name w:val="Zaimportowany styl 21"/>
    <w:pPr>
      <w:numPr>
        <w:numId w:val="21"/>
      </w:numPr>
    </w:pPr>
  </w:style>
  <w:style w:type="numbering" w:customStyle="1" w:styleId="Zaimportowanystyl22">
    <w:name w:val="Zaimportowany styl 22"/>
    <w:pPr>
      <w:numPr>
        <w:numId w:val="22"/>
      </w:numPr>
    </w:pPr>
  </w:style>
  <w:style w:type="numbering" w:customStyle="1" w:styleId="Zaimportowanystyl23">
    <w:name w:val="Zaimportowany styl 23"/>
    <w:pPr>
      <w:numPr>
        <w:numId w:val="23"/>
      </w:numPr>
    </w:pPr>
  </w:style>
  <w:style w:type="numbering" w:customStyle="1" w:styleId="Zaimportowanystyl24">
    <w:name w:val="Zaimportowany styl 24"/>
    <w:pPr>
      <w:numPr>
        <w:numId w:val="24"/>
      </w:numPr>
    </w:pPr>
  </w:style>
  <w:style w:type="numbering" w:customStyle="1" w:styleId="Zaimportowanystyl25">
    <w:name w:val="Zaimportowany styl 25"/>
    <w:pPr>
      <w:numPr>
        <w:numId w:val="25"/>
      </w:numPr>
    </w:pPr>
  </w:style>
  <w:style w:type="numbering" w:customStyle="1" w:styleId="Zaimportowanystyl26">
    <w:name w:val="Zaimportowany styl 26"/>
    <w:pPr>
      <w:numPr>
        <w:numId w:val="26"/>
      </w:numPr>
    </w:pPr>
  </w:style>
  <w:style w:type="numbering" w:customStyle="1" w:styleId="Zaimportowanystyl27">
    <w:name w:val="Zaimportowany styl 27"/>
    <w:pPr>
      <w:numPr>
        <w:numId w:val="27"/>
      </w:numPr>
    </w:pPr>
  </w:style>
  <w:style w:type="paragraph" w:customStyle="1" w:styleId="Tretekstu">
    <w:name w:val="Treść tekstu"/>
    <w:pPr>
      <w:suppressAutoHyphens/>
      <w:spacing w:after="120" w:line="100" w:lineRule="atLeast"/>
    </w:pPr>
    <w:rPr>
      <w:rFonts w:ascii="Verdana" w:hAnsi="Verdana" w:cs="Arial Unicode MS"/>
      <w:color w:val="000000"/>
      <w:sz w:val="24"/>
      <w:szCs w:val="24"/>
      <w:u w:color="000000"/>
    </w:rPr>
  </w:style>
  <w:style w:type="numbering" w:customStyle="1" w:styleId="Zaimportowanystyl28">
    <w:name w:val="Zaimportowany styl 28"/>
    <w:pPr>
      <w:numPr>
        <w:numId w:val="28"/>
      </w:numPr>
    </w:pPr>
  </w:style>
  <w:style w:type="numbering" w:customStyle="1" w:styleId="Zaimportowanystyl29">
    <w:name w:val="Zaimportowany styl 29"/>
    <w:pPr>
      <w:numPr>
        <w:numId w:val="29"/>
      </w:numPr>
    </w:pPr>
  </w:style>
  <w:style w:type="numbering" w:customStyle="1" w:styleId="Zaimportowanystyl30">
    <w:name w:val="Zaimportowany styl 30"/>
    <w:pPr>
      <w:numPr>
        <w:numId w:val="30"/>
      </w:numPr>
    </w:pPr>
  </w:style>
  <w:style w:type="paragraph" w:styleId="Tekstkomentarza">
    <w:name w:val="annotation text"/>
    <w:basedOn w:val="Normalny"/>
    <w:link w:val="TekstkomentarzaZnak"/>
    <w:uiPriority w:val="99"/>
    <w:unhideWhenUsed/>
    <w:pPr>
      <w:spacing w:line="240" w:lineRule="auto"/>
    </w:pPr>
    <w:rPr>
      <w:sz w:val="20"/>
      <w:szCs w:val="20"/>
    </w:rPr>
  </w:style>
  <w:style w:type="character" w:customStyle="1" w:styleId="TekstkomentarzaZnak">
    <w:name w:val="Tekst komentarza Znak"/>
    <w:basedOn w:val="Domylnaczcionkaakapitu"/>
    <w:link w:val="Tekstkomentarza"/>
    <w:uiPriority w:val="99"/>
    <w:rPr>
      <w:rFonts w:ascii="Calibri" w:eastAsia="Calibri" w:hAnsi="Calibri" w:cs="Calibri"/>
      <w:color w:val="000000"/>
      <w:u w:color="000000"/>
    </w:rPr>
  </w:style>
  <w:style w:type="character" w:styleId="Odwoaniedokomentarza">
    <w:name w:val="annotation reference"/>
    <w:basedOn w:val="Domylnaczcionkaakapitu"/>
    <w:uiPriority w:val="99"/>
    <w:semiHidden/>
    <w:unhideWhenUsed/>
    <w:rPr>
      <w:sz w:val="16"/>
      <w:szCs w:val="16"/>
    </w:rPr>
  </w:style>
  <w:style w:type="character" w:customStyle="1" w:styleId="AkapitzlistZnak">
    <w:name w:val="Akapit z listą Znak"/>
    <w:aliases w:val="L1 Znak,Numerowanie Znak,2 Znak,CW_Lista Znak,2 heading Znak,A_wyliczenie Znak,K-P_odwolanie Znak,Akapit z listą5 Znak,maz_wyliczenie Znak,opis dzialania Znak,List Paragraph Znak,Normalny1 Znak,Akapit z listą3 Znak,Tekst_DO Znak"/>
    <w:link w:val="Akapitzlist"/>
    <w:uiPriority w:val="34"/>
    <w:qFormat/>
    <w:locked/>
    <w:rsid w:val="005862D4"/>
    <w:rPr>
      <w:rFonts w:ascii="Calibri" w:eastAsia="Calibri" w:hAnsi="Calibri" w:cs="Calibri"/>
      <w:color w:val="000000"/>
      <w:sz w:val="22"/>
      <w:szCs w:val="22"/>
      <w:u w:color="000000"/>
    </w:rPr>
  </w:style>
  <w:style w:type="paragraph" w:styleId="Nagwek">
    <w:name w:val="header"/>
    <w:basedOn w:val="Normalny"/>
    <w:link w:val="NagwekZnak"/>
    <w:uiPriority w:val="99"/>
    <w:unhideWhenUsed/>
    <w:rsid w:val="007D3A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3A98"/>
    <w:rPr>
      <w:rFonts w:ascii="Calibri" w:eastAsia="Calibri" w:hAnsi="Calibri" w:cs="Calibri"/>
      <w:color w:val="000000"/>
      <w:sz w:val="22"/>
      <w:szCs w:val="22"/>
      <w:u w:color="000000"/>
    </w:rPr>
  </w:style>
  <w:style w:type="paragraph" w:styleId="Stopka">
    <w:name w:val="footer"/>
    <w:basedOn w:val="Normalny"/>
    <w:link w:val="StopkaZnak"/>
    <w:uiPriority w:val="99"/>
    <w:unhideWhenUsed/>
    <w:rsid w:val="007D3A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3A98"/>
    <w:rPr>
      <w:rFonts w:ascii="Calibri" w:eastAsia="Calibri" w:hAnsi="Calibri" w:cs="Calibri"/>
      <w:color w:val="000000"/>
      <w:sz w:val="22"/>
      <w:szCs w:val="22"/>
      <w:u w:color="000000"/>
    </w:rPr>
  </w:style>
  <w:style w:type="paragraph" w:customStyle="1" w:styleId="pkt">
    <w:name w:val="pkt"/>
    <w:basedOn w:val="Normalny"/>
    <w:link w:val="pktZnak"/>
    <w:rsid w:val="00F667DD"/>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ind w:left="851" w:hanging="295"/>
      <w:jc w:val="both"/>
    </w:pPr>
    <w:rPr>
      <w:rFonts w:ascii="Times New Roman" w:eastAsiaTheme="minorEastAsia" w:hAnsi="Times New Roman" w:cs="Times New Roman"/>
      <w:color w:val="auto"/>
      <w:sz w:val="24"/>
      <w:szCs w:val="20"/>
      <w:bdr w:val="none" w:sz="0" w:space="0" w:color="auto"/>
    </w:rPr>
  </w:style>
  <w:style w:type="character" w:customStyle="1" w:styleId="pktZnak">
    <w:name w:val="pkt Znak"/>
    <w:link w:val="pkt"/>
    <w:locked/>
    <w:rsid w:val="00F667DD"/>
    <w:rPr>
      <w:rFonts w:eastAsiaTheme="minorEastAsia"/>
      <w:sz w:val="24"/>
      <w:bdr w:val="none" w:sz="0" w:space="0" w:color="auto"/>
    </w:rPr>
  </w:style>
  <w:style w:type="paragraph" w:styleId="Tekstpodstawowywcity">
    <w:name w:val="Body Text Indent"/>
    <w:basedOn w:val="Normalny"/>
    <w:link w:val="TekstpodstawowywcityZnak"/>
    <w:uiPriority w:val="99"/>
    <w:unhideWhenUsed/>
    <w:rsid w:val="00291B8F"/>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ascii="Arial" w:eastAsiaTheme="minorHAnsi" w:hAnsi="Arial" w:cs="Arial"/>
      <w:color w:val="auto"/>
      <w:bdr w:val="none" w:sz="0" w:space="0" w:color="auto"/>
      <w:lang w:val="en-US" w:eastAsia="en-US"/>
    </w:rPr>
  </w:style>
  <w:style w:type="character" w:customStyle="1" w:styleId="TekstpodstawowywcityZnak">
    <w:name w:val="Tekst podstawowy wcięty Znak"/>
    <w:basedOn w:val="Domylnaczcionkaakapitu"/>
    <w:link w:val="Tekstpodstawowywcity"/>
    <w:uiPriority w:val="99"/>
    <w:rsid w:val="00291B8F"/>
    <w:rPr>
      <w:rFonts w:ascii="Arial" w:eastAsiaTheme="minorHAnsi" w:hAnsi="Arial" w:cs="Arial"/>
      <w:sz w:val="22"/>
      <w:szCs w:val="22"/>
      <w:bdr w:val="none" w:sz="0" w:space="0" w:color="auto"/>
      <w:lang w:val="en-US" w:eastAsia="en-US"/>
    </w:rPr>
  </w:style>
  <w:style w:type="paragraph" w:styleId="Tytu">
    <w:name w:val="Title"/>
    <w:basedOn w:val="Normalny"/>
    <w:link w:val="TytuZnak"/>
    <w:qFormat/>
    <w:rsid w:val="00341C3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pPr>
    <w:rPr>
      <w:rFonts w:ascii="Times New Roman" w:eastAsia="Times New Roman" w:hAnsi="Times New Roman" w:cs="Times New Roman"/>
      <w:b/>
      <w:color w:val="auto"/>
      <w:sz w:val="36"/>
      <w:szCs w:val="20"/>
      <w:bdr w:val="none" w:sz="0" w:space="0" w:color="auto"/>
    </w:rPr>
  </w:style>
  <w:style w:type="character" w:customStyle="1" w:styleId="TytuZnak">
    <w:name w:val="Tytuł Znak"/>
    <w:basedOn w:val="Domylnaczcionkaakapitu"/>
    <w:link w:val="Tytu"/>
    <w:rsid w:val="00341C3E"/>
    <w:rPr>
      <w:rFonts w:eastAsia="Times New Roman"/>
      <w:b/>
      <w:sz w:val="36"/>
      <w:u w:color="000000"/>
      <w:bdr w:val="none" w:sz="0" w:space="0" w:color="auto"/>
    </w:rPr>
  </w:style>
  <w:style w:type="paragraph" w:styleId="Tekstdymka">
    <w:name w:val="Balloon Text"/>
    <w:basedOn w:val="Normalny"/>
    <w:link w:val="TekstdymkaZnak"/>
    <w:uiPriority w:val="99"/>
    <w:semiHidden/>
    <w:unhideWhenUsed/>
    <w:rsid w:val="00AA2FE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2FEF"/>
    <w:rPr>
      <w:rFonts w:ascii="Tahoma" w:eastAsia="Calibri" w:hAnsi="Tahoma" w:cs="Tahoma"/>
      <w:color w:val="000000"/>
      <w:sz w:val="16"/>
      <w:szCs w:val="16"/>
      <w:u w:color="000000"/>
    </w:rPr>
  </w:style>
  <w:style w:type="character" w:customStyle="1" w:styleId="Nagwek2Znak">
    <w:name w:val="Nagłówek 2 Znak"/>
    <w:basedOn w:val="Domylnaczcionkaakapitu"/>
    <w:link w:val="Nagwek2"/>
    <w:uiPriority w:val="9"/>
    <w:rsid w:val="00820EAE"/>
    <w:rPr>
      <w:rFonts w:eastAsia="Times New Roman"/>
      <w:b/>
      <w:bCs/>
      <w:sz w:val="36"/>
      <w:szCs w:val="36"/>
      <w:bdr w:val="none" w:sz="0" w:space="0" w:color="auto"/>
    </w:rPr>
  </w:style>
  <w:style w:type="character" w:customStyle="1" w:styleId="Brak">
    <w:name w:val="Brak"/>
    <w:rsid w:val="007C22BD"/>
  </w:style>
  <w:style w:type="paragraph" w:styleId="Tekstpodstawowy3">
    <w:name w:val="Body Text 3"/>
    <w:basedOn w:val="Normalny"/>
    <w:link w:val="Tekstpodstawowy3Znak"/>
    <w:uiPriority w:val="99"/>
    <w:semiHidden/>
    <w:unhideWhenUsed/>
    <w:rsid w:val="00C86D6D"/>
    <w:pPr>
      <w:spacing w:after="120"/>
    </w:pPr>
    <w:rPr>
      <w:sz w:val="16"/>
      <w:szCs w:val="16"/>
    </w:rPr>
  </w:style>
  <w:style w:type="character" w:customStyle="1" w:styleId="Tekstpodstawowy3Znak">
    <w:name w:val="Tekst podstawowy 3 Znak"/>
    <w:basedOn w:val="Domylnaczcionkaakapitu"/>
    <w:link w:val="Tekstpodstawowy3"/>
    <w:uiPriority w:val="99"/>
    <w:semiHidden/>
    <w:rsid w:val="00C86D6D"/>
    <w:rPr>
      <w:rFonts w:ascii="Calibri" w:eastAsia="Calibri" w:hAnsi="Calibri" w:cs="Calibri"/>
      <w:color w:val="000000"/>
      <w:sz w:val="16"/>
      <w:szCs w:val="16"/>
      <w:u w:color="000000"/>
    </w:rPr>
  </w:style>
  <w:style w:type="paragraph" w:customStyle="1" w:styleId="Standard">
    <w:name w:val="Standard"/>
    <w:rsid w:val="00C86D6D"/>
    <w:pPr>
      <w:widowControl w:val="0"/>
      <w:suppressAutoHyphens/>
    </w:pPr>
    <w:rPr>
      <w:rFonts w:eastAsia="Times New Roman"/>
      <w:color w:val="000000"/>
      <w:kern w:val="3"/>
      <w:sz w:val="24"/>
      <w:szCs w:val="24"/>
      <w:u w:color="000000"/>
    </w:rPr>
  </w:style>
  <w:style w:type="numbering" w:customStyle="1" w:styleId="WWNum31">
    <w:name w:val="WWNum31"/>
    <w:rsid w:val="00C86D6D"/>
    <w:pPr>
      <w:numPr>
        <w:numId w:val="32"/>
      </w:numPr>
    </w:pPr>
  </w:style>
  <w:style w:type="numbering" w:customStyle="1" w:styleId="WWNum34">
    <w:name w:val="WWNum34"/>
    <w:rsid w:val="00C86D6D"/>
    <w:pPr>
      <w:numPr>
        <w:numId w:val="36"/>
      </w:numPr>
    </w:pPr>
  </w:style>
  <w:style w:type="numbering" w:customStyle="1" w:styleId="WWNum4">
    <w:name w:val="WWNum4"/>
    <w:rsid w:val="00C86D6D"/>
    <w:pPr>
      <w:numPr>
        <w:numId w:val="39"/>
      </w:numPr>
    </w:pPr>
  </w:style>
  <w:style w:type="numbering" w:customStyle="1" w:styleId="WWNum19">
    <w:name w:val="WWNum19"/>
    <w:rsid w:val="00C86D6D"/>
    <w:pPr>
      <w:numPr>
        <w:numId w:val="40"/>
      </w:numPr>
    </w:pPr>
  </w:style>
  <w:style w:type="numbering" w:customStyle="1" w:styleId="WWNum26">
    <w:name w:val="WWNum26"/>
    <w:rsid w:val="00C86D6D"/>
    <w:pPr>
      <w:numPr>
        <w:numId w:val="41"/>
      </w:numPr>
    </w:pPr>
  </w:style>
  <w:style w:type="paragraph" w:customStyle="1" w:styleId="Textbody">
    <w:name w:val="Text body"/>
    <w:rsid w:val="00C86D6D"/>
    <w:pPr>
      <w:spacing w:after="120"/>
    </w:pPr>
    <w:rPr>
      <w:rFonts w:ascii="Arial" w:hAnsi="Arial"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12</Pages>
  <Words>3588</Words>
  <Characters>21533</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Korzeniewska</dc:creator>
  <cp:lastModifiedBy>Katarzyna Witkowska</cp:lastModifiedBy>
  <cp:revision>14</cp:revision>
  <cp:lastPrinted>2021-03-16T11:38:00Z</cp:lastPrinted>
  <dcterms:created xsi:type="dcterms:W3CDTF">2021-06-07T12:26:00Z</dcterms:created>
  <dcterms:modified xsi:type="dcterms:W3CDTF">2021-06-08T08:54:00Z</dcterms:modified>
</cp:coreProperties>
</file>