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E372" w14:textId="77777777" w:rsidR="005678F4" w:rsidRPr="00FA4E71" w:rsidRDefault="005678F4" w:rsidP="009E5319">
      <w:pPr>
        <w:pStyle w:val="Nagwek2"/>
        <w:tabs>
          <w:tab w:val="left" w:pos="142"/>
        </w:tabs>
        <w:spacing w:line="276" w:lineRule="auto"/>
        <w:rPr>
          <w:rFonts w:eastAsia="Arial Unicode MS" w:cs="Arial"/>
          <w:color w:val="auto"/>
          <w:lang w:val="pl-PL"/>
        </w:rPr>
      </w:pPr>
      <w:r w:rsidRPr="00FA4E71">
        <w:rPr>
          <w:rFonts w:eastAsia="Arial Unicode MS" w:cs="Arial"/>
          <w:color w:val="auto"/>
          <w:lang w:val="pl-PL"/>
        </w:rPr>
        <w:t>ISTOTNE POSTANOWIENIA, KTÓRE ZOSTANĄ WPROWADZONE DO UMOWY</w:t>
      </w:r>
    </w:p>
    <w:p w14:paraId="42B9B167" w14:textId="77777777" w:rsidR="005C5270" w:rsidRPr="00FA4E71" w:rsidRDefault="005C5270" w:rsidP="009E5319">
      <w:pPr>
        <w:pStyle w:val="Nagwek2"/>
        <w:tabs>
          <w:tab w:val="left" w:pos="142"/>
        </w:tabs>
        <w:spacing w:line="276" w:lineRule="auto"/>
        <w:rPr>
          <w:rFonts w:eastAsia="Arial Unicode MS" w:cs="Arial"/>
          <w:color w:val="auto"/>
          <w:lang w:val="pl-PL"/>
        </w:rPr>
      </w:pPr>
    </w:p>
    <w:p w14:paraId="47727730" w14:textId="487EC789" w:rsidR="005678F4" w:rsidRPr="00FA4E71" w:rsidRDefault="005678F4" w:rsidP="009E5319">
      <w:pPr>
        <w:pStyle w:val="Nagwek2"/>
        <w:tabs>
          <w:tab w:val="left" w:pos="142"/>
        </w:tabs>
        <w:spacing w:line="276" w:lineRule="auto"/>
        <w:rPr>
          <w:rFonts w:eastAsia="Arial Unicode MS" w:cs="Arial"/>
          <w:color w:val="auto"/>
          <w:lang w:val="pl-PL"/>
        </w:rPr>
      </w:pPr>
      <w:r w:rsidRPr="00FA4E71">
        <w:rPr>
          <w:rFonts w:eastAsia="Arial Unicode MS" w:cs="Arial"/>
          <w:color w:val="auto"/>
          <w:lang w:val="pl-PL"/>
        </w:rPr>
        <w:t>§ 1</w:t>
      </w:r>
    </w:p>
    <w:p w14:paraId="3B04F6D9" w14:textId="647E19C5" w:rsidR="005C5270" w:rsidRPr="00FA4E71" w:rsidRDefault="005678F4" w:rsidP="009E5319">
      <w:pPr>
        <w:tabs>
          <w:tab w:val="left" w:pos="142"/>
        </w:tabs>
        <w:spacing w:after="0"/>
        <w:jc w:val="center"/>
        <w:rPr>
          <w:rFonts w:ascii="Arial" w:hAnsi="Arial" w:cs="Arial"/>
          <w:b/>
          <w:bCs/>
          <w:color w:val="auto"/>
          <w:lang w:val="pl-PL"/>
        </w:rPr>
      </w:pPr>
      <w:r w:rsidRPr="00FA4E71">
        <w:rPr>
          <w:rFonts w:ascii="Arial" w:hAnsi="Arial" w:cs="Arial"/>
          <w:b/>
          <w:bCs/>
          <w:color w:val="auto"/>
          <w:lang w:val="pl-PL"/>
        </w:rPr>
        <w:t>PRZEDMIOT UMOWY</w:t>
      </w:r>
    </w:p>
    <w:p w14:paraId="603736AD" w14:textId="5C87693F" w:rsidR="00ED3804" w:rsidRPr="00FA4E71" w:rsidRDefault="005678F4" w:rsidP="009E5319">
      <w:pPr>
        <w:pStyle w:val="Akapitzlis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ind w:left="426" w:hanging="426"/>
        <w:jc w:val="both"/>
        <w:rPr>
          <w:rStyle w:val="Hipercze"/>
          <w:rFonts w:ascii="Arial" w:eastAsia="Carlito" w:hAnsi="Arial" w:cs="Arial"/>
          <w:color w:val="auto"/>
          <w:u w:val="none"/>
        </w:rPr>
      </w:pPr>
      <w:r w:rsidRPr="00FA4E71">
        <w:rPr>
          <w:rFonts w:ascii="Arial" w:hAnsi="Arial" w:cs="Arial"/>
          <w:color w:val="auto"/>
        </w:rPr>
        <w:t>Umowa została zawarta w wyniku przeprowadzonego postępowania o udzielenie zamówienia sektorowego o wartości poniżej progów unijnych</w:t>
      </w:r>
      <w:r w:rsidR="00ED3804" w:rsidRPr="00FA4E71">
        <w:rPr>
          <w:rFonts w:ascii="Arial" w:hAnsi="Arial" w:cs="Arial"/>
          <w:color w:val="auto"/>
        </w:rPr>
        <w:t xml:space="preserve"> na podstawie Regulaminu udzielania zamówień w Zakładzie Unieszkodliwiania Odpadów Spółce z ograniczoną odpowiedzialnością z siedzibą w Szczecinie stanowiącym Załącznik nr 1 do Zarządzenia nr 16/2022 Prezesa Zarządu Zakładu Unieszkodliwiania Odpadów Sp. z o. o. z siedzibą w Szczecinie z dnia 11 kwietnia 2022 r. w sprawie wprowadzenia zmian w Regulaminie udzielania zamówień w Zakładzie Unieszkodliwiania Opadów </w:t>
      </w:r>
      <w:bookmarkStart w:id="0" w:name="_Hlk103768067"/>
      <w:r w:rsidR="00ED3804" w:rsidRPr="00FA4E71">
        <w:rPr>
          <w:rFonts w:ascii="Arial" w:hAnsi="Arial" w:cs="Arial"/>
          <w:color w:val="auto"/>
        </w:rPr>
        <w:t>Spółce z ograniczoną odpowiedzialnością z siedzibą w Szczecinie</w:t>
      </w:r>
      <w:bookmarkEnd w:id="0"/>
      <w:r w:rsidR="00ED3804" w:rsidRPr="00FA4E71">
        <w:rPr>
          <w:rFonts w:ascii="Arial" w:hAnsi="Arial" w:cs="Arial"/>
          <w:color w:val="auto"/>
        </w:rPr>
        <w:t xml:space="preserve"> [dalej: </w:t>
      </w:r>
      <w:r w:rsidR="00ED3804" w:rsidRPr="00FA4E71">
        <w:rPr>
          <w:rFonts w:ascii="Arial" w:hAnsi="Arial" w:cs="Arial"/>
          <w:b/>
          <w:bCs/>
          <w:color w:val="auto"/>
        </w:rPr>
        <w:t>„</w:t>
      </w:r>
      <w:r w:rsidR="00ED3804" w:rsidRPr="00FA4E71">
        <w:rPr>
          <w:rFonts w:ascii="Arial" w:hAnsi="Arial" w:cs="Arial"/>
          <w:b/>
          <w:color w:val="auto"/>
        </w:rPr>
        <w:t>Regulamin”</w:t>
      </w:r>
      <w:r w:rsidR="00ED3804" w:rsidRPr="00FA4E71">
        <w:rPr>
          <w:rFonts w:ascii="Arial" w:hAnsi="Arial" w:cs="Arial"/>
          <w:color w:val="auto"/>
        </w:rPr>
        <w:t>] opublikowanym na stronie internetowej Zamawiającego</w:t>
      </w:r>
      <w:r w:rsidR="005C5270" w:rsidRPr="00FA4E71">
        <w:rPr>
          <w:rFonts w:ascii="Arial" w:hAnsi="Arial" w:cs="Arial"/>
          <w:color w:val="auto"/>
        </w:rPr>
        <w:t>.</w:t>
      </w:r>
    </w:p>
    <w:p w14:paraId="46843A96" w14:textId="48DA93A0" w:rsidR="005678F4" w:rsidRPr="00FA4E71" w:rsidRDefault="005678F4" w:rsidP="009E5319">
      <w:pPr>
        <w:pStyle w:val="Akapitzlis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ind w:left="426" w:hanging="426"/>
        <w:jc w:val="both"/>
        <w:rPr>
          <w:rFonts w:ascii="Arial" w:hAnsi="Arial" w:cs="Arial"/>
          <w:color w:val="auto"/>
        </w:rPr>
      </w:pPr>
      <w:r w:rsidRPr="00FA4E71">
        <w:rPr>
          <w:rStyle w:val="BrakA"/>
          <w:rFonts w:ascii="Arial" w:hAnsi="Arial" w:cs="Arial"/>
          <w:color w:val="auto"/>
        </w:rPr>
        <w:t xml:space="preserve">Przedmiotem Umowy jest </w:t>
      </w:r>
      <w:bookmarkStart w:id="1" w:name="_Hlk135313834"/>
      <w:r w:rsidR="00780E1E" w:rsidRPr="00FA4E71">
        <w:rPr>
          <w:rFonts w:ascii="Arial" w:hAnsi="Arial" w:cs="Arial"/>
          <w:b/>
          <w:color w:val="auto"/>
        </w:rPr>
        <w:t>dostawa w formie leasingu finansowego fabrycznie nowej ładowarki kołowej</w:t>
      </w:r>
      <w:bookmarkEnd w:id="1"/>
      <w:r w:rsidRPr="00FA4E71">
        <w:rPr>
          <w:rStyle w:val="BrakA"/>
          <w:rFonts w:ascii="Arial" w:hAnsi="Arial" w:cs="Arial"/>
          <w:color w:val="auto"/>
        </w:rPr>
        <w:t xml:space="preserve"> (dalej: </w:t>
      </w:r>
      <w:r w:rsidR="00780E1E" w:rsidRPr="00FA4E71">
        <w:rPr>
          <w:rStyle w:val="BrakA"/>
          <w:rFonts w:ascii="Arial" w:hAnsi="Arial" w:cs="Arial"/>
          <w:color w:val="auto"/>
        </w:rPr>
        <w:t xml:space="preserve">ładowarka, </w:t>
      </w:r>
      <w:r w:rsidR="00840D67" w:rsidRPr="00FA4E71">
        <w:rPr>
          <w:rStyle w:val="BrakA"/>
          <w:rFonts w:ascii="Arial" w:hAnsi="Arial" w:cs="Arial"/>
          <w:color w:val="auto"/>
        </w:rPr>
        <w:t xml:space="preserve">maszyna, </w:t>
      </w:r>
      <w:r w:rsidR="00780E1E" w:rsidRPr="00FA4E71">
        <w:rPr>
          <w:rStyle w:val="BrakA"/>
          <w:rFonts w:ascii="Arial" w:hAnsi="Arial" w:cs="Arial"/>
          <w:color w:val="auto"/>
        </w:rPr>
        <w:t>p</w:t>
      </w:r>
      <w:r w:rsidRPr="00FA4E71">
        <w:rPr>
          <w:rStyle w:val="BrakA"/>
          <w:rFonts w:ascii="Arial" w:hAnsi="Arial" w:cs="Arial"/>
          <w:color w:val="auto"/>
        </w:rPr>
        <w:t>rzedmiot leasing</w:t>
      </w:r>
      <w:r w:rsidR="00F467FE" w:rsidRPr="00FA4E71">
        <w:rPr>
          <w:rStyle w:val="BrakA"/>
          <w:rFonts w:ascii="Arial" w:hAnsi="Arial" w:cs="Arial"/>
          <w:color w:val="auto"/>
        </w:rPr>
        <w:t>u</w:t>
      </w:r>
      <w:r w:rsidRPr="00FA4E71">
        <w:rPr>
          <w:rStyle w:val="BrakA"/>
          <w:rFonts w:ascii="Arial" w:hAnsi="Arial" w:cs="Arial"/>
          <w:color w:val="auto"/>
        </w:rPr>
        <w:t>)</w:t>
      </w:r>
      <w:r w:rsidRPr="00FA4E71">
        <w:rPr>
          <w:rFonts w:ascii="Arial" w:hAnsi="Arial" w:cs="Arial"/>
          <w:b/>
          <w:bCs/>
          <w:color w:val="auto"/>
        </w:rPr>
        <w:t xml:space="preserve"> dla Zakładu Unieszkodliwiania Odpadów Sp. z o.o. z siedzibą w Szczecinie.</w:t>
      </w:r>
    </w:p>
    <w:p w14:paraId="2947EFAA" w14:textId="0760FDF4" w:rsidR="00780E1E" w:rsidRPr="00FA4E71" w:rsidRDefault="005678F4" w:rsidP="009E5319">
      <w:pPr>
        <w:pStyle w:val="Akapitzlis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ind w:left="426" w:hanging="426"/>
        <w:jc w:val="both"/>
        <w:rPr>
          <w:rStyle w:val="BrakA"/>
          <w:rFonts w:ascii="Arial" w:hAnsi="Arial" w:cs="Arial"/>
          <w:color w:val="auto"/>
        </w:rPr>
      </w:pPr>
      <w:r w:rsidRPr="00FA4E71">
        <w:rPr>
          <w:rStyle w:val="BrakA"/>
          <w:rFonts w:ascii="Arial" w:hAnsi="Arial" w:cs="Arial"/>
          <w:color w:val="auto"/>
        </w:rPr>
        <w:t>Parametry techniczne, konstrukcyjne i funkcjonalne oraz wyposażenie przedmiotu leasingu</w:t>
      </w:r>
      <w:r w:rsidRPr="00FA4E71">
        <w:rPr>
          <w:rFonts w:ascii="Arial" w:hAnsi="Arial" w:cs="Arial"/>
          <w:color w:val="auto"/>
        </w:rPr>
        <w:t xml:space="preserve"> </w:t>
      </w:r>
      <w:r w:rsidRPr="00FA4E71">
        <w:rPr>
          <w:rStyle w:val="BrakA"/>
          <w:rFonts w:ascii="Arial" w:hAnsi="Arial" w:cs="Arial"/>
          <w:color w:val="auto"/>
        </w:rPr>
        <w:t xml:space="preserve">określa opis przedmiotu zamówienia </w:t>
      </w:r>
      <w:r w:rsidR="00AD2266" w:rsidRPr="00FA4E71">
        <w:rPr>
          <w:rStyle w:val="BrakA"/>
          <w:rFonts w:ascii="Arial" w:hAnsi="Arial" w:cs="Arial"/>
          <w:color w:val="auto"/>
        </w:rPr>
        <w:t>[</w:t>
      </w:r>
      <w:r w:rsidRPr="00FA4E71">
        <w:rPr>
          <w:rStyle w:val="BrakA"/>
          <w:rFonts w:ascii="Arial" w:hAnsi="Arial" w:cs="Arial"/>
          <w:color w:val="auto"/>
        </w:rPr>
        <w:t>załącznik nr 1 do umowy</w:t>
      </w:r>
      <w:r w:rsidR="00444E6F" w:rsidRPr="00FA4E71">
        <w:rPr>
          <w:rStyle w:val="BrakA"/>
          <w:rFonts w:ascii="Arial" w:hAnsi="Arial" w:cs="Arial"/>
          <w:color w:val="auto"/>
        </w:rPr>
        <w:t xml:space="preserve">, dalej.: </w:t>
      </w:r>
      <w:r w:rsidR="00444E6F" w:rsidRPr="00FA4E71">
        <w:rPr>
          <w:rStyle w:val="BrakA"/>
          <w:rFonts w:ascii="Arial" w:hAnsi="Arial" w:cs="Arial"/>
          <w:b/>
          <w:bCs/>
          <w:color w:val="auto"/>
        </w:rPr>
        <w:t>„OPZ”</w:t>
      </w:r>
      <w:r w:rsidR="00AD2266" w:rsidRPr="00FA4E71">
        <w:rPr>
          <w:rStyle w:val="BrakA"/>
          <w:rFonts w:ascii="Arial" w:hAnsi="Arial" w:cs="Arial"/>
          <w:b/>
          <w:bCs/>
          <w:color w:val="auto"/>
        </w:rPr>
        <w:t>]</w:t>
      </w:r>
      <w:r w:rsidRPr="00FA4E71">
        <w:rPr>
          <w:rStyle w:val="BrakA"/>
          <w:rFonts w:ascii="Arial" w:hAnsi="Arial" w:cs="Arial"/>
          <w:b/>
          <w:bCs/>
          <w:color w:val="auto"/>
        </w:rPr>
        <w:t>.</w:t>
      </w:r>
    </w:p>
    <w:p w14:paraId="6154B759" w14:textId="77777777" w:rsidR="00503427" w:rsidRPr="00FA4E71" w:rsidRDefault="00780E1E" w:rsidP="009E5319">
      <w:pPr>
        <w:pStyle w:val="Akapitzlis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ind w:left="426" w:hanging="426"/>
        <w:jc w:val="both"/>
        <w:rPr>
          <w:rFonts w:ascii="Arial" w:hAnsi="Arial" w:cs="Arial"/>
          <w:color w:val="auto"/>
        </w:rPr>
      </w:pPr>
      <w:r w:rsidRPr="00FA4E71">
        <w:rPr>
          <w:rFonts w:ascii="Arial" w:hAnsi="Arial" w:cs="Arial"/>
          <w:color w:val="auto"/>
        </w:rPr>
        <w:t>Wykonawca przez cały okres trwania niniejszej Umowy, aż do przeniesienia prawa własności przedmiotu leasingu pozostaje właścicielem przedmiotu leasingu.</w:t>
      </w:r>
    </w:p>
    <w:p w14:paraId="6D660530" w14:textId="2485AB91" w:rsidR="00547B9E" w:rsidRPr="00FA4E71" w:rsidRDefault="00547B9E" w:rsidP="009E5319">
      <w:pPr>
        <w:pStyle w:val="Akapitzlis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ind w:left="426" w:hanging="426"/>
        <w:jc w:val="both"/>
        <w:rPr>
          <w:rFonts w:ascii="Arial" w:hAnsi="Arial" w:cs="Arial"/>
          <w:color w:val="auto"/>
        </w:rPr>
      </w:pPr>
      <w:r w:rsidRPr="00FA4E71">
        <w:rPr>
          <w:rStyle w:val="BrakA"/>
          <w:rFonts w:ascii="Arial" w:hAnsi="Arial" w:cs="Arial"/>
          <w:color w:val="auto"/>
        </w:rPr>
        <w:t>Przeniesienie prawa własności</w:t>
      </w:r>
      <w:r w:rsidR="00503427" w:rsidRPr="00FA4E71">
        <w:rPr>
          <w:rStyle w:val="BrakA"/>
          <w:rFonts w:ascii="Arial" w:hAnsi="Arial" w:cs="Arial"/>
          <w:color w:val="auto"/>
        </w:rPr>
        <w:t xml:space="preserve"> na Zamawiającego</w:t>
      </w:r>
      <w:r w:rsidRPr="00FA4E71">
        <w:rPr>
          <w:rStyle w:val="BrakA"/>
          <w:rFonts w:ascii="Arial" w:hAnsi="Arial" w:cs="Arial"/>
          <w:color w:val="auto"/>
        </w:rPr>
        <w:t xml:space="preserve"> nastąpi automatycznie </w:t>
      </w:r>
      <w:r w:rsidR="00503427" w:rsidRPr="00FA4E71">
        <w:rPr>
          <w:rStyle w:val="BrakA"/>
          <w:rFonts w:ascii="Arial" w:hAnsi="Arial" w:cs="Arial"/>
          <w:color w:val="auto"/>
        </w:rPr>
        <w:t xml:space="preserve">po uiszczeniu ostatniej </w:t>
      </w:r>
      <w:r w:rsidRPr="00FA4E71">
        <w:rPr>
          <w:rStyle w:val="BrakA"/>
          <w:rFonts w:ascii="Arial" w:hAnsi="Arial" w:cs="Arial"/>
          <w:color w:val="auto"/>
        </w:rPr>
        <w:t>raty leasingowej przez Zamawiającego wraz z kwo</w:t>
      </w:r>
      <w:r w:rsidR="00BC48C7" w:rsidRPr="00FA4E71">
        <w:rPr>
          <w:rStyle w:val="BrakA"/>
          <w:rFonts w:ascii="Arial" w:hAnsi="Arial" w:cs="Arial"/>
          <w:color w:val="auto"/>
        </w:rPr>
        <w:t>t</w:t>
      </w:r>
      <w:r w:rsidRPr="00FA4E71">
        <w:rPr>
          <w:rStyle w:val="BrakA"/>
          <w:rFonts w:ascii="Arial" w:hAnsi="Arial" w:cs="Arial"/>
          <w:color w:val="auto"/>
        </w:rPr>
        <w:t>ą wykupu</w:t>
      </w:r>
      <w:r w:rsidRPr="00FA4E71">
        <w:rPr>
          <w:rFonts w:ascii="Arial" w:hAnsi="Arial" w:cs="Arial"/>
          <w:color w:val="auto"/>
        </w:rPr>
        <w:t>, w wysokości nie większej niż 1% wartości początkowej przedmiotu leasingu</w:t>
      </w:r>
      <w:r w:rsidR="00503427" w:rsidRPr="00FA4E71">
        <w:rPr>
          <w:rFonts w:ascii="Arial" w:hAnsi="Arial" w:cs="Arial"/>
          <w:color w:val="auto"/>
        </w:rPr>
        <w:t xml:space="preserve"> (zgodnie z ofertą Wykonawcy)</w:t>
      </w:r>
      <w:r w:rsidRPr="00FA4E71">
        <w:rPr>
          <w:rFonts w:ascii="Arial" w:hAnsi="Arial" w:cs="Arial"/>
          <w:color w:val="auto"/>
        </w:rPr>
        <w:t>.</w:t>
      </w:r>
    </w:p>
    <w:p w14:paraId="4FE06568" w14:textId="57342BA5" w:rsidR="00780E1E" w:rsidRPr="00FA4E71" w:rsidRDefault="00780E1E" w:rsidP="009E5319">
      <w:pPr>
        <w:pStyle w:val="Akapitzlis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ind w:left="426" w:hanging="426"/>
        <w:jc w:val="both"/>
        <w:rPr>
          <w:rFonts w:ascii="Arial" w:hAnsi="Arial" w:cs="Arial"/>
          <w:color w:val="auto"/>
        </w:rPr>
      </w:pPr>
      <w:r w:rsidRPr="00FA4E71">
        <w:rPr>
          <w:rFonts w:ascii="Arial" w:hAnsi="Arial" w:cs="Arial"/>
          <w:color w:val="auto"/>
        </w:rPr>
        <w:t>Niniejszą Umowę wraz z załącznikami stanowiącymi jej integralną część, a także dalsze dokumenty, które zostaną do niej dołączone, w szczególności wszelkie ewentualne ogólne warunki umów</w:t>
      </w:r>
      <w:r w:rsidR="00547B9E" w:rsidRPr="00FA4E71">
        <w:rPr>
          <w:rFonts w:ascii="Arial" w:hAnsi="Arial" w:cs="Arial"/>
          <w:color w:val="auto"/>
        </w:rPr>
        <w:t xml:space="preserve"> (dalej: OWU)</w:t>
      </w:r>
      <w:r w:rsidRPr="00FA4E71">
        <w:rPr>
          <w:rFonts w:ascii="Arial" w:hAnsi="Arial" w:cs="Arial"/>
          <w:color w:val="auto"/>
        </w:rPr>
        <w:t xml:space="preserve">, uważa się za wzajemnie wyjaśniające </w:t>
      </w:r>
      <w:r w:rsidR="00AD2266" w:rsidRPr="00FA4E71">
        <w:rPr>
          <w:rFonts w:ascii="Arial" w:hAnsi="Arial" w:cs="Arial"/>
          <w:color w:val="auto"/>
        </w:rPr>
        <w:br/>
      </w:r>
      <w:r w:rsidRPr="00FA4E71">
        <w:rPr>
          <w:rFonts w:ascii="Arial" w:hAnsi="Arial" w:cs="Arial"/>
          <w:color w:val="auto"/>
        </w:rPr>
        <w:t>i uzupełniające. Jeżeli postanowienia dalszych dokumentów (w tym ewentualnych OWU) są sprzeczne z postanowieniami niniejszej Umowy lub nakładają na Zamawiającego obowiązki dalej idące, aniżeli wynikające z niniejszej Umowy, pierwszeństwo mają postanowienia Umowy</w:t>
      </w:r>
      <w:r w:rsidR="00547B9E" w:rsidRPr="00FA4E71">
        <w:rPr>
          <w:rFonts w:ascii="Arial" w:hAnsi="Arial" w:cs="Arial"/>
          <w:color w:val="auto"/>
        </w:rPr>
        <w:t>,</w:t>
      </w:r>
      <w:r w:rsidRPr="00FA4E71">
        <w:rPr>
          <w:rFonts w:ascii="Arial" w:hAnsi="Arial" w:cs="Arial"/>
          <w:color w:val="auto"/>
        </w:rPr>
        <w:t xml:space="preserve"> a sprzeczne z nimi lub zwiększające obowiązki Zamawiającego postanowienia dalszych dokumentów (w tym OWU) uważa się za niezastrzeżone </w:t>
      </w:r>
      <w:r w:rsidR="00AD2266" w:rsidRPr="00FA4E71">
        <w:rPr>
          <w:rFonts w:ascii="Arial" w:hAnsi="Arial" w:cs="Arial"/>
          <w:color w:val="auto"/>
        </w:rPr>
        <w:br/>
      </w:r>
      <w:r w:rsidRPr="00FA4E71">
        <w:rPr>
          <w:rFonts w:ascii="Arial" w:hAnsi="Arial" w:cs="Arial"/>
          <w:color w:val="auto"/>
        </w:rPr>
        <w:t xml:space="preserve">i nieobowiązujące pomiędzy Stronami. </w:t>
      </w:r>
    </w:p>
    <w:p w14:paraId="4C4C0883" w14:textId="1B60BF74" w:rsidR="005678F4" w:rsidRPr="00FA4E71" w:rsidRDefault="005678F4" w:rsidP="009E5319">
      <w:pPr>
        <w:pStyle w:val="Akapitzlis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ind w:left="426" w:hanging="426"/>
        <w:jc w:val="both"/>
        <w:rPr>
          <w:rFonts w:ascii="Arial" w:hAnsi="Arial" w:cs="Arial"/>
          <w:color w:val="auto"/>
        </w:rPr>
      </w:pPr>
      <w:r w:rsidRPr="00FA4E71">
        <w:rPr>
          <w:rStyle w:val="BrakA"/>
          <w:rFonts w:ascii="Arial" w:hAnsi="Arial" w:cs="Arial"/>
          <w:color w:val="auto"/>
        </w:rPr>
        <w:t xml:space="preserve">Zamawiający przewiduje </w:t>
      </w:r>
      <w:r w:rsidR="00780E1E" w:rsidRPr="00FA4E71">
        <w:rPr>
          <w:rFonts w:ascii="Arial" w:hAnsi="Arial" w:cs="Arial"/>
          <w:b/>
          <w:bCs/>
          <w:color w:val="auto"/>
        </w:rPr>
        <w:t>48</w:t>
      </w:r>
      <w:r w:rsidRPr="00FA4E71">
        <w:rPr>
          <w:rFonts w:ascii="Arial" w:hAnsi="Arial" w:cs="Arial"/>
          <w:b/>
          <w:bCs/>
          <w:color w:val="auto"/>
        </w:rPr>
        <w:t xml:space="preserve"> – miesięczny okres leasingu</w:t>
      </w:r>
      <w:r w:rsidRPr="00FA4E71">
        <w:rPr>
          <w:rStyle w:val="BrakA"/>
          <w:rFonts w:ascii="Arial" w:hAnsi="Arial" w:cs="Arial"/>
          <w:color w:val="auto"/>
        </w:rPr>
        <w:t>, rozumiany jako okres pomiędzy dniem wydania przedmiotu leasingu</w:t>
      </w:r>
      <w:r w:rsidR="00AD2266" w:rsidRPr="00FA4E71">
        <w:rPr>
          <w:rStyle w:val="BrakA"/>
          <w:rFonts w:ascii="Arial" w:hAnsi="Arial" w:cs="Arial"/>
          <w:color w:val="auto"/>
        </w:rPr>
        <w:t>,</w:t>
      </w:r>
      <w:r w:rsidRPr="00FA4E71">
        <w:rPr>
          <w:rStyle w:val="BrakA"/>
          <w:rFonts w:ascii="Arial" w:hAnsi="Arial" w:cs="Arial"/>
          <w:color w:val="auto"/>
        </w:rPr>
        <w:t xml:space="preserve"> a upływem miesiąca, za który zgodnie </w:t>
      </w:r>
      <w:r w:rsidR="00AD2266" w:rsidRPr="00FA4E71">
        <w:rPr>
          <w:rStyle w:val="BrakA"/>
          <w:rFonts w:ascii="Arial" w:hAnsi="Arial" w:cs="Arial"/>
          <w:color w:val="auto"/>
        </w:rPr>
        <w:br/>
      </w:r>
      <w:r w:rsidRPr="00FA4E71">
        <w:rPr>
          <w:rStyle w:val="BrakA"/>
          <w:rFonts w:ascii="Arial" w:hAnsi="Arial" w:cs="Arial"/>
          <w:color w:val="auto"/>
        </w:rPr>
        <w:t>z harmonogramem rat leasingowych należna jest ostatnia rata</w:t>
      </w:r>
      <w:r w:rsidRPr="00FA4E71">
        <w:rPr>
          <w:rFonts w:ascii="Arial" w:hAnsi="Arial" w:cs="Arial"/>
          <w:color w:val="auto"/>
        </w:rPr>
        <w:t xml:space="preserve"> </w:t>
      </w:r>
      <w:r w:rsidRPr="00FA4E71">
        <w:rPr>
          <w:rStyle w:val="BrakA"/>
          <w:rFonts w:ascii="Arial" w:hAnsi="Arial" w:cs="Arial"/>
          <w:color w:val="auto"/>
        </w:rPr>
        <w:t>leasingowa.</w:t>
      </w:r>
    </w:p>
    <w:p w14:paraId="1BEF769D" w14:textId="59A6ECA7" w:rsidR="005678F4" w:rsidRPr="00FA4E71" w:rsidRDefault="005678F4" w:rsidP="009E5319">
      <w:pPr>
        <w:pStyle w:val="Akapitzlis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ind w:left="426" w:hanging="426"/>
        <w:jc w:val="both"/>
        <w:rPr>
          <w:rFonts w:ascii="Arial" w:hAnsi="Arial" w:cs="Arial"/>
          <w:color w:val="auto"/>
        </w:rPr>
      </w:pPr>
      <w:r w:rsidRPr="00FA4E71">
        <w:rPr>
          <w:rStyle w:val="BrakA"/>
          <w:rFonts w:ascii="Arial" w:hAnsi="Arial" w:cs="Arial"/>
          <w:color w:val="auto"/>
        </w:rPr>
        <w:t>Harmonogram rat leasingowych na cały okres obowiązywania umowy, stanowi załącznik nr 3 do niniejszej umowy</w:t>
      </w:r>
      <w:r w:rsidR="00AD2266" w:rsidRPr="00FA4E71">
        <w:rPr>
          <w:rStyle w:val="BrakA"/>
          <w:rFonts w:ascii="Arial" w:hAnsi="Arial" w:cs="Arial"/>
          <w:color w:val="auto"/>
        </w:rPr>
        <w:t xml:space="preserve"> [dalej: </w:t>
      </w:r>
      <w:r w:rsidR="00AD2266" w:rsidRPr="00FA4E71">
        <w:rPr>
          <w:rStyle w:val="BrakA"/>
          <w:rFonts w:ascii="Arial" w:hAnsi="Arial" w:cs="Arial"/>
          <w:b/>
          <w:bCs/>
          <w:color w:val="auto"/>
        </w:rPr>
        <w:t>„harmonogram”</w:t>
      </w:r>
      <w:r w:rsidR="00AD2266" w:rsidRPr="00FA4E71">
        <w:rPr>
          <w:rStyle w:val="BrakA"/>
          <w:rFonts w:ascii="Arial" w:hAnsi="Arial" w:cs="Arial"/>
          <w:color w:val="auto"/>
        </w:rPr>
        <w:t>]</w:t>
      </w:r>
      <w:r w:rsidRPr="00FA4E71">
        <w:rPr>
          <w:rStyle w:val="BrakA"/>
          <w:rFonts w:ascii="Arial" w:hAnsi="Arial" w:cs="Arial"/>
          <w:color w:val="auto"/>
        </w:rPr>
        <w:t xml:space="preserve">. </w:t>
      </w:r>
    </w:p>
    <w:p w14:paraId="39D3B238" w14:textId="32E07D5A" w:rsidR="009E5319" w:rsidRPr="00FA4E71" w:rsidRDefault="005678F4" w:rsidP="001B62F4">
      <w:pPr>
        <w:pStyle w:val="Akapitzlis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ind w:left="426" w:hanging="426"/>
        <w:jc w:val="both"/>
        <w:rPr>
          <w:rFonts w:ascii="Arial" w:hAnsi="Arial" w:cs="Arial"/>
          <w:color w:val="auto"/>
        </w:rPr>
      </w:pPr>
      <w:r w:rsidRPr="00FA4E71">
        <w:rPr>
          <w:rFonts w:ascii="Arial" w:hAnsi="Arial" w:cs="Arial"/>
          <w:color w:val="auto"/>
        </w:rPr>
        <w:t xml:space="preserve">Wykonawca oświadcza, że wyraża zgodę na oddanie </w:t>
      </w:r>
      <w:r w:rsidR="00840D67" w:rsidRPr="00FA4E71">
        <w:rPr>
          <w:rFonts w:ascii="Arial" w:hAnsi="Arial" w:cs="Arial"/>
          <w:color w:val="auto"/>
        </w:rPr>
        <w:t>maszyny</w:t>
      </w:r>
      <w:r w:rsidRPr="00FA4E71">
        <w:rPr>
          <w:rFonts w:ascii="Arial" w:hAnsi="Arial" w:cs="Arial"/>
          <w:color w:val="auto"/>
        </w:rPr>
        <w:t xml:space="preserve"> do używania przez Zamawiającego osobie trzeciej oraz na zmiany miejsca używania </w:t>
      </w:r>
      <w:r w:rsidR="00840D67" w:rsidRPr="00FA4E71">
        <w:rPr>
          <w:rFonts w:ascii="Arial" w:hAnsi="Arial" w:cs="Arial"/>
          <w:color w:val="auto"/>
        </w:rPr>
        <w:t>maszyny</w:t>
      </w:r>
      <w:r w:rsidRPr="00FA4E71">
        <w:rPr>
          <w:rFonts w:ascii="Arial" w:hAnsi="Arial" w:cs="Arial"/>
          <w:color w:val="auto"/>
        </w:rPr>
        <w:t xml:space="preserve"> przez Zamawiającego. </w:t>
      </w:r>
    </w:p>
    <w:p w14:paraId="1949BD1E" w14:textId="77777777" w:rsidR="009E5319" w:rsidRPr="00FA4E71" w:rsidRDefault="009E5319" w:rsidP="009E531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color w:val="auto"/>
        </w:rPr>
      </w:pPr>
    </w:p>
    <w:p w14:paraId="1CADB841" w14:textId="77777777" w:rsidR="005678F4" w:rsidRPr="00FA4E71" w:rsidRDefault="005678F4" w:rsidP="009E5319">
      <w:pPr>
        <w:pStyle w:val="Nagwek2"/>
        <w:tabs>
          <w:tab w:val="left" w:pos="142"/>
        </w:tabs>
        <w:spacing w:line="276" w:lineRule="auto"/>
        <w:rPr>
          <w:rFonts w:eastAsia="Arial Unicode MS" w:cs="Arial"/>
          <w:color w:val="auto"/>
          <w:lang w:val="pl-PL"/>
        </w:rPr>
      </w:pPr>
      <w:r w:rsidRPr="00FA4E71">
        <w:rPr>
          <w:rFonts w:eastAsia="Arial Unicode MS" w:cs="Arial"/>
          <w:color w:val="auto"/>
          <w:lang w:val="pl-PL"/>
        </w:rPr>
        <w:t>§ 2</w:t>
      </w:r>
    </w:p>
    <w:p w14:paraId="4AFA73D6" w14:textId="3CE8F453" w:rsidR="009B026E" w:rsidRPr="00FA4E71" w:rsidRDefault="005678F4" w:rsidP="009E5319">
      <w:pPr>
        <w:tabs>
          <w:tab w:val="left" w:pos="142"/>
        </w:tabs>
        <w:spacing w:after="0"/>
        <w:jc w:val="center"/>
        <w:rPr>
          <w:rFonts w:ascii="Arial" w:hAnsi="Arial" w:cs="Arial"/>
          <w:b/>
          <w:bCs/>
          <w:color w:val="auto"/>
          <w:lang w:val="pl-PL"/>
        </w:rPr>
      </w:pPr>
      <w:r w:rsidRPr="00FA4E71">
        <w:rPr>
          <w:rFonts w:ascii="Arial" w:hAnsi="Arial" w:cs="Arial"/>
          <w:b/>
          <w:bCs/>
          <w:color w:val="auto"/>
          <w:lang w:val="pl-PL"/>
        </w:rPr>
        <w:t>DOSTAWA PRZEDMIOTU LEASINGU</w:t>
      </w:r>
    </w:p>
    <w:p w14:paraId="555D1BF7" w14:textId="5D20F6E0" w:rsidR="005678F4" w:rsidRPr="00FA4E71" w:rsidRDefault="005678F4" w:rsidP="009E5319">
      <w:pPr>
        <w:pStyle w:val="Akapitzlist"/>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ind w:left="426" w:hanging="426"/>
        <w:jc w:val="both"/>
        <w:rPr>
          <w:rFonts w:ascii="Arial" w:eastAsia="Carlito" w:hAnsi="Arial" w:cs="Arial"/>
          <w:b/>
          <w:bCs/>
          <w:color w:val="auto"/>
        </w:rPr>
      </w:pPr>
      <w:r w:rsidRPr="00FA4E71">
        <w:rPr>
          <w:rFonts w:ascii="Arial" w:hAnsi="Arial" w:cs="Arial"/>
          <w:color w:val="auto"/>
        </w:rPr>
        <w:t xml:space="preserve">Wykonawca zobowiązany jest do realizacji dostawy </w:t>
      </w:r>
      <w:r w:rsidR="00547B9E" w:rsidRPr="00FA4E71">
        <w:rPr>
          <w:rFonts w:ascii="Arial" w:hAnsi="Arial" w:cs="Arial"/>
          <w:color w:val="auto"/>
        </w:rPr>
        <w:t>ładowarki</w:t>
      </w:r>
      <w:r w:rsidRPr="00FA4E71">
        <w:rPr>
          <w:rFonts w:ascii="Arial" w:hAnsi="Arial" w:cs="Arial"/>
          <w:color w:val="auto"/>
        </w:rPr>
        <w:t xml:space="preserve"> (oddania do dyspozycji Zamawiającego) </w:t>
      </w:r>
      <w:r w:rsidR="00547B9E" w:rsidRPr="00FA4E71">
        <w:rPr>
          <w:rFonts w:ascii="Arial" w:hAnsi="Arial" w:cs="Arial"/>
          <w:color w:val="auto"/>
        </w:rPr>
        <w:t>w terminie do 120 dni od daty podpisania umowy</w:t>
      </w:r>
      <w:r w:rsidR="00594768" w:rsidRPr="00FA4E71">
        <w:rPr>
          <w:rFonts w:ascii="Arial" w:hAnsi="Arial" w:cs="Arial"/>
          <w:color w:val="auto"/>
        </w:rPr>
        <w:t xml:space="preserve"> [dalej: „termin dostawy”]</w:t>
      </w:r>
      <w:r w:rsidR="00547B9E" w:rsidRPr="00FA4E71">
        <w:rPr>
          <w:rFonts w:ascii="Arial" w:hAnsi="Arial" w:cs="Arial"/>
          <w:color w:val="auto"/>
        </w:rPr>
        <w:t>.</w:t>
      </w:r>
      <w:r w:rsidRPr="00FA4E71">
        <w:rPr>
          <w:rFonts w:ascii="Arial" w:hAnsi="Arial" w:cs="Arial"/>
          <w:color w:val="auto"/>
        </w:rPr>
        <w:t xml:space="preserve"> Szczegółowy termin dostawy przedmiot</w:t>
      </w:r>
      <w:r w:rsidR="002E636F" w:rsidRPr="00FA4E71">
        <w:rPr>
          <w:rFonts w:ascii="Arial" w:hAnsi="Arial" w:cs="Arial"/>
          <w:color w:val="auto"/>
        </w:rPr>
        <w:t>u</w:t>
      </w:r>
      <w:r w:rsidRPr="00FA4E71">
        <w:rPr>
          <w:rFonts w:ascii="Arial" w:hAnsi="Arial" w:cs="Arial"/>
          <w:color w:val="auto"/>
        </w:rPr>
        <w:t xml:space="preserve"> leasingu Wykonawca uzgodni z Zamawiającym (na piśmie lub w drodze wymiany wiadomości e-mail) co najmniej na 3 dni przed datą dostarczenia </w:t>
      </w:r>
      <w:r w:rsidR="00840D67" w:rsidRPr="00FA4E71">
        <w:rPr>
          <w:rFonts w:ascii="Arial" w:hAnsi="Arial" w:cs="Arial"/>
          <w:color w:val="auto"/>
        </w:rPr>
        <w:t>maszyny</w:t>
      </w:r>
      <w:r w:rsidRPr="00FA4E71">
        <w:rPr>
          <w:rFonts w:ascii="Arial" w:hAnsi="Arial" w:cs="Arial"/>
          <w:color w:val="auto"/>
        </w:rPr>
        <w:t>, z zastrzeżeniem, że</w:t>
      </w:r>
      <w:r w:rsidR="00594768" w:rsidRPr="00FA4E71">
        <w:rPr>
          <w:rFonts w:ascii="Arial" w:hAnsi="Arial" w:cs="Arial"/>
          <w:color w:val="auto"/>
        </w:rPr>
        <w:t xml:space="preserve"> </w:t>
      </w:r>
      <w:r w:rsidR="002D3574" w:rsidRPr="00FA4E71">
        <w:rPr>
          <w:rFonts w:ascii="Arial" w:hAnsi="Arial" w:cs="Arial"/>
          <w:color w:val="auto"/>
        </w:rPr>
        <w:t xml:space="preserve">uzgodniony </w:t>
      </w:r>
      <w:r w:rsidRPr="00FA4E71">
        <w:rPr>
          <w:rFonts w:ascii="Arial" w:hAnsi="Arial" w:cs="Arial"/>
          <w:color w:val="auto"/>
        </w:rPr>
        <w:t xml:space="preserve">termin nie może być </w:t>
      </w:r>
      <w:r w:rsidRPr="00FA4E71">
        <w:rPr>
          <w:rFonts w:ascii="Arial" w:hAnsi="Arial" w:cs="Arial"/>
          <w:color w:val="auto"/>
        </w:rPr>
        <w:lastRenderedPageBreak/>
        <w:t xml:space="preserve">późniejszy od terminu </w:t>
      </w:r>
      <w:r w:rsidR="002D3574" w:rsidRPr="00FA4E71">
        <w:rPr>
          <w:rFonts w:ascii="Arial" w:hAnsi="Arial" w:cs="Arial"/>
          <w:color w:val="auto"/>
        </w:rPr>
        <w:t xml:space="preserve">dostawy </w:t>
      </w:r>
      <w:r w:rsidRPr="00FA4E71">
        <w:rPr>
          <w:rFonts w:ascii="Arial" w:hAnsi="Arial" w:cs="Arial"/>
          <w:color w:val="auto"/>
        </w:rPr>
        <w:t>wskazanego powyżej.</w:t>
      </w:r>
    </w:p>
    <w:p w14:paraId="7006B1E3" w14:textId="54ABC9E3" w:rsidR="005678F4" w:rsidRPr="00FA4E71" w:rsidRDefault="005678F4" w:rsidP="009E5319">
      <w:pPr>
        <w:pStyle w:val="Akapitzlist"/>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ind w:left="426" w:hanging="426"/>
        <w:jc w:val="both"/>
        <w:rPr>
          <w:rFonts w:ascii="Arial" w:hAnsi="Arial" w:cs="Arial"/>
          <w:b/>
          <w:bCs/>
          <w:color w:val="auto"/>
        </w:rPr>
      </w:pPr>
      <w:r w:rsidRPr="00FA4E71">
        <w:rPr>
          <w:rFonts w:ascii="Arial" w:hAnsi="Arial" w:cs="Arial"/>
          <w:color w:val="auto"/>
        </w:rPr>
        <w:t>Wykonawca zapewni dostawę przedmiotu leasingu do</w:t>
      </w:r>
      <w:r w:rsidR="00840D67" w:rsidRPr="00FA4E71">
        <w:rPr>
          <w:rFonts w:ascii="Arial" w:hAnsi="Arial" w:cs="Arial"/>
          <w:color w:val="auto"/>
        </w:rPr>
        <w:t xml:space="preserve"> siedziby Zamawiającego przy ul. Logistycznej 22, 70-608 Szczecin</w:t>
      </w:r>
      <w:r w:rsidR="002D3574" w:rsidRPr="00FA4E71">
        <w:rPr>
          <w:rFonts w:ascii="Arial" w:hAnsi="Arial" w:cs="Arial"/>
          <w:color w:val="auto"/>
        </w:rPr>
        <w:t>.</w:t>
      </w:r>
      <w:r w:rsidR="00840D67" w:rsidRPr="00FA4E71">
        <w:rPr>
          <w:rFonts w:ascii="Arial" w:hAnsi="Arial" w:cs="Arial"/>
          <w:color w:val="auto"/>
        </w:rPr>
        <w:t xml:space="preserve"> </w:t>
      </w:r>
      <w:r w:rsidRPr="00FA4E71">
        <w:rPr>
          <w:rFonts w:ascii="Arial" w:hAnsi="Arial" w:cs="Arial"/>
          <w:color w:val="auto"/>
        </w:rPr>
        <w:t xml:space="preserve">Wykonawca przyjmuje pełną odpowiedzialność za transport przedmiotu leasingu, w szczególności z tytułu utraty lub uszkodzenia </w:t>
      </w:r>
      <w:r w:rsidR="00547B9E" w:rsidRPr="00FA4E71">
        <w:rPr>
          <w:rFonts w:ascii="Arial" w:hAnsi="Arial" w:cs="Arial"/>
          <w:color w:val="auto"/>
        </w:rPr>
        <w:t>ładowarki</w:t>
      </w:r>
      <w:r w:rsidRPr="00FA4E71">
        <w:rPr>
          <w:rFonts w:ascii="Arial" w:hAnsi="Arial" w:cs="Arial"/>
          <w:color w:val="auto"/>
        </w:rPr>
        <w:t xml:space="preserve"> i jego rozładunek w miejscu dostawy.</w:t>
      </w:r>
    </w:p>
    <w:p w14:paraId="4BE34587" w14:textId="77777777" w:rsidR="005678F4" w:rsidRPr="00FA4E71" w:rsidRDefault="005678F4" w:rsidP="009E5319">
      <w:pPr>
        <w:pStyle w:val="Akapitzlist"/>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ind w:left="426" w:hanging="426"/>
        <w:jc w:val="both"/>
        <w:rPr>
          <w:rFonts w:ascii="Arial" w:hAnsi="Arial" w:cs="Arial"/>
          <w:b/>
          <w:bCs/>
          <w:color w:val="auto"/>
        </w:rPr>
      </w:pPr>
      <w:r w:rsidRPr="00FA4E71">
        <w:rPr>
          <w:rFonts w:ascii="Arial" w:hAnsi="Arial" w:cs="Arial"/>
          <w:color w:val="auto"/>
        </w:rPr>
        <w:t>W czynnościach odbioru wezmą udział osoby upoważnione przez Strony, to jest ze strony Zamawiającego: ………………. – …………… oraz ………………..– ……………., a ze strony Wykonawcy: …………….- …………………..</w:t>
      </w:r>
    </w:p>
    <w:p w14:paraId="68EF33D1" w14:textId="77777777" w:rsidR="005678F4" w:rsidRPr="00FA4E71" w:rsidRDefault="005678F4" w:rsidP="009E5319">
      <w:pPr>
        <w:pStyle w:val="Akapitzlist"/>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851"/>
        </w:tabs>
        <w:spacing w:after="0"/>
        <w:ind w:left="426" w:hanging="426"/>
        <w:jc w:val="both"/>
        <w:rPr>
          <w:rStyle w:val="BrakA"/>
          <w:rFonts w:ascii="Arial" w:hAnsi="Arial" w:cs="Arial"/>
          <w:color w:val="auto"/>
        </w:rPr>
      </w:pPr>
      <w:r w:rsidRPr="00FA4E71">
        <w:rPr>
          <w:rStyle w:val="BrakA"/>
          <w:rFonts w:ascii="Arial" w:hAnsi="Arial" w:cs="Arial"/>
          <w:color w:val="auto"/>
        </w:rPr>
        <w:t>Wykonawca zobowiązuje się do uczestnictwa w rejestracji maszyny (bez opłaty za badanie i rejestrację maszyny) w Transportowym Dozorze Technicznym (szczegółowy opis znajduje się w opisie przedmiotu zamówienia).</w:t>
      </w:r>
    </w:p>
    <w:p w14:paraId="5A4A134D" w14:textId="77777777" w:rsidR="00B00E6C" w:rsidRPr="000E684D" w:rsidRDefault="005678F4" w:rsidP="009E5319">
      <w:pPr>
        <w:pStyle w:val="Akapitzlist"/>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851"/>
        </w:tabs>
        <w:spacing w:after="0"/>
        <w:ind w:left="426" w:hanging="426"/>
        <w:jc w:val="both"/>
        <w:rPr>
          <w:rFonts w:ascii="Arial" w:hAnsi="Arial" w:cs="Arial"/>
          <w:color w:val="auto"/>
        </w:rPr>
      </w:pPr>
      <w:r w:rsidRPr="000E684D">
        <w:rPr>
          <w:rFonts w:ascii="Arial" w:hAnsi="Arial" w:cs="Arial"/>
          <w:color w:val="auto"/>
        </w:rPr>
        <w:t xml:space="preserve">Wykonawca zobowiązany jest do dostarczenia - w dniu dostawy </w:t>
      </w:r>
      <w:r w:rsidR="00840D67" w:rsidRPr="000E684D">
        <w:rPr>
          <w:rFonts w:ascii="Arial" w:hAnsi="Arial" w:cs="Arial"/>
          <w:color w:val="auto"/>
        </w:rPr>
        <w:t>maszyny</w:t>
      </w:r>
      <w:r w:rsidRPr="000E684D">
        <w:rPr>
          <w:rFonts w:ascii="Arial" w:hAnsi="Arial" w:cs="Arial"/>
          <w:color w:val="auto"/>
        </w:rPr>
        <w:t xml:space="preserve"> - kompletnej dokumentacji eksploatacyjnej sporządzonej w języku polskim, zawierającej:</w:t>
      </w:r>
    </w:p>
    <w:p w14:paraId="580D6B8C" w14:textId="77777777" w:rsidR="00B00E6C" w:rsidRPr="000E684D" w:rsidRDefault="00B00E6C" w:rsidP="009E5319">
      <w:pPr>
        <w:pStyle w:val="Akapitzlis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851"/>
        </w:tabs>
        <w:spacing w:after="0"/>
        <w:ind w:left="426"/>
        <w:jc w:val="both"/>
        <w:rPr>
          <w:rFonts w:ascii="Arial" w:hAnsi="Arial" w:cs="Arial"/>
          <w:color w:val="auto"/>
        </w:rPr>
      </w:pPr>
      <w:r w:rsidRPr="000E684D">
        <w:rPr>
          <w:rFonts w:ascii="Arial" w:hAnsi="Arial" w:cs="Arial"/>
          <w:color w:val="auto"/>
        </w:rPr>
        <w:t xml:space="preserve">1) Fabryczna instrukcja obsługi w języku polskim; </w:t>
      </w:r>
    </w:p>
    <w:p w14:paraId="7830911D" w14:textId="77777777" w:rsidR="00B00E6C" w:rsidRPr="000E684D" w:rsidRDefault="00B00E6C" w:rsidP="009E5319">
      <w:pPr>
        <w:pStyle w:val="Akapitzlis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851"/>
        </w:tabs>
        <w:spacing w:after="0"/>
        <w:ind w:left="426"/>
        <w:jc w:val="both"/>
        <w:rPr>
          <w:rFonts w:ascii="Arial" w:hAnsi="Arial" w:cs="Arial"/>
          <w:color w:val="auto"/>
        </w:rPr>
      </w:pPr>
      <w:r w:rsidRPr="000E684D">
        <w:rPr>
          <w:rFonts w:ascii="Arial" w:hAnsi="Arial" w:cs="Arial"/>
          <w:color w:val="auto"/>
        </w:rPr>
        <w:t xml:space="preserve">2) Katalog części zamiennych w wersji papierowej i na nośniku elektronicznym (pendrive); </w:t>
      </w:r>
    </w:p>
    <w:p w14:paraId="74B8C211" w14:textId="77777777" w:rsidR="00B00E6C" w:rsidRPr="000E684D" w:rsidRDefault="00B00E6C" w:rsidP="009E5319">
      <w:pPr>
        <w:pStyle w:val="Akapitzlis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851"/>
        </w:tabs>
        <w:spacing w:after="0"/>
        <w:ind w:left="426"/>
        <w:jc w:val="both"/>
        <w:rPr>
          <w:rFonts w:ascii="Arial" w:hAnsi="Arial" w:cs="Arial"/>
          <w:color w:val="auto"/>
        </w:rPr>
      </w:pPr>
      <w:r w:rsidRPr="000E684D">
        <w:rPr>
          <w:rFonts w:ascii="Arial" w:hAnsi="Arial" w:cs="Arial"/>
          <w:color w:val="auto"/>
        </w:rPr>
        <w:t xml:space="preserve">3) Certyfikat zgodności CE, atesty i inne niezbędne dokumenty dopuszczające ładowarkę do uruchomienia i użytkowania; </w:t>
      </w:r>
    </w:p>
    <w:p w14:paraId="190F4E16" w14:textId="77777777" w:rsidR="00B00E6C" w:rsidRPr="000E684D" w:rsidRDefault="00B00E6C" w:rsidP="009E5319">
      <w:pPr>
        <w:pStyle w:val="Akapitzlis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851"/>
        </w:tabs>
        <w:spacing w:after="0"/>
        <w:ind w:left="426"/>
        <w:jc w:val="both"/>
        <w:rPr>
          <w:rFonts w:ascii="Arial" w:hAnsi="Arial" w:cs="Arial"/>
          <w:color w:val="auto"/>
        </w:rPr>
      </w:pPr>
      <w:r w:rsidRPr="000E684D">
        <w:rPr>
          <w:rFonts w:ascii="Arial" w:hAnsi="Arial" w:cs="Arial"/>
          <w:color w:val="auto"/>
        </w:rPr>
        <w:t xml:space="preserve">4) Dokumenty gwarancyjne (książka lub karta gwarancyjna); </w:t>
      </w:r>
    </w:p>
    <w:p w14:paraId="3438FE1A" w14:textId="77777777" w:rsidR="00B00E6C" w:rsidRPr="000E684D" w:rsidRDefault="00B00E6C" w:rsidP="009E5319">
      <w:pPr>
        <w:pStyle w:val="Akapitzlis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851"/>
        </w:tabs>
        <w:spacing w:after="0"/>
        <w:ind w:left="426"/>
        <w:jc w:val="both"/>
        <w:rPr>
          <w:rFonts w:ascii="Arial" w:hAnsi="Arial" w:cs="Arial"/>
          <w:color w:val="auto"/>
        </w:rPr>
      </w:pPr>
      <w:r w:rsidRPr="000E684D">
        <w:rPr>
          <w:rFonts w:ascii="Arial" w:hAnsi="Arial" w:cs="Arial"/>
          <w:color w:val="auto"/>
        </w:rPr>
        <w:t xml:space="preserve">5) DTR (dokumentacja </w:t>
      </w:r>
      <w:proofErr w:type="spellStart"/>
      <w:r w:rsidRPr="000E684D">
        <w:rPr>
          <w:rFonts w:ascii="Arial" w:hAnsi="Arial" w:cs="Arial"/>
          <w:color w:val="auto"/>
        </w:rPr>
        <w:t>techniczno</w:t>
      </w:r>
      <w:proofErr w:type="spellEnd"/>
      <w:r w:rsidRPr="000E684D">
        <w:rPr>
          <w:rFonts w:ascii="Arial" w:hAnsi="Arial" w:cs="Arial"/>
          <w:color w:val="auto"/>
        </w:rPr>
        <w:t xml:space="preserve"> – ruchowa), </w:t>
      </w:r>
    </w:p>
    <w:p w14:paraId="635E2548" w14:textId="67FEC784" w:rsidR="00B00E6C" w:rsidRPr="000E684D" w:rsidRDefault="00B00E6C" w:rsidP="009E5319">
      <w:pPr>
        <w:pStyle w:val="Akapitzlis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851"/>
        </w:tabs>
        <w:spacing w:after="0"/>
        <w:ind w:left="426"/>
        <w:jc w:val="both"/>
        <w:rPr>
          <w:rFonts w:ascii="Arial" w:hAnsi="Arial" w:cs="Arial"/>
          <w:color w:val="auto"/>
        </w:rPr>
      </w:pPr>
      <w:r w:rsidRPr="000E684D">
        <w:rPr>
          <w:rFonts w:ascii="Arial" w:hAnsi="Arial" w:cs="Arial"/>
          <w:color w:val="auto"/>
        </w:rPr>
        <w:t xml:space="preserve">6) Spis terminów wymaganych przeglądów z wyszczególnienie części eksploatacyjnych i zamiennych, płynów eksploatacyjnych. </w:t>
      </w:r>
    </w:p>
    <w:p w14:paraId="5E7C9BE7" w14:textId="70B69889" w:rsidR="005678F4" w:rsidRPr="00FA4E71" w:rsidRDefault="005678F4" w:rsidP="009E5319">
      <w:pPr>
        <w:pStyle w:val="Akapitzlist"/>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ind w:left="426" w:hanging="426"/>
        <w:jc w:val="both"/>
        <w:rPr>
          <w:rStyle w:val="BrakA"/>
          <w:rFonts w:ascii="Arial" w:hAnsi="Arial" w:cs="Arial"/>
          <w:color w:val="auto"/>
        </w:rPr>
      </w:pPr>
      <w:bookmarkStart w:id="2" w:name="_Hlk135389567"/>
      <w:r w:rsidRPr="000E684D">
        <w:rPr>
          <w:rStyle w:val="BrakA"/>
          <w:rFonts w:ascii="Arial" w:hAnsi="Arial" w:cs="Arial"/>
          <w:color w:val="auto"/>
        </w:rPr>
        <w:t>Wykonawca zobowiązuje się</w:t>
      </w:r>
      <w:r w:rsidRPr="000E684D">
        <w:rPr>
          <w:rFonts w:ascii="Arial" w:hAnsi="Arial" w:cs="Arial"/>
          <w:color w:val="auto"/>
        </w:rPr>
        <w:t xml:space="preserve"> </w:t>
      </w:r>
      <w:r w:rsidRPr="000E684D">
        <w:rPr>
          <w:rStyle w:val="BrakA"/>
          <w:rFonts w:ascii="Arial" w:hAnsi="Arial" w:cs="Arial"/>
          <w:color w:val="auto"/>
        </w:rPr>
        <w:t xml:space="preserve">także do bezpłatnego przeszkolenia personelu obsługi (operatorów) Zamawiającego w ilości </w:t>
      </w:r>
      <w:r w:rsidR="00840D67" w:rsidRPr="000E684D">
        <w:rPr>
          <w:rStyle w:val="BrakA"/>
          <w:rFonts w:ascii="Arial" w:hAnsi="Arial" w:cs="Arial"/>
          <w:color w:val="auto"/>
        </w:rPr>
        <w:t>3</w:t>
      </w:r>
      <w:r w:rsidRPr="000E684D">
        <w:rPr>
          <w:rStyle w:val="BrakA"/>
          <w:rFonts w:ascii="Arial" w:hAnsi="Arial" w:cs="Arial"/>
          <w:color w:val="auto"/>
        </w:rPr>
        <w:t xml:space="preserve"> osób na terenie ZUO z zakresu prawidłowej, bezpiecznej i zgodnej z instrukcją eksploatacji obsługi dostarczone</w:t>
      </w:r>
      <w:r w:rsidR="00B00E6C" w:rsidRPr="000E684D">
        <w:rPr>
          <w:rStyle w:val="BrakA"/>
          <w:rFonts w:ascii="Arial" w:hAnsi="Arial" w:cs="Arial"/>
          <w:color w:val="auto"/>
        </w:rPr>
        <w:t>j</w:t>
      </w:r>
      <w:r w:rsidRPr="000E684D">
        <w:rPr>
          <w:rStyle w:val="BrakA"/>
          <w:rFonts w:ascii="Arial" w:hAnsi="Arial" w:cs="Arial"/>
          <w:color w:val="auto"/>
        </w:rPr>
        <w:t xml:space="preserve"> </w:t>
      </w:r>
      <w:r w:rsidR="00B00E6C" w:rsidRPr="000E684D">
        <w:rPr>
          <w:rStyle w:val="BrakA"/>
          <w:rFonts w:ascii="Arial" w:hAnsi="Arial" w:cs="Arial"/>
          <w:color w:val="auto"/>
        </w:rPr>
        <w:t>ładowarki</w:t>
      </w:r>
      <w:r w:rsidRPr="000E684D">
        <w:rPr>
          <w:rStyle w:val="BrakA"/>
          <w:rFonts w:ascii="Arial" w:hAnsi="Arial" w:cs="Arial"/>
          <w:color w:val="auto"/>
        </w:rPr>
        <w:t>. Wykonawca jest zobowiązany wystawić dokument potwierdzający udział pracowników Zamawiającego w szkoleniu; lista osób przewidzianych do szkolenia zostanie Wykonawcy przekazana najpóźniej w dniu szkolenia.</w:t>
      </w:r>
      <w:r w:rsidR="00B00E6C" w:rsidRPr="000E684D">
        <w:rPr>
          <w:rStyle w:val="BrakA"/>
          <w:rFonts w:ascii="Arial" w:hAnsi="Arial" w:cs="Arial"/>
          <w:color w:val="auto"/>
        </w:rPr>
        <w:t xml:space="preserve"> </w:t>
      </w:r>
      <w:r w:rsidR="00B00E6C" w:rsidRPr="000E684D">
        <w:rPr>
          <w:rFonts w:ascii="Arial" w:hAnsi="Arial" w:cs="Arial"/>
          <w:color w:val="auto"/>
        </w:rPr>
        <w:t>Terminy</w:t>
      </w:r>
      <w:r w:rsidR="00B00E6C" w:rsidRPr="00FA4E71">
        <w:rPr>
          <w:rFonts w:ascii="Arial" w:hAnsi="Arial" w:cs="Arial"/>
          <w:color w:val="auto"/>
        </w:rPr>
        <w:t xml:space="preserve"> szkolenia zostaną uzgodnione na etapie realizacji umowy. </w:t>
      </w:r>
    </w:p>
    <w:bookmarkEnd w:id="2"/>
    <w:p w14:paraId="1EF0C9A5" w14:textId="77777777" w:rsidR="00B00E6C" w:rsidRPr="000E684D" w:rsidRDefault="005678F4" w:rsidP="009E5319">
      <w:pPr>
        <w:pStyle w:val="Akapitzlist"/>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ind w:left="426" w:hanging="426"/>
        <w:jc w:val="both"/>
        <w:rPr>
          <w:rStyle w:val="BrakA"/>
          <w:rFonts w:ascii="Arial" w:hAnsi="Arial" w:cs="Arial"/>
          <w:color w:val="auto"/>
        </w:rPr>
      </w:pPr>
      <w:r w:rsidRPr="00FA4E71">
        <w:rPr>
          <w:rStyle w:val="BrakA"/>
          <w:rFonts w:ascii="Arial" w:hAnsi="Arial" w:cs="Arial"/>
          <w:color w:val="auto"/>
        </w:rPr>
        <w:t xml:space="preserve">Dostawa i odbiór przedmiotu leasingu nastąpią na podstawie protokołu zdawczo – odbiorczego, potwierdzającego dostawę </w:t>
      </w:r>
      <w:r w:rsidR="00547B9E" w:rsidRPr="00FA4E71">
        <w:rPr>
          <w:rStyle w:val="BrakA"/>
          <w:rFonts w:ascii="Arial" w:hAnsi="Arial" w:cs="Arial"/>
          <w:color w:val="auto"/>
        </w:rPr>
        <w:t>ładowarki</w:t>
      </w:r>
      <w:r w:rsidRPr="00FA4E71">
        <w:rPr>
          <w:rStyle w:val="BrakA"/>
          <w:rFonts w:ascii="Arial" w:hAnsi="Arial" w:cs="Arial"/>
          <w:color w:val="auto"/>
        </w:rPr>
        <w:t xml:space="preserve"> wraz z wymaganą dokumentacją do Zamawiającego oraz po przeprowadzeniu próbnego uruchomienia. Protokół zdawczo – odbiorczy będzie podpisywany przez osoby upoważnione, o których mowa w ust 3. powyżej. Za termin dostawy </w:t>
      </w:r>
      <w:r w:rsidRPr="000E684D">
        <w:rPr>
          <w:rStyle w:val="BrakA"/>
          <w:rFonts w:ascii="Arial" w:hAnsi="Arial" w:cs="Arial"/>
          <w:color w:val="auto"/>
        </w:rPr>
        <w:t>przedmiot leasingu przyjmuje się datę podpisania przez Zamawiającego protokołu zdawczo – odbiorczego bez zastrzeżeń.</w:t>
      </w:r>
    </w:p>
    <w:p w14:paraId="5CE91488" w14:textId="31441EF2" w:rsidR="005678F4" w:rsidRPr="000E684D" w:rsidRDefault="005678F4" w:rsidP="009E5319">
      <w:pPr>
        <w:pStyle w:val="Akapitzlist"/>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ind w:left="426" w:hanging="426"/>
        <w:jc w:val="both"/>
        <w:rPr>
          <w:rStyle w:val="BrakA"/>
          <w:rFonts w:ascii="Arial" w:hAnsi="Arial" w:cs="Arial"/>
          <w:color w:val="auto"/>
        </w:rPr>
      </w:pPr>
      <w:r w:rsidRPr="000E684D">
        <w:rPr>
          <w:rStyle w:val="BrakA"/>
          <w:rFonts w:ascii="Arial" w:hAnsi="Arial" w:cs="Arial"/>
          <w:color w:val="auto"/>
        </w:rPr>
        <w:t xml:space="preserve">Wykonawca zapewnia, że przedmiot dostawy będzie </w:t>
      </w:r>
      <w:r w:rsidR="00B00E6C" w:rsidRPr="000E684D">
        <w:rPr>
          <w:rFonts w:ascii="Arial" w:hAnsi="Arial" w:cs="Arial"/>
          <w:color w:val="auto"/>
        </w:rPr>
        <w:t xml:space="preserve">fabrycznie nowy (rok produkcji 2022 lub 2023) </w:t>
      </w:r>
      <w:r w:rsidRPr="000E684D">
        <w:rPr>
          <w:rStyle w:val="BrakA"/>
          <w:rFonts w:ascii="Arial" w:hAnsi="Arial" w:cs="Arial"/>
          <w:color w:val="auto"/>
        </w:rPr>
        <w:t xml:space="preserve">wolny od wad </w:t>
      </w:r>
      <w:r w:rsidR="00B00E6C" w:rsidRPr="000E684D">
        <w:rPr>
          <w:rFonts w:ascii="Arial" w:hAnsi="Arial" w:cs="Arial"/>
          <w:color w:val="auto"/>
        </w:rPr>
        <w:t>konstrukcyjnych, materiałowych, wykonawczych, ukrytych i prawnych</w:t>
      </w:r>
      <w:r w:rsidRPr="000E684D">
        <w:rPr>
          <w:rStyle w:val="BrakA"/>
          <w:rFonts w:ascii="Arial" w:hAnsi="Arial" w:cs="Arial"/>
          <w:color w:val="auto"/>
        </w:rPr>
        <w:t>, jakichkolwiek obciążeń na rzecz osób trzecich oraz będzie spełniał wymagania określone w Umowie i załącznikach do niej. Wymóg zostanie spełniony jeśli oświadczenie w przedmiotowym zakresie złoży Dostawca sprzętu.</w:t>
      </w:r>
    </w:p>
    <w:p w14:paraId="74C58E3A" w14:textId="7E4F94C9" w:rsidR="005678F4" w:rsidRPr="000E684D" w:rsidRDefault="005678F4" w:rsidP="009E5319">
      <w:pPr>
        <w:pStyle w:val="Akapitzlist"/>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ind w:left="426" w:hanging="426"/>
        <w:jc w:val="both"/>
        <w:rPr>
          <w:rStyle w:val="BrakA"/>
          <w:rFonts w:ascii="Arial" w:hAnsi="Arial" w:cs="Arial"/>
          <w:color w:val="auto"/>
        </w:rPr>
      </w:pPr>
      <w:r w:rsidRPr="000E684D">
        <w:rPr>
          <w:rStyle w:val="BrakA"/>
          <w:rFonts w:ascii="Arial" w:hAnsi="Arial" w:cs="Arial"/>
          <w:color w:val="auto"/>
        </w:rPr>
        <w:t xml:space="preserve">W przypadku protokolarnego ustalenia w trakcie odbioru, że dostarczony przedmiot leasingu nie spełnia wymogów określonych w Umowie lub załącznikach do niej lub brak jest jednego z dokumentów, o których mowa w ust. </w:t>
      </w:r>
      <w:r w:rsidR="00B00E6C" w:rsidRPr="000E684D">
        <w:rPr>
          <w:rStyle w:val="BrakA"/>
          <w:rFonts w:ascii="Arial" w:hAnsi="Arial" w:cs="Arial"/>
          <w:color w:val="auto"/>
        </w:rPr>
        <w:t>5</w:t>
      </w:r>
      <w:r w:rsidRPr="000E684D">
        <w:rPr>
          <w:rStyle w:val="BrakA"/>
          <w:rFonts w:ascii="Arial" w:hAnsi="Arial" w:cs="Arial"/>
          <w:color w:val="auto"/>
        </w:rPr>
        <w:t xml:space="preserve">, Zamawiający odmówi odbioru </w:t>
      </w:r>
      <w:r w:rsidR="00547B9E" w:rsidRPr="000E684D">
        <w:rPr>
          <w:rStyle w:val="BrakA"/>
          <w:rFonts w:ascii="Arial" w:hAnsi="Arial" w:cs="Arial"/>
          <w:color w:val="auto"/>
        </w:rPr>
        <w:t>ładowarki</w:t>
      </w:r>
      <w:r w:rsidRPr="000E684D">
        <w:rPr>
          <w:rStyle w:val="BrakA"/>
          <w:rFonts w:ascii="Arial" w:hAnsi="Arial" w:cs="Arial"/>
          <w:color w:val="auto"/>
        </w:rPr>
        <w:t xml:space="preserve"> oraz wyznaczy Wykonawcy termin, nie dłuższy niż 30 dni na usunięcie wad lub braków. Po bezskutecznym upływie tego terminu Zamawiający ma prawo odstąpić od umowy w całości. </w:t>
      </w:r>
    </w:p>
    <w:p w14:paraId="59EE4BB1" w14:textId="77777777" w:rsidR="005678F4" w:rsidRPr="000E684D" w:rsidRDefault="005678F4" w:rsidP="009E5319">
      <w:pPr>
        <w:pStyle w:val="Akapitzlist"/>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ind w:left="426" w:hanging="426"/>
        <w:jc w:val="both"/>
        <w:rPr>
          <w:rFonts w:ascii="Arial" w:hAnsi="Arial" w:cs="Arial"/>
          <w:color w:val="auto"/>
        </w:rPr>
      </w:pPr>
      <w:r w:rsidRPr="000E684D">
        <w:rPr>
          <w:rStyle w:val="BrakA"/>
          <w:rFonts w:ascii="Arial" w:hAnsi="Arial" w:cs="Arial"/>
          <w:color w:val="auto"/>
        </w:rPr>
        <w:t>Podpisany bez uwag przez Strony protokół odbioru przedmiot leasingu będzie podstawą wystawienia przez Wykonawcę faktury</w:t>
      </w:r>
      <w:r w:rsidRPr="000E684D">
        <w:rPr>
          <w:rFonts w:ascii="Arial" w:hAnsi="Arial" w:cs="Arial"/>
          <w:color w:val="auto"/>
        </w:rPr>
        <w:t xml:space="preserve"> </w:t>
      </w:r>
      <w:r w:rsidRPr="000E684D">
        <w:rPr>
          <w:rStyle w:val="BrakA"/>
          <w:rFonts w:ascii="Arial" w:hAnsi="Arial" w:cs="Arial"/>
          <w:color w:val="auto"/>
        </w:rPr>
        <w:t>VAT.</w:t>
      </w:r>
    </w:p>
    <w:p w14:paraId="10D668D8" w14:textId="77777777" w:rsidR="009E5319" w:rsidRPr="00FA4E71" w:rsidRDefault="009E5319" w:rsidP="009E5319">
      <w:pPr>
        <w:pStyle w:val="Nagwek2"/>
        <w:tabs>
          <w:tab w:val="left" w:pos="142"/>
        </w:tabs>
        <w:spacing w:line="276" w:lineRule="auto"/>
        <w:rPr>
          <w:rFonts w:eastAsia="Arial Unicode MS" w:cs="Arial"/>
          <w:color w:val="auto"/>
          <w:lang w:val="pl-PL"/>
        </w:rPr>
      </w:pPr>
    </w:p>
    <w:p w14:paraId="25DAB2A0" w14:textId="4FF1F87B" w:rsidR="005678F4" w:rsidRPr="00FA4E71" w:rsidRDefault="005678F4" w:rsidP="009E5319">
      <w:pPr>
        <w:pStyle w:val="Nagwek2"/>
        <w:tabs>
          <w:tab w:val="left" w:pos="142"/>
        </w:tabs>
        <w:spacing w:line="276" w:lineRule="auto"/>
        <w:rPr>
          <w:rFonts w:eastAsia="Arial Unicode MS" w:cs="Arial"/>
          <w:color w:val="auto"/>
          <w:lang w:val="pl-PL"/>
        </w:rPr>
      </w:pPr>
      <w:r w:rsidRPr="00FA4E71">
        <w:rPr>
          <w:rFonts w:eastAsia="Arial Unicode MS" w:cs="Arial"/>
          <w:color w:val="auto"/>
          <w:lang w:val="pl-PL"/>
        </w:rPr>
        <w:lastRenderedPageBreak/>
        <w:t>§ 3</w:t>
      </w:r>
    </w:p>
    <w:p w14:paraId="52035820" w14:textId="77777777" w:rsidR="005678F4" w:rsidRPr="00FA4E71" w:rsidRDefault="005678F4" w:rsidP="009E5319">
      <w:pPr>
        <w:tabs>
          <w:tab w:val="left" w:pos="142"/>
        </w:tabs>
        <w:spacing w:after="0"/>
        <w:jc w:val="center"/>
        <w:rPr>
          <w:rFonts w:ascii="Arial" w:eastAsia="Arial" w:hAnsi="Arial" w:cs="Arial"/>
          <w:b/>
          <w:bCs/>
          <w:color w:val="auto"/>
          <w:lang w:val="pl-PL"/>
        </w:rPr>
      </w:pPr>
      <w:r w:rsidRPr="00FA4E71">
        <w:rPr>
          <w:rFonts w:ascii="Arial" w:hAnsi="Arial" w:cs="Arial"/>
          <w:b/>
          <w:bCs/>
          <w:color w:val="auto"/>
          <w:lang w:val="pl-PL"/>
        </w:rPr>
        <w:t>WARUNKI GWARANCJI I SERWISU GWARANCYJNEGO</w:t>
      </w:r>
    </w:p>
    <w:p w14:paraId="04CCAF92" w14:textId="77777777" w:rsidR="00DD11BD" w:rsidRPr="00FA4E71" w:rsidRDefault="005678F4" w:rsidP="00EE290D">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567"/>
        </w:tabs>
        <w:spacing w:after="0"/>
        <w:ind w:left="426" w:hanging="426"/>
        <w:jc w:val="both"/>
        <w:rPr>
          <w:rFonts w:ascii="Arial" w:eastAsia="Carlito" w:hAnsi="Arial" w:cs="Arial"/>
          <w:color w:val="auto"/>
        </w:rPr>
      </w:pPr>
      <w:r w:rsidRPr="00FA4E71">
        <w:rPr>
          <w:rStyle w:val="BrakA"/>
          <w:rFonts w:ascii="Arial" w:hAnsi="Arial" w:cs="Arial"/>
          <w:color w:val="auto"/>
        </w:rPr>
        <w:t>Strony zgodnie oświadczają, iż z</w:t>
      </w:r>
      <w:r w:rsidRPr="00FA4E71">
        <w:rPr>
          <w:rFonts w:ascii="Arial" w:hAnsi="Arial" w:cs="Arial"/>
          <w:color w:val="auto"/>
        </w:rPr>
        <w:t xml:space="preserve"> chwilą nabycia przez Wykonawcę przedmiotu leasingu na Zamawiającego przechodzą uprawnienia z tytułu wad (w tym z tytułu rękojmi oraz gwarancji jakości), za wyjątkiem uprawnienia Wykonawcy do odstąpienia od umowy sprzedaży </w:t>
      </w:r>
      <w:r w:rsidR="00B00E6C" w:rsidRPr="00FA4E71">
        <w:rPr>
          <w:rFonts w:ascii="Arial" w:hAnsi="Arial" w:cs="Arial"/>
          <w:color w:val="auto"/>
        </w:rPr>
        <w:t>ładowarki</w:t>
      </w:r>
      <w:r w:rsidRPr="00FA4E71">
        <w:rPr>
          <w:rFonts w:ascii="Arial" w:hAnsi="Arial" w:cs="Arial"/>
          <w:color w:val="auto"/>
        </w:rPr>
        <w:t>.</w:t>
      </w:r>
    </w:p>
    <w:p w14:paraId="04DE9F2C" w14:textId="77777777" w:rsidR="00DD11BD" w:rsidRPr="00FA4E71" w:rsidRDefault="00DD11BD" w:rsidP="00EE290D">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567"/>
        </w:tabs>
        <w:spacing w:after="0"/>
        <w:ind w:left="426" w:hanging="426"/>
        <w:jc w:val="both"/>
        <w:rPr>
          <w:rFonts w:ascii="Arial" w:eastAsia="Carlito" w:hAnsi="Arial" w:cs="Arial"/>
          <w:color w:val="auto"/>
        </w:rPr>
      </w:pPr>
      <w:r w:rsidRPr="00FA4E71">
        <w:rPr>
          <w:rFonts w:ascii="Arial" w:hAnsi="Arial" w:cs="Arial"/>
          <w:color w:val="auto"/>
        </w:rPr>
        <w:t xml:space="preserve">Wykonawca gwarantuje minimum 36 miesięczny okres gwarancji lub do 4000 </w:t>
      </w:r>
      <w:proofErr w:type="spellStart"/>
      <w:r w:rsidRPr="00FA4E71">
        <w:rPr>
          <w:rFonts w:ascii="Arial" w:hAnsi="Arial" w:cs="Arial"/>
          <w:color w:val="auto"/>
        </w:rPr>
        <w:t>mth</w:t>
      </w:r>
      <w:proofErr w:type="spellEnd"/>
      <w:r w:rsidRPr="00FA4E71">
        <w:rPr>
          <w:rFonts w:ascii="Arial" w:hAnsi="Arial" w:cs="Arial"/>
          <w:color w:val="auto"/>
        </w:rPr>
        <w:t xml:space="preserve"> (w zależności co nastąpi pierwsze) na ładowarkę będącą przedmiotem Umowy, z wyłączeniem opon, akumulatorów, przewodów hydraulicznych giętkich, okładzin hamulcowych oraz uszczelek i pierścieni uszczelniających, na które gwarancja wynosi minimum 12 miesięcy. Dokument gwarancji wydany zostanie w dniu podpisania bez uwag protokołu odbioru urządzenia przez Zamawiającego.</w:t>
      </w:r>
    </w:p>
    <w:p w14:paraId="0DEB6C44" w14:textId="77777777" w:rsidR="00DD11BD" w:rsidRPr="00FA4E71" w:rsidRDefault="00DD11BD" w:rsidP="00EE290D">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567"/>
        </w:tabs>
        <w:spacing w:after="0"/>
        <w:ind w:left="426" w:hanging="426"/>
        <w:jc w:val="both"/>
        <w:rPr>
          <w:rFonts w:ascii="Arial" w:eastAsia="Carlito" w:hAnsi="Arial" w:cs="Arial"/>
          <w:color w:val="auto"/>
        </w:rPr>
      </w:pPr>
      <w:r w:rsidRPr="00FA4E71">
        <w:rPr>
          <w:rFonts w:ascii="Arial" w:hAnsi="Arial" w:cs="Arial"/>
          <w:color w:val="auto"/>
        </w:rPr>
        <w:t>Wykonawca w czasie trwania gwarancji zapewni przeglądy gwarancyjne maszyny, będą wykonywane na koszt dostawcy maszyny.</w:t>
      </w:r>
    </w:p>
    <w:p w14:paraId="3BF83C11" w14:textId="77777777" w:rsidR="00DD11BD" w:rsidRPr="00FA4E71" w:rsidRDefault="00DD11BD" w:rsidP="00EE290D">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567"/>
        </w:tabs>
        <w:spacing w:after="0"/>
        <w:ind w:left="426" w:hanging="426"/>
        <w:jc w:val="both"/>
        <w:rPr>
          <w:rFonts w:ascii="Arial" w:eastAsia="Carlito" w:hAnsi="Arial" w:cs="Arial"/>
          <w:color w:val="auto"/>
        </w:rPr>
      </w:pPr>
      <w:r w:rsidRPr="00FA4E71">
        <w:rPr>
          <w:rFonts w:ascii="Arial" w:hAnsi="Arial" w:cs="Arial"/>
          <w:color w:val="auto"/>
        </w:rPr>
        <w:t>Dostawca zapewni na dostarczony przedmiot zamówienia serwis gwarancyjny oraz dostęp do oryginalnych i nowych części zamiennych.</w:t>
      </w:r>
    </w:p>
    <w:p w14:paraId="297BFCBC" w14:textId="77777777" w:rsidR="00DD11BD" w:rsidRPr="00FA4E71" w:rsidRDefault="00DD11BD" w:rsidP="00EE290D">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567"/>
        </w:tabs>
        <w:spacing w:after="0"/>
        <w:ind w:left="426" w:hanging="426"/>
        <w:jc w:val="both"/>
        <w:rPr>
          <w:rFonts w:ascii="Arial" w:eastAsia="Carlito" w:hAnsi="Arial" w:cs="Arial"/>
          <w:color w:val="auto"/>
        </w:rPr>
      </w:pPr>
      <w:r w:rsidRPr="00FA4E71">
        <w:rPr>
          <w:rFonts w:ascii="Arial" w:hAnsi="Arial" w:cs="Arial"/>
          <w:color w:val="auto"/>
        </w:rPr>
        <w:t xml:space="preserve">Gwarancja jakości obejmować będzie m.in. wady materiałowe oraz wady wykonawcze w robociźnie. </w:t>
      </w:r>
    </w:p>
    <w:p w14:paraId="21A3569C" w14:textId="77777777" w:rsidR="00DD11BD" w:rsidRPr="00FA4E71" w:rsidRDefault="00DD11BD" w:rsidP="00EE290D">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567"/>
        </w:tabs>
        <w:spacing w:after="0"/>
        <w:ind w:left="426" w:hanging="426"/>
        <w:jc w:val="both"/>
        <w:rPr>
          <w:rFonts w:ascii="Arial" w:eastAsia="Carlito" w:hAnsi="Arial" w:cs="Arial"/>
          <w:color w:val="auto"/>
        </w:rPr>
      </w:pPr>
      <w:r w:rsidRPr="00FA4E71">
        <w:rPr>
          <w:rFonts w:ascii="Arial" w:hAnsi="Arial" w:cs="Arial"/>
          <w:color w:val="auto"/>
        </w:rPr>
        <w:t>Wykonawca zapewni autoryzowany serwis techniczny maszyny w odległości do 50 km od siedziby Zamawiającego.</w:t>
      </w:r>
    </w:p>
    <w:p w14:paraId="348BDE85" w14:textId="77777777" w:rsidR="00DD11BD" w:rsidRPr="00FA4E71" w:rsidRDefault="00DD11BD" w:rsidP="00EE290D">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567"/>
        </w:tabs>
        <w:spacing w:after="0"/>
        <w:ind w:left="426" w:hanging="426"/>
        <w:jc w:val="both"/>
        <w:rPr>
          <w:rFonts w:ascii="Arial" w:eastAsia="Carlito" w:hAnsi="Arial" w:cs="Arial"/>
          <w:color w:val="auto"/>
        </w:rPr>
      </w:pPr>
      <w:r w:rsidRPr="00FA4E71">
        <w:rPr>
          <w:rFonts w:ascii="Arial" w:hAnsi="Arial" w:cs="Arial"/>
          <w:color w:val="auto"/>
        </w:rPr>
        <w:t xml:space="preserve">Usługi gwarancyjne realizowane będą w pierwszej kolejności w miejscu użytkowania przedmiotu zamówienia, a w przypadku niemożliwości ich wykonania w tych miejscach, w wyznaczonym serwisie. </w:t>
      </w:r>
    </w:p>
    <w:p w14:paraId="3B227E6F" w14:textId="77777777" w:rsidR="00DD11BD" w:rsidRPr="00FA4E71" w:rsidRDefault="00DD11BD" w:rsidP="00EE290D">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567"/>
        </w:tabs>
        <w:spacing w:after="0"/>
        <w:ind w:left="426" w:hanging="426"/>
        <w:jc w:val="both"/>
        <w:rPr>
          <w:rFonts w:ascii="Arial" w:eastAsia="Carlito" w:hAnsi="Arial" w:cs="Arial"/>
          <w:color w:val="auto"/>
        </w:rPr>
      </w:pPr>
      <w:r w:rsidRPr="00FA4E71">
        <w:rPr>
          <w:rFonts w:ascii="Arial" w:hAnsi="Arial" w:cs="Arial"/>
          <w:color w:val="auto"/>
        </w:rPr>
        <w:t xml:space="preserve">Wykonawca zapewnia, że reakcja na zgłoszenie wady, usterki nastąpi w ciągu 24 godzin, a naprawa zostanie wykonana w ciągu kolejnych 72 godzin od daty zgłoszenia wady, usterki, a jeżeli wystąpi konieczność importu części zamiennych, naprawa zostanie wykonana w ciągu 14 dni roboczych od daty zgłoszenia wady, usterki. Awarie będą zgłaszane na adres mailowy wskazany przez Wykonawcę. Czas reakcji serwisu będzie liczony w dni robocze od poniedziałku do piątku. </w:t>
      </w:r>
    </w:p>
    <w:p w14:paraId="269C8C60" w14:textId="77777777" w:rsidR="00DD11BD" w:rsidRPr="00FA4E71" w:rsidRDefault="00DD11BD" w:rsidP="00EE290D">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567"/>
        </w:tabs>
        <w:spacing w:after="0"/>
        <w:ind w:left="426" w:hanging="426"/>
        <w:jc w:val="both"/>
        <w:rPr>
          <w:rFonts w:ascii="Arial" w:eastAsia="Carlito" w:hAnsi="Arial" w:cs="Arial"/>
          <w:color w:val="auto"/>
        </w:rPr>
      </w:pPr>
      <w:r w:rsidRPr="00FA4E71">
        <w:rPr>
          <w:rFonts w:ascii="Arial" w:hAnsi="Arial" w:cs="Arial"/>
          <w:color w:val="auto"/>
        </w:rPr>
        <w:t xml:space="preserve">Jeżeli w ramach gwarancji Wykonawca dokona usunięcia wad, usterek,  termin gwarancji ulegnie przedłużeniu o rzeczywisty czas niesprawności przedmiotu zamówienia liczony w zaokrągleniu do pełnego dnia niesprawności. </w:t>
      </w:r>
    </w:p>
    <w:p w14:paraId="6A40C79F" w14:textId="694C13B2" w:rsidR="00DD11BD" w:rsidRPr="00FA4E71" w:rsidRDefault="00DD11BD" w:rsidP="00EE290D">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567"/>
        </w:tabs>
        <w:spacing w:after="0"/>
        <w:ind w:left="426" w:hanging="426"/>
        <w:jc w:val="both"/>
        <w:rPr>
          <w:rFonts w:ascii="Arial" w:eastAsia="Carlito" w:hAnsi="Arial" w:cs="Arial"/>
          <w:color w:val="auto"/>
        </w:rPr>
      </w:pPr>
      <w:r w:rsidRPr="00FA4E71">
        <w:rPr>
          <w:rFonts w:ascii="Arial" w:hAnsi="Arial" w:cs="Arial"/>
          <w:color w:val="auto"/>
        </w:rPr>
        <w:t>Wymiana przedmiotu leasingu lub jakiegokolwiek jego elementu na fabrycznie nowy wolny od wad nastąpi na żądanie Zamawiającego przy drugim jego uszkodzeniu w okresie trwania gwarancji. Uszkodzona część przedmiotu leasingu nie podlegająca naprawie zostanie wymieniona na nową oraz zgodnie z przepisem art. 581 Kodeksu cywilnego, dostarczona będzie z pełnym okresem gwarancji nie krótszym od gwarancji jakości na przedmiot leasingu.</w:t>
      </w:r>
    </w:p>
    <w:p w14:paraId="67B9B647" w14:textId="77777777" w:rsidR="00D54B88" w:rsidRPr="00FA4E71" w:rsidRDefault="00D54B88" w:rsidP="009E5319">
      <w:pPr>
        <w:pStyle w:val="Nagwek2"/>
        <w:tabs>
          <w:tab w:val="left" w:pos="142"/>
        </w:tabs>
        <w:spacing w:line="276" w:lineRule="auto"/>
        <w:rPr>
          <w:rFonts w:eastAsia="Arial Unicode MS" w:cs="Arial"/>
          <w:color w:val="auto"/>
          <w:lang w:val="pl-PL"/>
        </w:rPr>
      </w:pPr>
    </w:p>
    <w:p w14:paraId="192314F0" w14:textId="020F13DB" w:rsidR="005678F4" w:rsidRPr="00FA4E71" w:rsidRDefault="005678F4" w:rsidP="009E5319">
      <w:pPr>
        <w:pStyle w:val="Nagwek2"/>
        <w:tabs>
          <w:tab w:val="left" w:pos="142"/>
        </w:tabs>
        <w:spacing w:line="276" w:lineRule="auto"/>
        <w:rPr>
          <w:rFonts w:eastAsia="Arial Unicode MS" w:cs="Arial"/>
          <w:color w:val="auto"/>
          <w:lang w:val="pl-PL"/>
        </w:rPr>
      </w:pPr>
      <w:r w:rsidRPr="00FA4E71">
        <w:rPr>
          <w:rFonts w:eastAsia="Arial Unicode MS" w:cs="Arial"/>
          <w:color w:val="auto"/>
          <w:lang w:val="pl-PL"/>
        </w:rPr>
        <w:t>§ 4</w:t>
      </w:r>
    </w:p>
    <w:p w14:paraId="71E70211" w14:textId="77777777" w:rsidR="005678F4" w:rsidRPr="00FA4E71" w:rsidRDefault="005678F4" w:rsidP="009E5319">
      <w:pPr>
        <w:tabs>
          <w:tab w:val="left" w:pos="142"/>
        </w:tabs>
        <w:spacing w:after="0"/>
        <w:jc w:val="center"/>
        <w:rPr>
          <w:rFonts w:ascii="Arial" w:eastAsia="Arial" w:hAnsi="Arial" w:cs="Arial"/>
          <w:b/>
          <w:bCs/>
          <w:color w:val="auto"/>
          <w:lang w:val="pl-PL"/>
        </w:rPr>
      </w:pPr>
      <w:r w:rsidRPr="00FA4E71">
        <w:rPr>
          <w:rFonts w:ascii="Arial" w:hAnsi="Arial" w:cs="Arial"/>
          <w:b/>
          <w:bCs/>
          <w:color w:val="auto"/>
          <w:lang w:val="pl-PL"/>
        </w:rPr>
        <w:t>WYNAGRODZENIE WYKONAWCY</w:t>
      </w:r>
    </w:p>
    <w:p w14:paraId="46473FEF" w14:textId="77777777" w:rsidR="005678F4" w:rsidRPr="00FA4E71" w:rsidRDefault="005678F4" w:rsidP="00EE290D">
      <w:pPr>
        <w:pStyle w:val="Akapitzlist"/>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eastAsia="Carlito" w:hAnsi="Arial" w:cs="Arial"/>
          <w:color w:val="auto"/>
        </w:rPr>
      </w:pPr>
      <w:r w:rsidRPr="00FA4E71">
        <w:rPr>
          <w:rStyle w:val="BrakA"/>
          <w:rFonts w:ascii="Arial" w:hAnsi="Arial" w:cs="Arial"/>
          <w:color w:val="auto"/>
        </w:rPr>
        <w:t xml:space="preserve">   Zamawiający zapłaci Wykonawcy z tytułu leasingu finansowego przedmiot leasingu wynagrodzenie, które zawiera wszelkie koszty, jakie Zamawiający jest zobowiązany  ponieść w  związku z realizacją przedmiotu Umowy, w wysokości: netto ………………………….. PLN, wraz ze stawką podatku VAT…………………………….. PLN, co łącznie wyniesie brutto ……………………………. PLN, w</w:t>
      </w:r>
      <w:r w:rsidRPr="00FA4E71">
        <w:rPr>
          <w:rFonts w:ascii="Arial" w:hAnsi="Arial" w:cs="Arial"/>
          <w:color w:val="auto"/>
        </w:rPr>
        <w:t xml:space="preserve"> </w:t>
      </w:r>
      <w:r w:rsidRPr="00FA4E71">
        <w:rPr>
          <w:rStyle w:val="BrakA"/>
          <w:rFonts w:ascii="Arial" w:hAnsi="Arial" w:cs="Arial"/>
          <w:color w:val="auto"/>
        </w:rPr>
        <w:t>tym:</w:t>
      </w:r>
    </w:p>
    <w:p w14:paraId="366C941C" w14:textId="2A05E12B" w:rsidR="005678F4" w:rsidRPr="00FA4E71" w:rsidRDefault="005678F4" w:rsidP="00EE290D">
      <w:pPr>
        <w:pStyle w:val="Akapitzlist"/>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color w:val="auto"/>
        </w:rPr>
      </w:pPr>
      <w:r w:rsidRPr="00FA4E71">
        <w:rPr>
          <w:rStyle w:val="BrakA"/>
          <w:rFonts w:ascii="Arial" w:hAnsi="Arial" w:cs="Arial"/>
          <w:color w:val="auto"/>
        </w:rPr>
        <w:t xml:space="preserve">koszty z tytułu </w:t>
      </w:r>
      <w:r w:rsidRPr="00FA4E71">
        <w:rPr>
          <w:rFonts w:ascii="Arial" w:hAnsi="Arial" w:cs="Arial"/>
          <w:b/>
          <w:bCs/>
          <w:color w:val="auto"/>
        </w:rPr>
        <w:t>opłaty wstępnej</w:t>
      </w:r>
      <w:r w:rsidRPr="00FA4E71">
        <w:rPr>
          <w:rStyle w:val="BrakA"/>
          <w:rFonts w:ascii="Arial" w:hAnsi="Arial" w:cs="Arial"/>
          <w:color w:val="auto"/>
        </w:rPr>
        <w:t xml:space="preserve"> w wysokości do 10 % wartości przedmiotu leasingu, stanowiące</w:t>
      </w:r>
      <w:r w:rsidR="00503427" w:rsidRPr="00FA4E71">
        <w:rPr>
          <w:rStyle w:val="BrakA"/>
          <w:rFonts w:ascii="Arial" w:hAnsi="Arial" w:cs="Arial"/>
          <w:color w:val="auto"/>
        </w:rPr>
        <w:t>j</w:t>
      </w:r>
      <w:r w:rsidRPr="00FA4E71">
        <w:rPr>
          <w:rStyle w:val="BrakA"/>
          <w:rFonts w:ascii="Arial" w:hAnsi="Arial" w:cs="Arial"/>
          <w:color w:val="auto"/>
        </w:rPr>
        <w:t xml:space="preserve"> kwotę netto w wysokości ………….. zł, powiększone</w:t>
      </w:r>
      <w:r w:rsidR="00503427" w:rsidRPr="00FA4E71">
        <w:rPr>
          <w:rStyle w:val="BrakA"/>
          <w:rFonts w:ascii="Arial" w:hAnsi="Arial" w:cs="Arial"/>
          <w:color w:val="auto"/>
        </w:rPr>
        <w:t>j</w:t>
      </w:r>
      <w:r w:rsidRPr="00FA4E71">
        <w:rPr>
          <w:rStyle w:val="BrakA"/>
          <w:rFonts w:ascii="Arial" w:hAnsi="Arial" w:cs="Arial"/>
          <w:color w:val="auto"/>
        </w:rPr>
        <w:t xml:space="preserve"> o należny podatek </w:t>
      </w:r>
      <w:r w:rsidRPr="00FA4E71">
        <w:rPr>
          <w:rStyle w:val="BrakA"/>
          <w:rFonts w:ascii="Arial" w:hAnsi="Arial" w:cs="Arial"/>
          <w:color w:val="auto"/>
        </w:rPr>
        <w:lastRenderedPageBreak/>
        <w:t>VAT wg stawki 23 % co łącznie wyniesie</w:t>
      </w:r>
      <w:r w:rsidRPr="00FA4E71">
        <w:rPr>
          <w:rStyle w:val="BrakA"/>
          <w:rFonts w:ascii="Arial" w:hAnsi="Arial" w:cs="Arial"/>
          <w:color w:val="auto"/>
        </w:rPr>
        <w:tab/>
        <w:t>zł brutto;</w:t>
      </w:r>
    </w:p>
    <w:p w14:paraId="7E7AB94E" w14:textId="747AB3F6" w:rsidR="005678F4" w:rsidRPr="00FA4E71" w:rsidRDefault="005678F4" w:rsidP="00EE290D">
      <w:pPr>
        <w:pStyle w:val="Akapitzlist"/>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color w:val="auto"/>
        </w:rPr>
      </w:pPr>
      <w:r w:rsidRPr="00FA4E71">
        <w:rPr>
          <w:rStyle w:val="BrakA"/>
          <w:rFonts w:ascii="Arial" w:hAnsi="Arial" w:cs="Arial"/>
          <w:color w:val="auto"/>
        </w:rPr>
        <w:t>koszty</w:t>
      </w:r>
      <w:r w:rsidRPr="00FA4E71">
        <w:rPr>
          <w:rFonts w:ascii="Arial" w:hAnsi="Arial" w:cs="Arial"/>
          <w:color w:val="auto"/>
        </w:rPr>
        <w:t xml:space="preserve"> </w:t>
      </w:r>
      <w:r w:rsidRPr="00FA4E71">
        <w:rPr>
          <w:rStyle w:val="BrakA"/>
          <w:rFonts w:ascii="Arial" w:hAnsi="Arial" w:cs="Arial"/>
          <w:color w:val="auto"/>
        </w:rPr>
        <w:t>z</w:t>
      </w:r>
      <w:r w:rsidRPr="00FA4E71">
        <w:rPr>
          <w:rFonts w:ascii="Arial" w:hAnsi="Arial" w:cs="Arial"/>
          <w:color w:val="auto"/>
        </w:rPr>
        <w:t xml:space="preserve"> </w:t>
      </w:r>
      <w:r w:rsidRPr="00FA4E71">
        <w:rPr>
          <w:rStyle w:val="BrakA"/>
          <w:rFonts w:ascii="Arial" w:hAnsi="Arial" w:cs="Arial"/>
          <w:color w:val="auto"/>
        </w:rPr>
        <w:t>tytułu</w:t>
      </w:r>
      <w:r w:rsidR="004E7E76" w:rsidRPr="00FA4E71">
        <w:rPr>
          <w:rFonts w:ascii="Arial" w:hAnsi="Arial" w:cs="Arial"/>
          <w:color w:val="auto"/>
        </w:rPr>
        <w:t xml:space="preserve"> 4</w:t>
      </w:r>
      <w:r w:rsidR="00503427" w:rsidRPr="00FA4E71">
        <w:rPr>
          <w:rFonts w:ascii="Arial" w:hAnsi="Arial" w:cs="Arial"/>
          <w:color w:val="auto"/>
        </w:rPr>
        <w:t>8</w:t>
      </w:r>
      <w:r w:rsidR="004C6694" w:rsidRPr="00FA4E71">
        <w:rPr>
          <w:rFonts w:ascii="Arial" w:hAnsi="Arial" w:cs="Arial"/>
          <w:color w:val="auto"/>
        </w:rPr>
        <w:t xml:space="preserve"> </w:t>
      </w:r>
      <w:r w:rsidRPr="00FA4E71">
        <w:rPr>
          <w:rStyle w:val="BrakA"/>
          <w:rFonts w:ascii="Arial" w:hAnsi="Arial" w:cs="Arial"/>
          <w:color w:val="auto"/>
        </w:rPr>
        <w:t>równych</w:t>
      </w:r>
      <w:r w:rsidRPr="00FA4E71">
        <w:rPr>
          <w:rFonts w:ascii="Arial" w:hAnsi="Arial" w:cs="Arial"/>
          <w:color w:val="auto"/>
        </w:rPr>
        <w:t xml:space="preserve"> </w:t>
      </w:r>
      <w:r w:rsidRPr="00FA4E71">
        <w:rPr>
          <w:rStyle w:val="BrakA"/>
          <w:rFonts w:ascii="Arial" w:hAnsi="Arial" w:cs="Arial"/>
          <w:color w:val="auto"/>
        </w:rPr>
        <w:t>rat</w:t>
      </w:r>
      <w:r w:rsidRPr="00FA4E71">
        <w:rPr>
          <w:rFonts w:ascii="Arial" w:hAnsi="Arial" w:cs="Arial"/>
          <w:color w:val="auto"/>
        </w:rPr>
        <w:t xml:space="preserve"> </w:t>
      </w:r>
      <w:r w:rsidRPr="00FA4E71">
        <w:rPr>
          <w:rStyle w:val="BrakA"/>
          <w:rFonts w:ascii="Arial" w:hAnsi="Arial" w:cs="Arial"/>
          <w:color w:val="auto"/>
        </w:rPr>
        <w:t>w</w:t>
      </w:r>
      <w:r w:rsidRPr="00FA4E71">
        <w:rPr>
          <w:rFonts w:ascii="Arial" w:hAnsi="Arial" w:cs="Arial"/>
          <w:color w:val="auto"/>
        </w:rPr>
        <w:t xml:space="preserve"> </w:t>
      </w:r>
      <w:r w:rsidRPr="00FA4E71">
        <w:rPr>
          <w:rStyle w:val="BrakA"/>
          <w:rFonts w:ascii="Arial" w:hAnsi="Arial" w:cs="Arial"/>
          <w:color w:val="auto"/>
        </w:rPr>
        <w:t>kwocie</w:t>
      </w:r>
      <w:r w:rsidRPr="00FA4E71">
        <w:rPr>
          <w:rFonts w:ascii="Arial" w:hAnsi="Arial" w:cs="Arial"/>
          <w:color w:val="auto"/>
        </w:rPr>
        <w:t xml:space="preserve"> </w:t>
      </w:r>
      <w:r w:rsidRPr="00FA4E71">
        <w:rPr>
          <w:rStyle w:val="BrakA"/>
          <w:rFonts w:ascii="Arial" w:hAnsi="Arial" w:cs="Arial"/>
          <w:color w:val="auto"/>
        </w:rPr>
        <w:t>…………….zł netto, powiększone o należny podatek VAT wg stawki 23 % co łącznie wyniesie ………..</w:t>
      </w:r>
      <w:r w:rsidRPr="00FA4E71">
        <w:rPr>
          <w:rStyle w:val="BrakA"/>
          <w:rFonts w:ascii="Arial" w:hAnsi="Arial" w:cs="Arial"/>
          <w:color w:val="auto"/>
        </w:rPr>
        <w:tab/>
        <w:t>zł brutto;</w:t>
      </w:r>
    </w:p>
    <w:p w14:paraId="4523DBF3" w14:textId="0FB2C1FB" w:rsidR="005678F4" w:rsidRPr="00FA4E71" w:rsidRDefault="005678F4" w:rsidP="00EE290D">
      <w:pPr>
        <w:pStyle w:val="Akapitzlist"/>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Style w:val="BrakA"/>
          <w:rFonts w:ascii="Arial" w:hAnsi="Arial" w:cs="Arial"/>
          <w:color w:val="auto"/>
        </w:rPr>
      </w:pPr>
      <w:r w:rsidRPr="00FA4E71">
        <w:rPr>
          <w:rStyle w:val="BrakA"/>
          <w:rFonts w:ascii="Arial" w:hAnsi="Arial" w:cs="Arial"/>
          <w:color w:val="auto"/>
        </w:rPr>
        <w:t>koszty</w:t>
      </w:r>
      <w:r w:rsidRPr="00FA4E71">
        <w:rPr>
          <w:rFonts w:ascii="Arial" w:hAnsi="Arial" w:cs="Arial"/>
          <w:color w:val="auto"/>
        </w:rPr>
        <w:t xml:space="preserve"> </w:t>
      </w:r>
      <w:r w:rsidRPr="00FA4E71">
        <w:rPr>
          <w:rStyle w:val="BrakA"/>
          <w:rFonts w:ascii="Arial" w:hAnsi="Arial" w:cs="Arial"/>
          <w:color w:val="auto"/>
        </w:rPr>
        <w:t>z</w:t>
      </w:r>
      <w:r w:rsidRPr="00FA4E71">
        <w:rPr>
          <w:rFonts w:ascii="Arial" w:hAnsi="Arial" w:cs="Arial"/>
          <w:color w:val="auto"/>
        </w:rPr>
        <w:t xml:space="preserve"> </w:t>
      </w:r>
      <w:r w:rsidRPr="00FA4E71">
        <w:rPr>
          <w:rStyle w:val="BrakA"/>
          <w:rFonts w:ascii="Arial" w:hAnsi="Arial" w:cs="Arial"/>
          <w:color w:val="auto"/>
        </w:rPr>
        <w:t>tytułu</w:t>
      </w:r>
      <w:r w:rsidRPr="00FA4E71">
        <w:rPr>
          <w:rFonts w:ascii="Arial" w:hAnsi="Arial" w:cs="Arial"/>
          <w:color w:val="auto"/>
        </w:rPr>
        <w:t xml:space="preserve"> </w:t>
      </w:r>
      <w:r w:rsidRPr="00FA4E71">
        <w:rPr>
          <w:rStyle w:val="BrakA"/>
          <w:rFonts w:ascii="Arial" w:hAnsi="Arial" w:cs="Arial"/>
          <w:color w:val="auto"/>
        </w:rPr>
        <w:t>wykupu</w:t>
      </w:r>
      <w:r w:rsidRPr="00FA4E71">
        <w:rPr>
          <w:rFonts w:ascii="Arial" w:hAnsi="Arial" w:cs="Arial"/>
          <w:color w:val="auto"/>
        </w:rPr>
        <w:t xml:space="preserve"> </w:t>
      </w:r>
      <w:r w:rsidRPr="00FA4E71">
        <w:rPr>
          <w:rStyle w:val="BrakA"/>
          <w:rFonts w:ascii="Arial" w:hAnsi="Arial" w:cs="Arial"/>
          <w:color w:val="auto"/>
        </w:rPr>
        <w:t>przedmiotu</w:t>
      </w:r>
      <w:r w:rsidRPr="00FA4E71">
        <w:rPr>
          <w:rFonts w:ascii="Arial" w:hAnsi="Arial" w:cs="Arial"/>
          <w:color w:val="auto"/>
        </w:rPr>
        <w:t xml:space="preserve"> </w:t>
      </w:r>
      <w:r w:rsidRPr="00FA4E71">
        <w:rPr>
          <w:rStyle w:val="BrakA"/>
          <w:rFonts w:ascii="Arial" w:hAnsi="Arial" w:cs="Arial"/>
          <w:color w:val="auto"/>
        </w:rPr>
        <w:t>leasingu,</w:t>
      </w:r>
      <w:r w:rsidRPr="00FA4E71">
        <w:rPr>
          <w:rFonts w:ascii="Arial" w:hAnsi="Arial" w:cs="Arial"/>
          <w:color w:val="auto"/>
        </w:rPr>
        <w:t xml:space="preserve"> </w:t>
      </w:r>
      <w:r w:rsidRPr="00FA4E71">
        <w:rPr>
          <w:rStyle w:val="BrakA"/>
          <w:rFonts w:ascii="Arial" w:hAnsi="Arial" w:cs="Arial"/>
          <w:color w:val="auto"/>
        </w:rPr>
        <w:t>w wysokości max. do 1 % ceny nabycia przedmiot leasingu stanowiące kwotę netto w wysokości ………….. zł, powiększone o należny podatek VAT wg stawki 23 % co łącznie wyniesie……………..zł brutto.</w:t>
      </w:r>
    </w:p>
    <w:p w14:paraId="0BB9C170" w14:textId="77777777" w:rsidR="005678F4" w:rsidRPr="00FA4E71" w:rsidRDefault="005678F4" w:rsidP="00EE290D">
      <w:pPr>
        <w:pStyle w:val="Akapitzlist"/>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color w:val="auto"/>
        </w:rPr>
      </w:pPr>
      <w:r w:rsidRPr="00FA4E71">
        <w:rPr>
          <w:rFonts w:ascii="Arial" w:hAnsi="Arial" w:cs="Arial"/>
          <w:color w:val="auto"/>
        </w:rPr>
        <w:t xml:space="preserve">   W raty leasingowe wliczone są wszystkie koszty, które poniesie Zamawiający jako korzystający, w szczególności: </w:t>
      </w:r>
    </w:p>
    <w:p w14:paraId="703E9617" w14:textId="77777777" w:rsidR="005678F4" w:rsidRPr="00FA4E71" w:rsidRDefault="005678F4" w:rsidP="00EE290D">
      <w:pPr>
        <w:pStyle w:val="Akapitzlist"/>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color w:val="auto"/>
        </w:rPr>
      </w:pPr>
      <w:r w:rsidRPr="00FA4E71">
        <w:rPr>
          <w:rStyle w:val="BrakA"/>
          <w:rFonts w:ascii="Arial" w:hAnsi="Arial" w:cs="Arial"/>
          <w:color w:val="auto"/>
        </w:rPr>
        <w:t xml:space="preserve">koszt nabycia przez Wykonawcę przedmiotu zamówienia (leasingu); </w:t>
      </w:r>
    </w:p>
    <w:p w14:paraId="2C10D73C" w14:textId="1A5D487B" w:rsidR="005678F4" w:rsidRPr="00FA4E71" w:rsidRDefault="005678F4" w:rsidP="00EE290D">
      <w:pPr>
        <w:pStyle w:val="Akapitzlist"/>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color w:val="auto"/>
        </w:rPr>
      </w:pPr>
      <w:r w:rsidRPr="00FA4E71">
        <w:rPr>
          <w:rStyle w:val="BrakA"/>
          <w:rFonts w:ascii="Arial" w:hAnsi="Arial" w:cs="Arial"/>
          <w:color w:val="auto"/>
        </w:rPr>
        <w:t xml:space="preserve">koszt dostawy </w:t>
      </w:r>
      <w:r w:rsidR="00032B08" w:rsidRPr="00FA4E71">
        <w:rPr>
          <w:rStyle w:val="BrakA"/>
          <w:rFonts w:ascii="Arial" w:hAnsi="Arial" w:cs="Arial"/>
          <w:color w:val="auto"/>
        </w:rPr>
        <w:t xml:space="preserve">(transport i rozładunek) </w:t>
      </w:r>
      <w:r w:rsidRPr="00FA4E71">
        <w:rPr>
          <w:rStyle w:val="BrakA"/>
          <w:rFonts w:ascii="Arial" w:hAnsi="Arial" w:cs="Arial"/>
          <w:color w:val="auto"/>
        </w:rPr>
        <w:t>przedmiotu zamówienia do siedziby Zamawiającego;</w:t>
      </w:r>
    </w:p>
    <w:p w14:paraId="1D1DDB69" w14:textId="77777777" w:rsidR="005678F4" w:rsidRPr="00FA4E71" w:rsidRDefault="005678F4" w:rsidP="00EE290D">
      <w:pPr>
        <w:pStyle w:val="Akapitzlist"/>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color w:val="auto"/>
        </w:rPr>
      </w:pPr>
      <w:r w:rsidRPr="00FA4E71">
        <w:rPr>
          <w:rStyle w:val="BrakA"/>
          <w:rFonts w:ascii="Arial" w:hAnsi="Arial" w:cs="Arial"/>
          <w:color w:val="auto"/>
        </w:rPr>
        <w:t xml:space="preserve">wszelkie należności z tytułu podatków; </w:t>
      </w:r>
    </w:p>
    <w:p w14:paraId="1D7710FB" w14:textId="5F63A6AA" w:rsidR="005678F4" w:rsidRPr="00FA4E71" w:rsidRDefault="005678F4" w:rsidP="00EE290D">
      <w:pPr>
        <w:pStyle w:val="Akapitzlist"/>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color w:val="auto"/>
        </w:rPr>
      </w:pPr>
      <w:r w:rsidRPr="00FA4E71">
        <w:rPr>
          <w:rStyle w:val="BrakA"/>
          <w:rFonts w:ascii="Arial" w:hAnsi="Arial" w:cs="Arial"/>
          <w:color w:val="auto"/>
        </w:rPr>
        <w:t xml:space="preserve">inne opłaty wraz z opłatą za odbiór i rejestrację </w:t>
      </w:r>
      <w:r w:rsidR="00840D67" w:rsidRPr="00FA4E71">
        <w:rPr>
          <w:rStyle w:val="BrakA"/>
          <w:rFonts w:ascii="Arial" w:hAnsi="Arial" w:cs="Arial"/>
          <w:color w:val="auto"/>
        </w:rPr>
        <w:t>maszyny</w:t>
      </w:r>
      <w:r w:rsidRPr="00FA4E71">
        <w:rPr>
          <w:rStyle w:val="BrakA"/>
          <w:rFonts w:ascii="Arial" w:hAnsi="Arial" w:cs="Arial"/>
          <w:color w:val="auto"/>
        </w:rPr>
        <w:t xml:space="preserve"> w dozorze technicznym </w:t>
      </w:r>
      <w:r w:rsidRPr="00FA4E71">
        <w:rPr>
          <w:rFonts w:ascii="Arial" w:hAnsi="Arial" w:cs="Arial"/>
          <w:color w:val="auto"/>
        </w:rPr>
        <w:t>wraz z uczestnictwem w badaniu odbiorczym</w:t>
      </w:r>
      <w:r w:rsidRPr="00FA4E71">
        <w:rPr>
          <w:rStyle w:val="BrakA"/>
          <w:rFonts w:ascii="Arial" w:hAnsi="Arial" w:cs="Arial"/>
          <w:color w:val="auto"/>
        </w:rPr>
        <w:t xml:space="preserve">, jakie powinien uiścić Zamawiający </w:t>
      </w:r>
      <w:r w:rsidRPr="00FA4E71">
        <w:rPr>
          <w:rFonts w:ascii="Arial" w:hAnsi="Arial" w:cs="Arial"/>
          <w:color w:val="auto"/>
        </w:rPr>
        <w:br/>
      </w:r>
      <w:r w:rsidRPr="00FA4E71">
        <w:rPr>
          <w:rStyle w:val="BrakA"/>
          <w:rFonts w:ascii="Arial" w:hAnsi="Arial" w:cs="Arial"/>
          <w:color w:val="auto"/>
        </w:rPr>
        <w:t xml:space="preserve">w związku z zawarciem i wykonywaniem Umowy (bez opłaty za badanie i rejestrację maszyny); </w:t>
      </w:r>
    </w:p>
    <w:p w14:paraId="7BD32BBF" w14:textId="77777777" w:rsidR="005678F4" w:rsidRPr="00FA4E71" w:rsidRDefault="005678F4" w:rsidP="00EE290D">
      <w:pPr>
        <w:pStyle w:val="Akapitzlist"/>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color w:val="auto"/>
        </w:rPr>
      </w:pPr>
      <w:r w:rsidRPr="00FA4E71">
        <w:rPr>
          <w:rStyle w:val="BrakA"/>
          <w:rFonts w:ascii="Arial" w:hAnsi="Arial" w:cs="Arial"/>
          <w:color w:val="auto"/>
        </w:rPr>
        <w:t xml:space="preserve">ubezpieczenie przedmiotu zamówienia (leasingu) </w:t>
      </w:r>
      <w:r w:rsidRPr="00FA4E71">
        <w:rPr>
          <w:rFonts w:ascii="Arial" w:hAnsi="Arial" w:cs="Arial"/>
          <w:color w:val="auto"/>
        </w:rPr>
        <w:t>w zakresie „</w:t>
      </w:r>
      <w:proofErr w:type="spellStart"/>
      <w:r w:rsidRPr="00FA4E71">
        <w:rPr>
          <w:rFonts w:ascii="Arial" w:hAnsi="Arial" w:cs="Arial"/>
          <w:color w:val="auto"/>
        </w:rPr>
        <w:t>All</w:t>
      </w:r>
      <w:proofErr w:type="spellEnd"/>
      <w:r w:rsidRPr="00FA4E71">
        <w:rPr>
          <w:rFonts w:ascii="Arial" w:hAnsi="Arial" w:cs="Arial"/>
          <w:color w:val="auto"/>
        </w:rPr>
        <w:t xml:space="preserve"> </w:t>
      </w:r>
      <w:proofErr w:type="spellStart"/>
      <w:r w:rsidRPr="00FA4E71">
        <w:rPr>
          <w:rFonts w:ascii="Arial" w:hAnsi="Arial" w:cs="Arial"/>
          <w:color w:val="auto"/>
        </w:rPr>
        <w:t>risk</w:t>
      </w:r>
      <w:proofErr w:type="spellEnd"/>
      <w:r w:rsidRPr="00FA4E71">
        <w:rPr>
          <w:rFonts w:ascii="Arial" w:hAnsi="Arial" w:cs="Arial"/>
          <w:color w:val="auto"/>
        </w:rPr>
        <w:t>: (wszelkie ryzyka)”;</w:t>
      </w:r>
    </w:p>
    <w:p w14:paraId="6F4231EC" w14:textId="77777777" w:rsidR="005678F4" w:rsidRPr="00FA4E71" w:rsidRDefault="005678F4" w:rsidP="00EE290D">
      <w:pPr>
        <w:pStyle w:val="Akapitzlist"/>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color w:val="auto"/>
        </w:rPr>
      </w:pPr>
      <w:r w:rsidRPr="00FA4E71">
        <w:rPr>
          <w:rFonts w:ascii="Arial" w:hAnsi="Arial" w:cs="Arial"/>
          <w:color w:val="auto"/>
        </w:rPr>
        <w:t>koszty gwarancji i serwisu gwarancyjnego;</w:t>
      </w:r>
    </w:p>
    <w:p w14:paraId="59822E88" w14:textId="474C73AE" w:rsidR="005678F4" w:rsidRPr="00FA4E71" w:rsidRDefault="005678F4" w:rsidP="00846894">
      <w:pPr>
        <w:pStyle w:val="Akapitzlist"/>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color w:val="auto"/>
        </w:rPr>
      </w:pPr>
      <w:r w:rsidRPr="00FA4E71">
        <w:rPr>
          <w:rFonts w:ascii="Arial" w:hAnsi="Arial" w:cs="Arial"/>
          <w:color w:val="auto"/>
        </w:rPr>
        <w:t>koszty okresowych przeglądów konserwacyjnych wynikających z przepisów dozoru technicznego i uczestnictwo konserwatorów we wszystkich badaniach okresowych i doraźnych wykonywanych przez dozór techniczny na dostarczon</w:t>
      </w:r>
      <w:r w:rsidR="00B00E6C" w:rsidRPr="00FA4E71">
        <w:rPr>
          <w:rFonts w:ascii="Arial" w:hAnsi="Arial" w:cs="Arial"/>
          <w:color w:val="auto"/>
        </w:rPr>
        <w:t>ej ładowarce</w:t>
      </w:r>
      <w:r w:rsidRPr="00FA4E71">
        <w:rPr>
          <w:rFonts w:ascii="Arial" w:hAnsi="Arial" w:cs="Arial"/>
          <w:color w:val="auto"/>
        </w:rPr>
        <w:t xml:space="preserve"> oraz wykonanie niezbędnych resursów wymaganych przez dozór techniczny).</w:t>
      </w:r>
    </w:p>
    <w:p w14:paraId="724004B9" w14:textId="77777777" w:rsidR="005678F4" w:rsidRPr="00FA4E71" w:rsidRDefault="005678F4" w:rsidP="00846894">
      <w:pPr>
        <w:pStyle w:val="Akapitzlist"/>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color w:val="auto"/>
        </w:rPr>
      </w:pPr>
      <w:r w:rsidRPr="00FA4E71">
        <w:rPr>
          <w:rFonts w:ascii="Arial" w:hAnsi="Arial" w:cs="Arial"/>
          <w:color w:val="auto"/>
        </w:rPr>
        <w:t xml:space="preserve">wszelkie inne </w:t>
      </w:r>
      <w:r w:rsidRPr="00FA4E71">
        <w:rPr>
          <w:rStyle w:val="BrakA"/>
          <w:rFonts w:ascii="Arial" w:hAnsi="Arial" w:cs="Arial"/>
          <w:color w:val="auto"/>
        </w:rPr>
        <w:t>koszty, o których mowa w SWZ i załącznikach do niej lub niniejszej</w:t>
      </w:r>
      <w:r w:rsidRPr="00FA4E71">
        <w:rPr>
          <w:rFonts w:ascii="Arial" w:hAnsi="Arial" w:cs="Arial"/>
          <w:color w:val="auto"/>
        </w:rPr>
        <w:t xml:space="preserve"> </w:t>
      </w:r>
      <w:r w:rsidRPr="00FA4E71">
        <w:rPr>
          <w:rStyle w:val="BrakA"/>
          <w:rFonts w:ascii="Arial" w:hAnsi="Arial" w:cs="Arial"/>
          <w:color w:val="auto"/>
        </w:rPr>
        <w:t>Umowie.</w:t>
      </w:r>
    </w:p>
    <w:p w14:paraId="1D022DF0" w14:textId="77777777" w:rsidR="005678F4" w:rsidRPr="00FA4E71" w:rsidRDefault="005678F4" w:rsidP="00846894">
      <w:pPr>
        <w:pStyle w:val="Akapitzlist"/>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color w:val="auto"/>
        </w:rPr>
      </w:pPr>
      <w:r w:rsidRPr="00FA4E71">
        <w:rPr>
          <w:rStyle w:val="BrakA"/>
          <w:rFonts w:ascii="Arial" w:hAnsi="Arial" w:cs="Arial"/>
          <w:color w:val="auto"/>
        </w:rPr>
        <w:t>Wynagrodzenie należne Wykonawcy płatne będzie w następujący</w:t>
      </w:r>
      <w:r w:rsidRPr="00FA4E71">
        <w:rPr>
          <w:rFonts w:ascii="Arial" w:hAnsi="Arial" w:cs="Arial"/>
          <w:color w:val="auto"/>
        </w:rPr>
        <w:t xml:space="preserve"> </w:t>
      </w:r>
      <w:r w:rsidRPr="00FA4E71">
        <w:rPr>
          <w:rStyle w:val="BrakA"/>
          <w:rFonts w:ascii="Arial" w:hAnsi="Arial" w:cs="Arial"/>
          <w:color w:val="auto"/>
        </w:rPr>
        <w:t>sposób:</w:t>
      </w:r>
    </w:p>
    <w:p w14:paraId="2CC8CEDE" w14:textId="25A35308" w:rsidR="00846894" w:rsidRPr="00FA4E71" w:rsidRDefault="00846894" w:rsidP="00846894">
      <w:pPr>
        <w:pStyle w:val="Akapitzlist"/>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5719"/>
        </w:tabs>
        <w:spacing w:after="0"/>
        <w:jc w:val="both"/>
        <w:rPr>
          <w:rFonts w:ascii="Arial" w:eastAsia="Carlito" w:hAnsi="Arial" w:cs="Arial"/>
          <w:color w:val="auto"/>
        </w:rPr>
      </w:pPr>
      <w:r w:rsidRPr="00FA4E71">
        <w:rPr>
          <w:rStyle w:val="BrakA"/>
          <w:rFonts w:ascii="Arial" w:hAnsi="Arial" w:cs="Arial"/>
          <w:color w:val="auto"/>
        </w:rPr>
        <w:t>Opłata  wstępna zostanie uiszczona po</w:t>
      </w:r>
      <w:r w:rsidRPr="00FA4E71">
        <w:rPr>
          <w:rFonts w:ascii="Arial" w:eastAsia="Times New Roman" w:hAnsi="Arial" w:cs="Arial"/>
          <w:color w:val="auto"/>
        </w:rPr>
        <w:t xml:space="preserve"> </w:t>
      </w:r>
      <w:r w:rsidRPr="00FA4E71">
        <w:rPr>
          <w:rFonts w:ascii="Arial" w:hAnsi="Arial" w:cs="Arial"/>
          <w:bCs/>
          <w:color w:val="auto"/>
        </w:rPr>
        <w:t xml:space="preserve">zawarciu umowy leasingowej </w:t>
      </w:r>
      <w:r w:rsidRPr="00FA4E71">
        <w:rPr>
          <w:rFonts w:ascii="Arial" w:hAnsi="Arial" w:cs="Arial"/>
          <w:color w:val="auto"/>
        </w:rPr>
        <w:t>na podstawie faktury VAT wystawionej z terminem zapłaty 14 dni od daty jej doręczenia Zamawiającemu.</w:t>
      </w:r>
    </w:p>
    <w:p w14:paraId="645257D7" w14:textId="77777777" w:rsidR="00846894" w:rsidRPr="00FA4E71" w:rsidRDefault="00846894" w:rsidP="00846894">
      <w:pPr>
        <w:pStyle w:val="Akapitzlist"/>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5719"/>
        </w:tabs>
        <w:spacing w:after="0"/>
        <w:jc w:val="both"/>
        <w:rPr>
          <w:color w:val="auto"/>
        </w:rPr>
      </w:pPr>
      <w:r w:rsidRPr="00FA4E71">
        <w:rPr>
          <w:rStyle w:val="BrakA"/>
          <w:rFonts w:ascii="Arial" w:hAnsi="Arial" w:cs="Arial"/>
          <w:color w:val="auto"/>
        </w:rPr>
        <w:t>Podatek VAT zostanie uiszczony po</w:t>
      </w:r>
      <w:r w:rsidRPr="00FA4E71">
        <w:rPr>
          <w:rFonts w:ascii="Arial" w:eastAsia="Times New Roman" w:hAnsi="Arial" w:cs="Arial"/>
          <w:color w:val="auto"/>
        </w:rPr>
        <w:t xml:space="preserve"> </w:t>
      </w:r>
      <w:r w:rsidRPr="00FA4E71">
        <w:rPr>
          <w:rFonts w:ascii="Arial" w:hAnsi="Arial" w:cs="Arial"/>
          <w:bCs/>
          <w:color w:val="auto"/>
        </w:rPr>
        <w:t xml:space="preserve">zawarciu umowy leasingowej </w:t>
      </w:r>
      <w:r w:rsidRPr="00FA4E71">
        <w:rPr>
          <w:rFonts w:ascii="Arial" w:hAnsi="Arial" w:cs="Arial"/>
          <w:color w:val="auto"/>
        </w:rPr>
        <w:t>na podstawie faktury VAT wystawionej z terminem zapłaty 14 dni od daty jej doręczenia Zamawiającemu.</w:t>
      </w:r>
    </w:p>
    <w:p w14:paraId="501718E3" w14:textId="77777777" w:rsidR="00846894" w:rsidRPr="00FA4E71" w:rsidRDefault="00093EE9" w:rsidP="00846894">
      <w:pPr>
        <w:pStyle w:val="Akapitzlist"/>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5719"/>
        </w:tabs>
        <w:spacing w:after="0"/>
        <w:jc w:val="both"/>
        <w:rPr>
          <w:color w:val="auto"/>
        </w:rPr>
      </w:pPr>
      <w:r w:rsidRPr="00FA4E71">
        <w:rPr>
          <w:rFonts w:ascii="Arial" w:hAnsi="Arial" w:cs="Arial"/>
          <w:color w:val="auto"/>
        </w:rPr>
        <w:t>Kolejne raty płatne w miesięcznych okresach rozliczeniowych, wg harmonogramu spłat rat leasingowych</w:t>
      </w:r>
      <w:r w:rsidR="00730F06" w:rsidRPr="00FA4E71">
        <w:rPr>
          <w:rFonts w:ascii="Arial" w:hAnsi="Arial" w:cs="Arial"/>
          <w:color w:val="auto"/>
        </w:rPr>
        <w:t xml:space="preserve"> (załącznik nr 3 do umowy)</w:t>
      </w:r>
      <w:r w:rsidRPr="00FA4E71">
        <w:rPr>
          <w:rFonts w:ascii="Arial" w:hAnsi="Arial" w:cs="Arial"/>
          <w:color w:val="auto"/>
        </w:rPr>
        <w:t xml:space="preserve">, przelewem na rachunek bankowy wskazany na </w:t>
      </w:r>
      <w:r w:rsidR="00846894" w:rsidRPr="00FA4E71">
        <w:rPr>
          <w:rFonts w:ascii="Arial" w:hAnsi="Arial" w:cs="Arial"/>
          <w:color w:val="auto"/>
        </w:rPr>
        <w:t>notach księgowych</w:t>
      </w:r>
      <w:r w:rsidR="00730F06" w:rsidRPr="00FA4E71">
        <w:rPr>
          <w:rFonts w:ascii="Arial" w:hAnsi="Arial" w:cs="Arial"/>
          <w:color w:val="auto"/>
        </w:rPr>
        <w:t>,</w:t>
      </w:r>
    </w:p>
    <w:p w14:paraId="3F673CDB" w14:textId="77777777" w:rsidR="00846894" w:rsidRPr="00FA4E71" w:rsidRDefault="00846894" w:rsidP="00846894">
      <w:pPr>
        <w:pStyle w:val="Akapitzlist"/>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5719"/>
        </w:tabs>
        <w:spacing w:after="0"/>
        <w:jc w:val="both"/>
        <w:rPr>
          <w:color w:val="auto"/>
        </w:rPr>
      </w:pPr>
      <w:r w:rsidRPr="00FA4E71">
        <w:rPr>
          <w:rFonts w:ascii="Arial" w:hAnsi="Arial" w:cs="Arial"/>
          <w:color w:val="auto"/>
        </w:rPr>
        <w:t>T</w:t>
      </w:r>
      <w:r w:rsidR="004E7E76" w:rsidRPr="00FA4E71">
        <w:rPr>
          <w:rFonts w:ascii="Arial" w:hAnsi="Arial" w:cs="Arial"/>
          <w:color w:val="auto"/>
        </w:rPr>
        <w:t>ermin płatności prawidłowo wystawionych faktur VAT</w:t>
      </w:r>
      <w:r w:rsidRPr="00FA4E71">
        <w:rPr>
          <w:rFonts w:ascii="Arial" w:hAnsi="Arial" w:cs="Arial"/>
          <w:color w:val="auto"/>
        </w:rPr>
        <w:t>/not księgowych</w:t>
      </w:r>
      <w:r w:rsidR="004E7E76" w:rsidRPr="00FA4E71">
        <w:rPr>
          <w:rFonts w:ascii="Arial" w:hAnsi="Arial" w:cs="Arial"/>
          <w:color w:val="auto"/>
        </w:rPr>
        <w:t xml:space="preserve"> ustala się na 14 (słownie:  czternaście dni) </w:t>
      </w:r>
      <w:r w:rsidRPr="00FA4E71">
        <w:rPr>
          <w:rFonts w:ascii="Arial" w:hAnsi="Arial" w:cs="Arial"/>
          <w:color w:val="auto"/>
        </w:rPr>
        <w:t>od daty jej doręczenia Zamawiającemu.</w:t>
      </w:r>
    </w:p>
    <w:p w14:paraId="587E2123" w14:textId="2FBD9F20" w:rsidR="00846894" w:rsidRPr="00FA4E71" w:rsidRDefault="00846894" w:rsidP="00846894">
      <w:pPr>
        <w:pStyle w:val="Akapitzlist"/>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5719"/>
        </w:tabs>
        <w:spacing w:after="0"/>
        <w:jc w:val="both"/>
        <w:rPr>
          <w:color w:val="auto"/>
        </w:rPr>
      </w:pPr>
      <w:r w:rsidRPr="00FA4E71">
        <w:rPr>
          <w:rFonts w:ascii="Arial" w:hAnsi="Arial" w:cs="Arial"/>
          <w:color w:val="auto"/>
        </w:rPr>
        <w:t>K</w:t>
      </w:r>
      <w:r w:rsidR="004E7E76" w:rsidRPr="00FA4E71">
        <w:rPr>
          <w:rFonts w:ascii="Arial" w:hAnsi="Arial" w:cs="Arial"/>
          <w:color w:val="auto"/>
        </w:rPr>
        <w:t>aucja gwarancyjna – brak</w:t>
      </w:r>
      <w:r w:rsidRPr="00FA4E71">
        <w:rPr>
          <w:rFonts w:ascii="Arial" w:hAnsi="Arial" w:cs="Arial"/>
          <w:color w:val="auto"/>
        </w:rPr>
        <w:t>.</w:t>
      </w:r>
    </w:p>
    <w:p w14:paraId="463EBCE2" w14:textId="297B7837" w:rsidR="00730F06" w:rsidRPr="00FA4E71" w:rsidRDefault="00846894" w:rsidP="00846894">
      <w:pPr>
        <w:pStyle w:val="Akapitzlist"/>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5719"/>
        </w:tabs>
        <w:spacing w:after="0"/>
        <w:jc w:val="both"/>
        <w:rPr>
          <w:rFonts w:ascii="Arial" w:hAnsi="Arial" w:cs="Arial"/>
          <w:color w:val="auto"/>
        </w:rPr>
      </w:pPr>
      <w:r w:rsidRPr="00FA4E71">
        <w:rPr>
          <w:rFonts w:ascii="Arial" w:hAnsi="Arial" w:cs="Arial"/>
          <w:color w:val="auto"/>
        </w:rPr>
        <w:t>Z</w:t>
      </w:r>
      <w:r w:rsidR="004E7E76" w:rsidRPr="00FA4E71">
        <w:rPr>
          <w:rFonts w:ascii="Arial" w:hAnsi="Arial" w:cs="Arial"/>
          <w:color w:val="auto"/>
        </w:rPr>
        <w:t>amawiający będzie dokonywał płatności na podstawie faktur</w:t>
      </w:r>
      <w:r w:rsidRPr="00FA4E71">
        <w:rPr>
          <w:rFonts w:ascii="Arial" w:hAnsi="Arial" w:cs="Arial"/>
          <w:color w:val="auto"/>
        </w:rPr>
        <w:t>/not księgowych</w:t>
      </w:r>
      <w:r w:rsidR="004E7E76" w:rsidRPr="00FA4E71">
        <w:rPr>
          <w:rFonts w:ascii="Arial" w:hAnsi="Arial" w:cs="Arial"/>
          <w:color w:val="auto"/>
        </w:rPr>
        <w:t xml:space="preserve"> wystawionych w formie papierowej lub elektronicznej (przesyłanych na adres poczty elektronicznej: </w:t>
      </w:r>
      <w:hyperlink r:id="rId8" w:history="1">
        <w:r w:rsidR="004E7E76" w:rsidRPr="00FA4E71">
          <w:rPr>
            <w:rStyle w:val="Hipercze"/>
            <w:rFonts w:ascii="Arial" w:hAnsi="Arial" w:cs="Arial"/>
            <w:color w:val="auto"/>
          </w:rPr>
          <w:t>finanse@zuo.szczecin.pl</w:t>
        </w:r>
      </w:hyperlink>
      <w:r w:rsidR="004E7E76" w:rsidRPr="00FA4E71">
        <w:rPr>
          <w:rFonts w:ascii="Arial" w:hAnsi="Arial" w:cs="Arial"/>
          <w:color w:val="auto"/>
        </w:rPr>
        <w:t>.) przez Wykonawcę (Finansującego) lub pobieranych przez zamawiającego z portalów klienta dedykowanych dla klientów Wykonawcy</w:t>
      </w:r>
      <w:r w:rsidRPr="00FA4E71">
        <w:rPr>
          <w:rFonts w:ascii="Arial" w:hAnsi="Arial" w:cs="Arial"/>
          <w:color w:val="auto"/>
        </w:rPr>
        <w:t>.</w:t>
      </w:r>
    </w:p>
    <w:p w14:paraId="66E351C1" w14:textId="5330AF53" w:rsidR="004E7E76" w:rsidRPr="00FA4E71" w:rsidRDefault="00846894" w:rsidP="00846894">
      <w:pPr>
        <w:pStyle w:val="pkt"/>
        <w:numPr>
          <w:ilvl w:val="1"/>
          <w:numId w:val="31"/>
        </w:numPr>
        <w:tabs>
          <w:tab w:val="left" w:pos="284"/>
          <w:tab w:val="left" w:pos="851"/>
        </w:tabs>
        <w:spacing w:before="0" w:after="0" w:line="276" w:lineRule="auto"/>
        <w:rPr>
          <w:rFonts w:ascii="Arial" w:hAnsi="Arial" w:cs="Arial"/>
          <w:sz w:val="22"/>
          <w:szCs w:val="22"/>
        </w:rPr>
      </w:pPr>
      <w:r w:rsidRPr="00FA4E71">
        <w:rPr>
          <w:rFonts w:ascii="Arial" w:hAnsi="Arial" w:cs="Arial"/>
          <w:sz w:val="22"/>
          <w:szCs w:val="22"/>
        </w:rPr>
        <w:t>W d</w:t>
      </w:r>
      <w:r w:rsidR="004E7E76" w:rsidRPr="00FA4E71">
        <w:rPr>
          <w:rFonts w:ascii="Arial" w:hAnsi="Arial" w:cs="Arial"/>
          <w:sz w:val="22"/>
          <w:szCs w:val="22"/>
        </w:rPr>
        <w:t>ostarczonych fakturach</w:t>
      </w:r>
      <w:r w:rsidRPr="00FA4E71">
        <w:rPr>
          <w:rFonts w:ascii="Arial" w:hAnsi="Arial" w:cs="Arial"/>
          <w:sz w:val="22"/>
          <w:szCs w:val="22"/>
        </w:rPr>
        <w:t>/notach księgowych</w:t>
      </w:r>
      <w:r w:rsidR="004E7E76" w:rsidRPr="00FA4E71">
        <w:rPr>
          <w:rFonts w:ascii="Arial" w:hAnsi="Arial" w:cs="Arial"/>
          <w:sz w:val="22"/>
          <w:szCs w:val="22"/>
        </w:rPr>
        <w:t xml:space="preserve"> będą zawarte informacje o podziale raty leasingowej</w:t>
      </w:r>
      <w:r w:rsidR="00730F06" w:rsidRPr="00FA4E71">
        <w:rPr>
          <w:rFonts w:ascii="Arial" w:hAnsi="Arial" w:cs="Arial"/>
          <w:sz w:val="22"/>
          <w:szCs w:val="22"/>
        </w:rPr>
        <w:t xml:space="preserve"> </w:t>
      </w:r>
      <w:r w:rsidR="004E7E76" w:rsidRPr="00FA4E71">
        <w:rPr>
          <w:rFonts w:ascii="Arial" w:hAnsi="Arial" w:cs="Arial"/>
          <w:sz w:val="22"/>
          <w:szCs w:val="22"/>
        </w:rPr>
        <w:t>na część kapitałową</w:t>
      </w:r>
      <w:r w:rsidR="00730F06" w:rsidRPr="00FA4E71">
        <w:rPr>
          <w:rFonts w:ascii="Arial" w:hAnsi="Arial" w:cs="Arial"/>
          <w:sz w:val="22"/>
          <w:szCs w:val="22"/>
        </w:rPr>
        <w:t xml:space="preserve"> </w:t>
      </w:r>
      <w:r w:rsidR="004E7E76" w:rsidRPr="00FA4E71">
        <w:rPr>
          <w:rFonts w:ascii="Arial" w:hAnsi="Arial" w:cs="Arial"/>
          <w:sz w:val="22"/>
          <w:szCs w:val="22"/>
        </w:rPr>
        <w:t>i część odsetkową</w:t>
      </w:r>
      <w:r w:rsidRPr="00FA4E71">
        <w:rPr>
          <w:rFonts w:ascii="Arial" w:hAnsi="Arial" w:cs="Arial"/>
          <w:sz w:val="22"/>
          <w:szCs w:val="22"/>
        </w:rPr>
        <w:t>.</w:t>
      </w:r>
    </w:p>
    <w:p w14:paraId="414F1E1A" w14:textId="4A32586C" w:rsidR="004E7E76" w:rsidRPr="00FA4E71" w:rsidRDefault="004E7E76" w:rsidP="00846894">
      <w:pPr>
        <w:pStyle w:val="pkt"/>
        <w:numPr>
          <w:ilvl w:val="1"/>
          <w:numId w:val="31"/>
        </w:numPr>
        <w:tabs>
          <w:tab w:val="left" w:pos="284"/>
          <w:tab w:val="left" w:pos="851"/>
        </w:tabs>
        <w:spacing w:before="0" w:after="0" w:line="276" w:lineRule="auto"/>
        <w:rPr>
          <w:rFonts w:ascii="Arial" w:hAnsi="Arial" w:cs="Arial"/>
          <w:sz w:val="22"/>
          <w:szCs w:val="22"/>
        </w:rPr>
      </w:pPr>
      <w:r w:rsidRPr="00FA4E71">
        <w:rPr>
          <w:rFonts w:ascii="Arial" w:hAnsi="Arial" w:cs="Arial"/>
          <w:b/>
          <w:sz w:val="22"/>
          <w:szCs w:val="22"/>
        </w:rPr>
        <w:t>Waluta –  PLN.</w:t>
      </w:r>
    </w:p>
    <w:p w14:paraId="388AF147" w14:textId="73A66B18" w:rsidR="00730F06" w:rsidRPr="00FA4E71" w:rsidRDefault="005678F4" w:rsidP="00680C29">
      <w:pPr>
        <w:pStyle w:val="pkt"/>
        <w:numPr>
          <w:ilvl w:val="1"/>
          <w:numId w:val="31"/>
        </w:numPr>
        <w:tabs>
          <w:tab w:val="left" w:pos="284"/>
          <w:tab w:val="left" w:pos="851"/>
        </w:tabs>
        <w:spacing w:before="0" w:after="0" w:line="276" w:lineRule="auto"/>
        <w:rPr>
          <w:rStyle w:val="BrakA"/>
          <w:rFonts w:ascii="Arial" w:hAnsi="Arial" w:cs="Arial"/>
          <w:sz w:val="22"/>
          <w:szCs w:val="22"/>
        </w:rPr>
      </w:pPr>
      <w:r w:rsidRPr="00FA4E71">
        <w:rPr>
          <w:rStyle w:val="BrakA"/>
          <w:rFonts w:ascii="Arial" w:hAnsi="Arial" w:cs="Arial"/>
          <w:sz w:val="22"/>
          <w:szCs w:val="22"/>
        </w:rPr>
        <w:t xml:space="preserve">Jako dzień zapłaty Strony uznają przekazanie środków określonych w zleceniu płatniczym przez bank Zamawiającego do banku Wykonawcy. W przypadku, kiedy </w:t>
      </w:r>
      <w:r w:rsidRPr="00FA4E71">
        <w:rPr>
          <w:rStyle w:val="BrakA"/>
          <w:rFonts w:ascii="Arial" w:hAnsi="Arial" w:cs="Arial"/>
          <w:sz w:val="22"/>
          <w:szCs w:val="22"/>
        </w:rPr>
        <w:lastRenderedPageBreak/>
        <w:t>rachunek Zamawiającego i Wykonawcy jest w tym samym banku, za dzień zapłaty uznaje się obciążenie rachunku</w:t>
      </w:r>
      <w:r w:rsidRPr="00FA4E71">
        <w:rPr>
          <w:rFonts w:ascii="Arial" w:hAnsi="Arial" w:cs="Arial"/>
          <w:sz w:val="22"/>
          <w:szCs w:val="22"/>
        </w:rPr>
        <w:t xml:space="preserve"> </w:t>
      </w:r>
      <w:r w:rsidRPr="00FA4E71">
        <w:rPr>
          <w:rStyle w:val="BrakA"/>
          <w:rFonts w:ascii="Arial" w:hAnsi="Arial" w:cs="Arial"/>
          <w:sz w:val="22"/>
          <w:szCs w:val="22"/>
        </w:rPr>
        <w:t>Zamawiającego.</w:t>
      </w:r>
    </w:p>
    <w:p w14:paraId="6AC26101" w14:textId="1D573078" w:rsidR="00730F06" w:rsidRPr="00FA4E71" w:rsidRDefault="005678F4" w:rsidP="00680C29">
      <w:pPr>
        <w:pStyle w:val="pkt"/>
        <w:numPr>
          <w:ilvl w:val="1"/>
          <w:numId w:val="31"/>
        </w:numPr>
        <w:tabs>
          <w:tab w:val="left" w:pos="284"/>
          <w:tab w:val="left" w:pos="851"/>
        </w:tabs>
        <w:spacing w:before="0" w:after="0" w:line="276" w:lineRule="auto"/>
        <w:rPr>
          <w:rStyle w:val="BrakA"/>
          <w:rFonts w:ascii="Arial" w:hAnsi="Arial" w:cs="Arial"/>
          <w:sz w:val="22"/>
          <w:szCs w:val="22"/>
        </w:rPr>
      </w:pPr>
      <w:r w:rsidRPr="00FA4E71">
        <w:rPr>
          <w:rStyle w:val="BrakA"/>
          <w:rFonts w:ascii="Arial" w:hAnsi="Arial" w:cs="Arial"/>
          <w:sz w:val="22"/>
          <w:szCs w:val="22"/>
        </w:rPr>
        <w:t>Wszystkie</w:t>
      </w:r>
      <w:r w:rsidRPr="00FA4E71">
        <w:rPr>
          <w:rFonts w:ascii="Arial" w:hAnsi="Arial" w:cs="Arial"/>
          <w:sz w:val="22"/>
          <w:szCs w:val="22"/>
        </w:rPr>
        <w:t xml:space="preserve"> </w:t>
      </w:r>
      <w:r w:rsidRPr="00FA4E71">
        <w:rPr>
          <w:rStyle w:val="BrakA"/>
          <w:rFonts w:ascii="Arial" w:hAnsi="Arial" w:cs="Arial"/>
          <w:sz w:val="22"/>
          <w:szCs w:val="22"/>
        </w:rPr>
        <w:t>wskaźniki</w:t>
      </w:r>
      <w:r w:rsidRPr="00FA4E71">
        <w:rPr>
          <w:rFonts w:ascii="Arial" w:hAnsi="Arial" w:cs="Arial"/>
          <w:sz w:val="22"/>
          <w:szCs w:val="22"/>
        </w:rPr>
        <w:t xml:space="preserve"> </w:t>
      </w:r>
      <w:r w:rsidRPr="00FA4E71">
        <w:rPr>
          <w:rStyle w:val="BrakA"/>
          <w:rFonts w:ascii="Arial" w:hAnsi="Arial" w:cs="Arial"/>
          <w:sz w:val="22"/>
          <w:szCs w:val="22"/>
        </w:rPr>
        <w:t>cenowe</w:t>
      </w:r>
      <w:r w:rsidRPr="00FA4E71">
        <w:rPr>
          <w:rFonts w:ascii="Arial" w:hAnsi="Arial" w:cs="Arial"/>
          <w:sz w:val="22"/>
          <w:szCs w:val="22"/>
        </w:rPr>
        <w:t xml:space="preserve"> </w:t>
      </w:r>
      <w:r w:rsidRPr="00FA4E71">
        <w:rPr>
          <w:rStyle w:val="BrakA"/>
          <w:rFonts w:ascii="Arial" w:hAnsi="Arial" w:cs="Arial"/>
          <w:sz w:val="22"/>
          <w:szCs w:val="22"/>
        </w:rPr>
        <w:t>zawarte</w:t>
      </w:r>
      <w:r w:rsidRPr="00FA4E71">
        <w:rPr>
          <w:rFonts w:ascii="Arial" w:hAnsi="Arial" w:cs="Arial"/>
          <w:sz w:val="22"/>
          <w:szCs w:val="22"/>
        </w:rPr>
        <w:t xml:space="preserve"> </w:t>
      </w:r>
      <w:r w:rsidRPr="00FA4E71">
        <w:rPr>
          <w:rStyle w:val="BrakA"/>
          <w:rFonts w:ascii="Arial" w:hAnsi="Arial" w:cs="Arial"/>
          <w:sz w:val="22"/>
          <w:szCs w:val="22"/>
        </w:rPr>
        <w:t>w</w:t>
      </w:r>
      <w:r w:rsidRPr="00FA4E71">
        <w:rPr>
          <w:rFonts w:ascii="Arial" w:hAnsi="Arial" w:cs="Arial"/>
          <w:sz w:val="22"/>
          <w:szCs w:val="22"/>
        </w:rPr>
        <w:t xml:space="preserve"> </w:t>
      </w:r>
      <w:r w:rsidRPr="00FA4E71">
        <w:rPr>
          <w:rStyle w:val="BrakA"/>
          <w:rFonts w:ascii="Arial" w:hAnsi="Arial" w:cs="Arial"/>
          <w:sz w:val="22"/>
          <w:szCs w:val="22"/>
        </w:rPr>
        <w:t>harmonogramie</w:t>
      </w:r>
      <w:r w:rsidRPr="00FA4E71">
        <w:rPr>
          <w:rFonts w:ascii="Arial" w:hAnsi="Arial" w:cs="Arial"/>
          <w:sz w:val="22"/>
          <w:szCs w:val="22"/>
        </w:rPr>
        <w:t xml:space="preserve"> (załącznik nr 3 do umowy) </w:t>
      </w:r>
      <w:r w:rsidRPr="00FA4E71">
        <w:rPr>
          <w:rStyle w:val="BrakA"/>
          <w:rFonts w:ascii="Arial" w:hAnsi="Arial" w:cs="Arial"/>
          <w:sz w:val="22"/>
          <w:szCs w:val="22"/>
        </w:rPr>
        <w:t>muszą</w:t>
      </w:r>
      <w:r w:rsidRPr="00FA4E71">
        <w:rPr>
          <w:rFonts w:ascii="Arial" w:hAnsi="Arial" w:cs="Arial"/>
          <w:sz w:val="22"/>
          <w:szCs w:val="22"/>
        </w:rPr>
        <w:t xml:space="preserve"> </w:t>
      </w:r>
      <w:r w:rsidRPr="00FA4E71">
        <w:rPr>
          <w:rStyle w:val="BrakA"/>
          <w:rFonts w:ascii="Arial" w:hAnsi="Arial" w:cs="Arial"/>
          <w:sz w:val="22"/>
          <w:szCs w:val="22"/>
        </w:rPr>
        <w:t>być</w:t>
      </w:r>
      <w:r w:rsidRPr="00FA4E71">
        <w:rPr>
          <w:rFonts w:ascii="Arial" w:hAnsi="Arial" w:cs="Arial"/>
          <w:sz w:val="22"/>
          <w:szCs w:val="22"/>
        </w:rPr>
        <w:t xml:space="preserve"> </w:t>
      </w:r>
      <w:r w:rsidRPr="00FA4E71">
        <w:rPr>
          <w:rStyle w:val="BrakA"/>
          <w:rFonts w:ascii="Arial" w:hAnsi="Arial" w:cs="Arial"/>
          <w:sz w:val="22"/>
          <w:szCs w:val="22"/>
        </w:rPr>
        <w:t>podane</w:t>
      </w:r>
      <w:r w:rsidRPr="00FA4E71">
        <w:rPr>
          <w:rFonts w:ascii="Arial" w:hAnsi="Arial" w:cs="Arial"/>
          <w:sz w:val="22"/>
          <w:szCs w:val="22"/>
        </w:rPr>
        <w:t xml:space="preserve"> </w:t>
      </w:r>
      <w:r w:rsidRPr="00FA4E71">
        <w:rPr>
          <w:rStyle w:val="BrakA"/>
          <w:rFonts w:ascii="Arial" w:hAnsi="Arial" w:cs="Arial"/>
          <w:sz w:val="22"/>
          <w:szCs w:val="22"/>
        </w:rPr>
        <w:t>w</w:t>
      </w:r>
      <w:r w:rsidRPr="00FA4E71">
        <w:rPr>
          <w:rFonts w:ascii="Arial" w:hAnsi="Arial" w:cs="Arial"/>
          <w:sz w:val="22"/>
          <w:szCs w:val="22"/>
        </w:rPr>
        <w:t xml:space="preserve"> </w:t>
      </w:r>
      <w:r w:rsidRPr="00FA4E71">
        <w:rPr>
          <w:rStyle w:val="BrakA"/>
          <w:rFonts w:ascii="Arial" w:hAnsi="Arial" w:cs="Arial"/>
          <w:sz w:val="22"/>
          <w:szCs w:val="22"/>
        </w:rPr>
        <w:t>złotych polskich z zaokrągleniem do dwóch miejsc po przecinku.</w:t>
      </w:r>
    </w:p>
    <w:p w14:paraId="4398DAE4" w14:textId="62705956" w:rsidR="00730F06" w:rsidRPr="00FA4E71" w:rsidRDefault="005678F4" w:rsidP="00680C29">
      <w:pPr>
        <w:pStyle w:val="pkt"/>
        <w:numPr>
          <w:ilvl w:val="1"/>
          <w:numId w:val="31"/>
        </w:numPr>
        <w:tabs>
          <w:tab w:val="left" w:pos="284"/>
          <w:tab w:val="left" w:pos="851"/>
        </w:tabs>
        <w:spacing w:before="0" w:after="0" w:line="276" w:lineRule="auto"/>
        <w:rPr>
          <w:rFonts w:ascii="Arial" w:hAnsi="Arial" w:cs="Arial"/>
          <w:sz w:val="22"/>
          <w:szCs w:val="22"/>
        </w:rPr>
      </w:pPr>
      <w:r w:rsidRPr="00FA4E71">
        <w:rPr>
          <w:rStyle w:val="BrakA"/>
          <w:rFonts w:ascii="Arial" w:hAnsi="Arial" w:cs="Arial"/>
          <w:sz w:val="22"/>
          <w:szCs w:val="22"/>
        </w:rPr>
        <w:t xml:space="preserve">Zamawiający nie dopuszcza wprowadzenia do harmonogramu finansowania zamówienia (załącznik nr 3 do umowy) </w:t>
      </w:r>
      <w:bookmarkStart w:id="3" w:name="_Hlk135391483"/>
      <w:r w:rsidRPr="00FA4E71">
        <w:rPr>
          <w:rStyle w:val="BrakA"/>
          <w:rFonts w:ascii="Arial" w:hAnsi="Arial" w:cs="Arial"/>
          <w:sz w:val="22"/>
          <w:szCs w:val="22"/>
        </w:rPr>
        <w:t>innych opłat niż opłata inicjalna (wstępna), opłata  końcowa  (za wykup) i rata leasingowa</w:t>
      </w:r>
      <w:bookmarkEnd w:id="3"/>
      <w:r w:rsidRPr="00FA4E71">
        <w:rPr>
          <w:rStyle w:val="BrakA"/>
          <w:rFonts w:ascii="Arial" w:hAnsi="Arial" w:cs="Arial"/>
          <w:sz w:val="22"/>
          <w:szCs w:val="22"/>
        </w:rPr>
        <w:t xml:space="preserve">, </w:t>
      </w:r>
      <w:r w:rsidRPr="00FA4E71">
        <w:rPr>
          <w:rFonts w:ascii="Arial" w:hAnsi="Arial" w:cs="Arial"/>
          <w:bCs/>
          <w:sz w:val="22"/>
          <w:szCs w:val="22"/>
        </w:rPr>
        <w:t>w szczególności nie wyraża zgody na wprowadzenie kaucji zabezpieczających</w:t>
      </w:r>
      <w:r w:rsidRPr="00FA4E71">
        <w:rPr>
          <w:rFonts w:ascii="Arial" w:hAnsi="Arial" w:cs="Arial"/>
          <w:b/>
          <w:bCs/>
          <w:sz w:val="22"/>
          <w:szCs w:val="22"/>
        </w:rPr>
        <w:t xml:space="preserve">, </w:t>
      </w:r>
      <w:bookmarkStart w:id="4" w:name="_Hlk135391506"/>
      <w:r w:rsidRPr="00FA4E71">
        <w:rPr>
          <w:rStyle w:val="BrakA"/>
          <w:rFonts w:ascii="Arial" w:hAnsi="Arial" w:cs="Arial"/>
          <w:sz w:val="22"/>
          <w:szCs w:val="22"/>
        </w:rPr>
        <w:t xml:space="preserve">opłat przedwstępnych, prowizji przygotowawczej, opłat manipulacyjnych itp. </w:t>
      </w:r>
      <w:bookmarkEnd w:id="4"/>
    </w:p>
    <w:p w14:paraId="5D7B666E" w14:textId="0AE5292A" w:rsidR="008242C2" w:rsidRPr="00FA4E71" w:rsidRDefault="008242C2" w:rsidP="00E17F19">
      <w:pPr>
        <w:pStyle w:val="pkt"/>
        <w:numPr>
          <w:ilvl w:val="1"/>
          <w:numId w:val="31"/>
        </w:numPr>
        <w:tabs>
          <w:tab w:val="left" w:pos="284"/>
          <w:tab w:val="left" w:pos="851"/>
        </w:tabs>
        <w:spacing w:before="0" w:after="0" w:line="276" w:lineRule="auto"/>
        <w:rPr>
          <w:rFonts w:ascii="Arial" w:hAnsi="Arial" w:cs="Arial"/>
          <w:sz w:val="22"/>
          <w:szCs w:val="22"/>
        </w:rPr>
      </w:pPr>
      <w:r w:rsidRPr="00FA4E71">
        <w:rPr>
          <w:rStyle w:val="BrakA"/>
          <w:rFonts w:ascii="Arial" w:hAnsi="Arial" w:cs="Arial"/>
          <w:sz w:val="22"/>
          <w:szCs w:val="22"/>
        </w:rPr>
        <w:t>kwota wykupu zostanie opłacona wraz z ostatnią (48) ratą leasingową.</w:t>
      </w:r>
    </w:p>
    <w:p w14:paraId="16E0CB78" w14:textId="14A94A58" w:rsidR="00730F06" w:rsidRPr="00FA4E71" w:rsidRDefault="005678F4" w:rsidP="00E17F19">
      <w:pPr>
        <w:pStyle w:val="pkt"/>
        <w:numPr>
          <w:ilvl w:val="1"/>
          <w:numId w:val="31"/>
        </w:numPr>
        <w:tabs>
          <w:tab w:val="left" w:pos="426"/>
          <w:tab w:val="left" w:pos="851"/>
        </w:tabs>
        <w:spacing w:before="0" w:after="0" w:line="276" w:lineRule="auto"/>
        <w:rPr>
          <w:rStyle w:val="BrakA"/>
          <w:rFonts w:ascii="Arial" w:hAnsi="Arial" w:cs="Arial"/>
          <w:sz w:val="22"/>
          <w:szCs w:val="22"/>
        </w:rPr>
      </w:pPr>
      <w:r w:rsidRPr="00FA4E71">
        <w:rPr>
          <w:rStyle w:val="BrakA"/>
          <w:rFonts w:ascii="Arial" w:hAnsi="Arial" w:cs="Arial"/>
          <w:sz w:val="22"/>
          <w:szCs w:val="22"/>
        </w:rPr>
        <w:t>Odpisów amortyzacyjnych w okresie leasingu dokonuje Zamawiający (leasingobiorca).</w:t>
      </w:r>
    </w:p>
    <w:p w14:paraId="4B01CA12" w14:textId="32196345" w:rsidR="00010318" w:rsidRPr="00FA4E71" w:rsidRDefault="005678F4" w:rsidP="00E17F19">
      <w:pPr>
        <w:pStyle w:val="pkt"/>
        <w:numPr>
          <w:ilvl w:val="1"/>
          <w:numId w:val="31"/>
        </w:numPr>
        <w:tabs>
          <w:tab w:val="left" w:pos="426"/>
          <w:tab w:val="left" w:pos="851"/>
        </w:tabs>
        <w:spacing w:before="0" w:after="0" w:line="276" w:lineRule="auto"/>
        <w:rPr>
          <w:rFonts w:ascii="Arial" w:hAnsi="Arial" w:cs="Arial"/>
          <w:sz w:val="22"/>
          <w:szCs w:val="22"/>
        </w:rPr>
      </w:pPr>
      <w:r w:rsidRPr="00FA4E71">
        <w:rPr>
          <w:rFonts w:ascii="Arial" w:hAnsi="Arial" w:cs="Arial"/>
          <w:sz w:val="22"/>
          <w:szCs w:val="22"/>
        </w:rPr>
        <w:t>Zamawiający wyraża zgodę, by integralną część umowy stanowiła tabela opłat i prowizji Wykonawcy. Jeżeli u Zamawiającego wystąpi okoliczność wymieniona w tabeli opłat i prowizji m.in. jeżeli Zamawiający np. złoży wniosek o wykonanie niestandardowej obsługi umowy, wówczas Wykonawca zgodnie z aktualną tabelą opłat i prowizji obciąży Zamawiającego. Opłaty te mogą wystąpić tylko na wniosek lub z winy Zamawiającego.</w:t>
      </w:r>
    </w:p>
    <w:p w14:paraId="1B17CF74" w14:textId="0B06B572" w:rsidR="005678F4" w:rsidRPr="00FA4E71" w:rsidRDefault="005678F4" w:rsidP="00F43F5E">
      <w:pPr>
        <w:pStyle w:val="pkt"/>
        <w:numPr>
          <w:ilvl w:val="1"/>
          <w:numId w:val="31"/>
        </w:numPr>
        <w:tabs>
          <w:tab w:val="left" w:pos="426"/>
          <w:tab w:val="left" w:pos="851"/>
        </w:tabs>
        <w:spacing w:before="0" w:after="0" w:line="276" w:lineRule="auto"/>
        <w:rPr>
          <w:rStyle w:val="BrakA"/>
          <w:rFonts w:ascii="Arial" w:hAnsi="Arial" w:cs="Arial"/>
          <w:sz w:val="22"/>
          <w:szCs w:val="22"/>
        </w:rPr>
      </w:pPr>
      <w:r w:rsidRPr="00FA4E71">
        <w:rPr>
          <w:rStyle w:val="BrakA"/>
          <w:rFonts w:ascii="Arial" w:hAnsi="Arial" w:cs="Arial"/>
          <w:sz w:val="22"/>
          <w:szCs w:val="22"/>
        </w:rPr>
        <w:t>Wynagrodzenie Wykonawcy (wysokość rat leasingowych) obliczane będzie na podstawie stawki oprocentowania zmiennego ustalanego na bazie stawki WIBOR dla depozytów 1-miesięcznych (WIBOR</w:t>
      </w:r>
      <w:r w:rsidRPr="00FA4E71">
        <w:rPr>
          <w:rFonts w:ascii="Arial" w:hAnsi="Arial" w:cs="Arial"/>
        </w:rPr>
        <w:t xml:space="preserve"> </w:t>
      </w:r>
      <w:r w:rsidRPr="00FA4E71">
        <w:rPr>
          <w:rStyle w:val="BrakA"/>
          <w:rFonts w:ascii="Arial" w:hAnsi="Arial" w:cs="Arial"/>
          <w:sz w:val="22"/>
          <w:szCs w:val="22"/>
        </w:rPr>
        <w:t>1M)</w:t>
      </w:r>
      <w:r w:rsidRPr="00FA4E71">
        <w:rPr>
          <w:rFonts w:ascii="Arial" w:hAnsi="Arial" w:cs="Arial"/>
        </w:rPr>
        <w:t xml:space="preserve"> </w:t>
      </w:r>
      <w:r w:rsidRPr="00FA4E71">
        <w:rPr>
          <w:rStyle w:val="BrakA"/>
          <w:rFonts w:ascii="Arial" w:hAnsi="Arial" w:cs="Arial"/>
          <w:sz w:val="22"/>
          <w:szCs w:val="22"/>
        </w:rPr>
        <w:t>oraz</w:t>
      </w:r>
      <w:r w:rsidRPr="00FA4E71">
        <w:rPr>
          <w:rFonts w:ascii="Arial" w:hAnsi="Arial" w:cs="Arial"/>
        </w:rPr>
        <w:t xml:space="preserve"> </w:t>
      </w:r>
      <w:r w:rsidRPr="00FA4E71">
        <w:rPr>
          <w:rStyle w:val="BrakA"/>
          <w:rFonts w:ascii="Arial" w:hAnsi="Arial" w:cs="Arial"/>
          <w:sz w:val="22"/>
          <w:szCs w:val="22"/>
        </w:rPr>
        <w:t>stałej</w:t>
      </w:r>
      <w:r w:rsidRPr="00FA4E71">
        <w:rPr>
          <w:rFonts w:ascii="Arial" w:hAnsi="Arial" w:cs="Arial"/>
        </w:rPr>
        <w:t xml:space="preserve"> </w:t>
      </w:r>
      <w:r w:rsidRPr="00FA4E71">
        <w:rPr>
          <w:rStyle w:val="BrakA"/>
          <w:rFonts w:ascii="Arial" w:hAnsi="Arial" w:cs="Arial"/>
          <w:sz w:val="22"/>
          <w:szCs w:val="22"/>
        </w:rPr>
        <w:t>w</w:t>
      </w:r>
      <w:r w:rsidRPr="00FA4E71">
        <w:rPr>
          <w:rFonts w:ascii="Arial" w:hAnsi="Arial" w:cs="Arial"/>
        </w:rPr>
        <w:t xml:space="preserve"> </w:t>
      </w:r>
      <w:r w:rsidRPr="00FA4E71">
        <w:rPr>
          <w:rStyle w:val="BrakA"/>
          <w:rFonts w:ascii="Arial" w:hAnsi="Arial" w:cs="Arial"/>
          <w:sz w:val="22"/>
          <w:szCs w:val="22"/>
        </w:rPr>
        <w:t>okresie</w:t>
      </w:r>
      <w:r w:rsidRPr="00FA4E71">
        <w:rPr>
          <w:rFonts w:ascii="Arial" w:hAnsi="Arial" w:cs="Arial"/>
        </w:rPr>
        <w:t xml:space="preserve"> </w:t>
      </w:r>
      <w:r w:rsidRPr="00FA4E71">
        <w:rPr>
          <w:rStyle w:val="BrakA"/>
          <w:rFonts w:ascii="Arial" w:hAnsi="Arial" w:cs="Arial"/>
          <w:sz w:val="22"/>
          <w:szCs w:val="22"/>
        </w:rPr>
        <w:t>obowiązywania</w:t>
      </w:r>
      <w:r w:rsidRPr="00FA4E71">
        <w:rPr>
          <w:rFonts w:ascii="Arial" w:hAnsi="Arial" w:cs="Arial"/>
        </w:rPr>
        <w:t xml:space="preserve"> </w:t>
      </w:r>
      <w:r w:rsidRPr="00FA4E71">
        <w:rPr>
          <w:rStyle w:val="BrakA"/>
          <w:rFonts w:ascii="Arial" w:hAnsi="Arial" w:cs="Arial"/>
          <w:sz w:val="22"/>
          <w:szCs w:val="22"/>
        </w:rPr>
        <w:t>umowy</w:t>
      </w:r>
      <w:r w:rsidRPr="00FA4E71">
        <w:rPr>
          <w:rFonts w:ascii="Arial" w:hAnsi="Arial" w:cs="Arial"/>
        </w:rPr>
        <w:t xml:space="preserve"> </w:t>
      </w:r>
      <w:r w:rsidRPr="00FA4E71">
        <w:rPr>
          <w:rStyle w:val="BrakA"/>
          <w:rFonts w:ascii="Arial" w:hAnsi="Arial" w:cs="Arial"/>
          <w:sz w:val="22"/>
          <w:szCs w:val="22"/>
        </w:rPr>
        <w:t>marży</w:t>
      </w:r>
      <w:r w:rsidRPr="00FA4E71">
        <w:rPr>
          <w:rFonts w:ascii="Arial" w:hAnsi="Arial" w:cs="Arial"/>
        </w:rPr>
        <w:t xml:space="preserve"> </w:t>
      </w:r>
      <w:r w:rsidRPr="00FA4E71">
        <w:rPr>
          <w:rStyle w:val="BrakA"/>
          <w:rFonts w:ascii="Arial" w:hAnsi="Arial" w:cs="Arial"/>
          <w:sz w:val="22"/>
          <w:szCs w:val="22"/>
        </w:rPr>
        <w:t>Wykonawcy</w:t>
      </w:r>
      <w:r w:rsidRPr="00FA4E71">
        <w:rPr>
          <w:rFonts w:ascii="Arial" w:hAnsi="Arial" w:cs="Arial"/>
        </w:rPr>
        <w:t xml:space="preserve"> </w:t>
      </w:r>
      <w:r w:rsidRPr="00FA4E71">
        <w:rPr>
          <w:rStyle w:val="BrakA"/>
          <w:rFonts w:ascii="Arial" w:hAnsi="Arial" w:cs="Arial"/>
          <w:sz w:val="22"/>
          <w:szCs w:val="22"/>
        </w:rPr>
        <w:t>wynoszącej</w:t>
      </w:r>
      <w:r w:rsidRPr="00FA4E71">
        <w:rPr>
          <w:rFonts w:ascii="Arial" w:hAnsi="Arial" w:cs="Arial"/>
        </w:rPr>
        <w:t xml:space="preserve"> ……… </w:t>
      </w:r>
      <w:proofErr w:type="spellStart"/>
      <w:r w:rsidRPr="00FA4E71">
        <w:rPr>
          <w:rStyle w:val="BrakA"/>
          <w:rFonts w:ascii="Arial" w:hAnsi="Arial" w:cs="Arial"/>
          <w:sz w:val="22"/>
          <w:szCs w:val="22"/>
        </w:rPr>
        <w:t>p.p</w:t>
      </w:r>
      <w:proofErr w:type="spellEnd"/>
      <w:r w:rsidRPr="00FA4E71">
        <w:rPr>
          <w:rStyle w:val="BrakA"/>
          <w:rFonts w:ascii="Arial" w:hAnsi="Arial" w:cs="Arial"/>
          <w:sz w:val="22"/>
          <w:szCs w:val="22"/>
        </w:rPr>
        <w:t xml:space="preserve">. zgodnie ze złożoną przez niego ofertą. Aktualizacja oprocentowania (wynagrodzenia) następować będzie co 1 miesiąc, wg stawki WIBOR z ………… dnia poprzedniego miesiąca * / z pierwszego dnia miesiąca, w którym następuje aktualizacja, * </w:t>
      </w:r>
      <w:r w:rsidRPr="00FA4E71">
        <w:rPr>
          <w:rFonts w:ascii="Arial" w:hAnsi="Arial" w:cs="Arial"/>
          <w:vertAlign w:val="superscript"/>
        </w:rPr>
        <w:t>(*niewłaściwe</w:t>
      </w:r>
      <w:r w:rsidRPr="00FA4E71">
        <w:rPr>
          <w:rStyle w:val="BrakA"/>
          <w:rFonts w:ascii="Arial" w:hAnsi="Arial" w:cs="Arial"/>
          <w:sz w:val="22"/>
          <w:szCs w:val="22"/>
        </w:rPr>
        <w:t xml:space="preserve"> </w:t>
      </w:r>
      <w:r w:rsidRPr="00FA4E71">
        <w:rPr>
          <w:rFonts w:ascii="Arial" w:hAnsi="Arial" w:cs="Arial"/>
          <w:vertAlign w:val="superscript"/>
        </w:rPr>
        <w:t>skreślić)</w:t>
      </w:r>
      <w:r w:rsidRPr="00FA4E71">
        <w:rPr>
          <w:rStyle w:val="BrakA"/>
          <w:rFonts w:ascii="Arial" w:hAnsi="Arial" w:cs="Arial"/>
          <w:sz w:val="22"/>
          <w:szCs w:val="22"/>
        </w:rPr>
        <w:t xml:space="preserve"> przy czym </w:t>
      </w:r>
      <w:r w:rsidRPr="00FA4E71">
        <w:rPr>
          <w:rFonts w:ascii="Arial" w:hAnsi="Arial" w:cs="Arial"/>
        </w:rPr>
        <w:t xml:space="preserve">jeżeli </w:t>
      </w:r>
      <w:r w:rsidRPr="00FA4E71">
        <w:rPr>
          <w:rStyle w:val="BrakA"/>
          <w:rFonts w:ascii="Arial" w:hAnsi="Arial" w:cs="Arial"/>
          <w:sz w:val="22"/>
          <w:szCs w:val="22"/>
        </w:rPr>
        <w:t>dzień ten jest dniem wolnym  od pracy podstawą aktualizacji będzie stawka WIBOR 1M z pierwszego dnia roboczego poprzedzającego ten dzień. W przypadku zmiany stawki WIBOR, Wykonawca zobowiązany jest do podawania aktualnej stawki WIBOR na fakturze lub innym dokumencie. Zmiana wysokości rat wynagrodzenia w trybie określonym powyżej nie stanowi zmiany Umowy Leasingu. Wykonawca prześle do Zamawiającego nieodpłatnie, na każde jego pisemne lub mailowe żądanie, w terminie 14 dni od dnia żądania, zaktualizowany na dzień wysłania Harmonogram opłat (ze wskazaniem aktualnej stawki WIBOR) nie częściej niż raz w roku.</w:t>
      </w:r>
    </w:p>
    <w:p w14:paraId="7B7E4398" w14:textId="235A62A9" w:rsidR="005678F4" w:rsidRPr="00FA4E71" w:rsidRDefault="00E17F19" w:rsidP="00EE290D">
      <w:pPr>
        <w:pStyle w:val="Akapitzlist"/>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2"/>
          <w:tab w:val="left" w:pos="284"/>
        </w:tabs>
        <w:spacing w:after="0"/>
        <w:jc w:val="both"/>
        <w:rPr>
          <w:rFonts w:ascii="Arial" w:hAnsi="Arial" w:cs="Arial"/>
          <w:color w:val="auto"/>
        </w:rPr>
      </w:pPr>
      <w:r w:rsidRPr="00FA4E71">
        <w:rPr>
          <w:rFonts w:ascii="Arial" w:hAnsi="Arial" w:cs="Arial"/>
          <w:color w:val="auto"/>
        </w:rPr>
        <w:t xml:space="preserve"> </w:t>
      </w:r>
      <w:r w:rsidR="005678F4" w:rsidRPr="00FA4E71">
        <w:rPr>
          <w:rFonts w:ascii="Arial" w:hAnsi="Arial" w:cs="Arial"/>
          <w:color w:val="auto"/>
        </w:rPr>
        <w:t>Zamawiający wyraża zgodę na:</w:t>
      </w:r>
    </w:p>
    <w:p w14:paraId="35F40FBC" w14:textId="77777777" w:rsidR="005678F4" w:rsidRPr="00FA4E71" w:rsidRDefault="005678F4" w:rsidP="00EE290D">
      <w:pPr>
        <w:pStyle w:val="Akapitzlist"/>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5719"/>
        </w:tabs>
        <w:spacing w:after="0"/>
        <w:ind w:left="567"/>
        <w:jc w:val="both"/>
        <w:rPr>
          <w:rFonts w:ascii="Arial" w:hAnsi="Arial" w:cs="Arial"/>
          <w:color w:val="auto"/>
        </w:rPr>
      </w:pPr>
      <w:r w:rsidRPr="00FA4E71">
        <w:rPr>
          <w:rFonts w:ascii="Arial" w:hAnsi="Arial" w:cs="Arial"/>
          <w:color w:val="auto"/>
        </w:rPr>
        <w:t>bezpośrednią spłatą należności wynikających z umowy na rachunek kredytodawcy Wykonawcy;</w:t>
      </w:r>
    </w:p>
    <w:p w14:paraId="40FC06A9" w14:textId="1F984F2C" w:rsidR="00093EE9" w:rsidRPr="00FA4E71" w:rsidRDefault="005678F4" w:rsidP="00EE290D">
      <w:pPr>
        <w:pStyle w:val="Akapitzlist"/>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5719"/>
        </w:tabs>
        <w:spacing w:after="0"/>
        <w:ind w:left="567"/>
        <w:jc w:val="both"/>
        <w:rPr>
          <w:rFonts w:ascii="Arial" w:hAnsi="Arial" w:cs="Arial"/>
          <w:color w:val="auto"/>
        </w:rPr>
      </w:pPr>
      <w:r w:rsidRPr="00FA4E71">
        <w:rPr>
          <w:rFonts w:ascii="Arial" w:hAnsi="Arial" w:cs="Arial"/>
          <w:color w:val="auto"/>
        </w:rPr>
        <w:t>przekazanie niespłaconej umowy (która powinna być zakończona) zewnętrznej firmie, która będzie dochodziła spłaty niespłaconych zobowiązań</w:t>
      </w:r>
      <w:r w:rsidR="00093EE9" w:rsidRPr="00FA4E71">
        <w:rPr>
          <w:rFonts w:ascii="Arial" w:hAnsi="Arial" w:cs="Arial"/>
          <w:color w:val="auto"/>
        </w:rPr>
        <w:t>,</w:t>
      </w:r>
    </w:p>
    <w:p w14:paraId="3D9F4183" w14:textId="6AE37320" w:rsidR="00093EE9" w:rsidRPr="00FA4E71" w:rsidRDefault="00093EE9" w:rsidP="00EE290D">
      <w:pPr>
        <w:pStyle w:val="Akapitzlist"/>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5719"/>
        </w:tabs>
        <w:spacing w:after="0"/>
        <w:ind w:left="567"/>
        <w:jc w:val="both"/>
        <w:rPr>
          <w:rFonts w:ascii="Arial" w:hAnsi="Arial" w:cs="Arial"/>
          <w:color w:val="auto"/>
        </w:rPr>
      </w:pPr>
      <w:r w:rsidRPr="00FA4E71">
        <w:rPr>
          <w:rFonts w:ascii="Arial" w:hAnsi="Arial" w:cs="Arial"/>
          <w:color w:val="auto"/>
        </w:rPr>
        <w:t>jedyne zabezpieczenie umowy leasingu w postaci przedmiotu leasingu , Zamawiający nie akceptuje zabezpieczenia umowy w postaci weksla i deklaracji wekslowej.</w:t>
      </w:r>
    </w:p>
    <w:p w14:paraId="375B1E1E" w14:textId="77777777" w:rsidR="00093EE9" w:rsidRPr="00FA4E71" w:rsidRDefault="00093EE9" w:rsidP="009E5319">
      <w:pPr>
        <w:pStyle w:val="Akapitzlis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426"/>
          <w:tab w:val="left" w:leader="dot" w:pos="5719"/>
        </w:tabs>
        <w:spacing w:after="0"/>
        <w:ind w:left="851"/>
        <w:jc w:val="both"/>
        <w:rPr>
          <w:rFonts w:ascii="Arial" w:hAnsi="Arial" w:cs="Arial"/>
          <w:color w:val="auto"/>
        </w:rPr>
      </w:pPr>
    </w:p>
    <w:p w14:paraId="2EB2EA1A" w14:textId="017ACF07" w:rsidR="005678F4" w:rsidRPr="00FA4E71" w:rsidRDefault="005678F4" w:rsidP="009E5319">
      <w:pPr>
        <w:pStyle w:val="Nagwek2"/>
        <w:tabs>
          <w:tab w:val="left" w:pos="142"/>
        </w:tabs>
        <w:spacing w:line="276" w:lineRule="auto"/>
        <w:rPr>
          <w:rFonts w:eastAsia="Arial Unicode MS" w:cs="Arial"/>
          <w:color w:val="auto"/>
          <w:lang w:val="pl-PL"/>
        </w:rPr>
      </w:pPr>
      <w:r w:rsidRPr="00FA4E71">
        <w:rPr>
          <w:rFonts w:eastAsia="Arial Unicode MS" w:cs="Arial"/>
          <w:color w:val="auto"/>
          <w:lang w:val="pl-PL"/>
        </w:rPr>
        <w:t>§ 6</w:t>
      </w:r>
    </w:p>
    <w:p w14:paraId="20CBB29A" w14:textId="77777777" w:rsidR="005678F4" w:rsidRPr="00FA4E71" w:rsidRDefault="005678F4" w:rsidP="009E5319">
      <w:pPr>
        <w:tabs>
          <w:tab w:val="left" w:pos="142"/>
        </w:tabs>
        <w:spacing w:after="0"/>
        <w:jc w:val="center"/>
        <w:rPr>
          <w:rFonts w:ascii="Arial" w:eastAsia="Arial" w:hAnsi="Arial" w:cs="Arial"/>
          <w:b/>
          <w:bCs/>
          <w:color w:val="auto"/>
          <w:lang w:val="pl-PL"/>
        </w:rPr>
      </w:pPr>
      <w:r w:rsidRPr="00FA4E71">
        <w:rPr>
          <w:rFonts w:ascii="Arial" w:hAnsi="Arial" w:cs="Arial"/>
          <w:b/>
          <w:bCs/>
          <w:color w:val="auto"/>
          <w:lang w:val="pl-PL"/>
        </w:rPr>
        <w:t>KARY UMOWNE</w:t>
      </w:r>
    </w:p>
    <w:p w14:paraId="418F788A" w14:textId="77777777" w:rsidR="005678F4" w:rsidRPr="00FA4E71" w:rsidRDefault="005678F4" w:rsidP="00EE290D">
      <w:pPr>
        <w:pStyle w:val="Akapitzlist"/>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ind w:left="426" w:hanging="426"/>
        <w:jc w:val="both"/>
        <w:rPr>
          <w:rFonts w:ascii="Arial" w:eastAsia="Carlito" w:hAnsi="Arial" w:cs="Arial"/>
          <w:color w:val="auto"/>
        </w:rPr>
      </w:pPr>
      <w:r w:rsidRPr="00FA4E71">
        <w:rPr>
          <w:rStyle w:val="BrakA"/>
          <w:rFonts w:ascii="Arial" w:hAnsi="Arial" w:cs="Arial"/>
          <w:color w:val="auto"/>
        </w:rPr>
        <w:t>W</w:t>
      </w:r>
      <w:r w:rsidRPr="00FA4E71">
        <w:rPr>
          <w:rFonts w:ascii="Arial" w:hAnsi="Arial" w:cs="Arial"/>
          <w:color w:val="auto"/>
        </w:rPr>
        <w:t xml:space="preserve"> </w:t>
      </w:r>
      <w:r w:rsidRPr="00FA4E71">
        <w:rPr>
          <w:rStyle w:val="BrakA"/>
          <w:rFonts w:ascii="Arial" w:hAnsi="Arial" w:cs="Arial"/>
          <w:color w:val="auto"/>
        </w:rPr>
        <w:t>razie</w:t>
      </w:r>
      <w:r w:rsidRPr="00FA4E71">
        <w:rPr>
          <w:rFonts w:ascii="Arial" w:hAnsi="Arial" w:cs="Arial"/>
          <w:color w:val="auto"/>
        </w:rPr>
        <w:t xml:space="preserve"> </w:t>
      </w:r>
      <w:r w:rsidRPr="00FA4E71">
        <w:rPr>
          <w:rStyle w:val="BrakA"/>
          <w:rFonts w:ascii="Arial" w:hAnsi="Arial" w:cs="Arial"/>
          <w:color w:val="auto"/>
        </w:rPr>
        <w:t>niewykonania</w:t>
      </w:r>
      <w:r w:rsidRPr="00FA4E71">
        <w:rPr>
          <w:rFonts w:ascii="Arial" w:hAnsi="Arial" w:cs="Arial"/>
          <w:color w:val="auto"/>
        </w:rPr>
        <w:t xml:space="preserve"> </w:t>
      </w:r>
      <w:r w:rsidRPr="00FA4E71">
        <w:rPr>
          <w:rStyle w:val="BrakA"/>
          <w:rFonts w:ascii="Arial" w:hAnsi="Arial" w:cs="Arial"/>
          <w:color w:val="auto"/>
        </w:rPr>
        <w:t>lub</w:t>
      </w:r>
      <w:r w:rsidRPr="00FA4E71">
        <w:rPr>
          <w:rFonts w:ascii="Arial" w:hAnsi="Arial" w:cs="Arial"/>
          <w:color w:val="auto"/>
        </w:rPr>
        <w:t xml:space="preserve"> </w:t>
      </w:r>
      <w:r w:rsidRPr="00FA4E71">
        <w:rPr>
          <w:rStyle w:val="BrakA"/>
          <w:rFonts w:ascii="Arial" w:hAnsi="Arial" w:cs="Arial"/>
          <w:color w:val="auto"/>
        </w:rPr>
        <w:t>nienależytego</w:t>
      </w:r>
      <w:r w:rsidRPr="00FA4E71">
        <w:rPr>
          <w:rFonts w:ascii="Arial" w:hAnsi="Arial" w:cs="Arial"/>
          <w:color w:val="auto"/>
        </w:rPr>
        <w:t xml:space="preserve"> </w:t>
      </w:r>
      <w:r w:rsidRPr="00FA4E71">
        <w:rPr>
          <w:rStyle w:val="BrakA"/>
          <w:rFonts w:ascii="Arial" w:hAnsi="Arial" w:cs="Arial"/>
          <w:color w:val="auto"/>
        </w:rPr>
        <w:t>wykonania</w:t>
      </w:r>
      <w:r w:rsidRPr="00FA4E71">
        <w:rPr>
          <w:rFonts w:ascii="Arial" w:hAnsi="Arial" w:cs="Arial"/>
          <w:color w:val="auto"/>
        </w:rPr>
        <w:t xml:space="preserve"> </w:t>
      </w:r>
      <w:r w:rsidRPr="00FA4E71">
        <w:rPr>
          <w:rStyle w:val="BrakA"/>
          <w:rFonts w:ascii="Arial" w:hAnsi="Arial" w:cs="Arial"/>
          <w:color w:val="auto"/>
        </w:rPr>
        <w:t>Umowy</w:t>
      </w:r>
      <w:r w:rsidRPr="00FA4E71">
        <w:rPr>
          <w:rFonts w:ascii="Arial" w:hAnsi="Arial" w:cs="Arial"/>
          <w:color w:val="auto"/>
        </w:rPr>
        <w:t xml:space="preserve"> </w:t>
      </w:r>
      <w:r w:rsidRPr="00FA4E71">
        <w:rPr>
          <w:rStyle w:val="BrakA"/>
          <w:rFonts w:ascii="Arial" w:hAnsi="Arial" w:cs="Arial"/>
          <w:color w:val="auto"/>
        </w:rPr>
        <w:t>Wykonawca</w:t>
      </w:r>
      <w:r w:rsidRPr="00FA4E71">
        <w:rPr>
          <w:rFonts w:ascii="Arial" w:hAnsi="Arial" w:cs="Arial"/>
          <w:color w:val="auto"/>
        </w:rPr>
        <w:t xml:space="preserve"> </w:t>
      </w:r>
      <w:r w:rsidRPr="00FA4E71">
        <w:rPr>
          <w:rStyle w:val="BrakA"/>
          <w:rFonts w:ascii="Arial" w:hAnsi="Arial" w:cs="Arial"/>
          <w:color w:val="auto"/>
        </w:rPr>
        <w:t>zobowiązuje</w:t>
      </w:r>
      <w:r w:rsidRPr="00FA4E71">
        <w:rPr>
          <w:rFonts w:ascii="Arial" w:hAnsi="Arial" w:cs="Arial"/>
          <w:color w:val="auto"/>
        </w:rPr>
        <w:t xml:space="preserve"> </w:t>
      </w:r>
      <w:r w:rsidRPr="00FA4E71">
        <w:rPr>
          <w:rStyle w:val="BrakA"/>
          <w:rFonts w:ascii="Arial" w:hAnsi="Arial" w:cs="Arial"/>
          <w:color w:val="auto"/>
        </w:rPr>
        <w:t>się zapłacić Zamawiającemu następujące kary umowne w następującej wysokości:</w:t>
      </w:r>
    </w:p>
    <w:p w14:paraId="3810219F" w14:textId="77777777" w:rsidR="005678F4" w:rsidRPr="00FA4E71" w:rsidRDefault="005678F4" w:rsidP="00EE290D">
      <w:pPr>
        <w:pStyle w:val="Akapitzlist"/>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hanging="425"/>
        <w:jc w:val="both"/>
        <w:rPr>
          <w:rFonts w:ascii="Arial" w:hAnsi="Arial" w:cs="Arial"/>
          <w:color w:val="auto"/>
        </w:rPr>
      </w:pPr>
      <w:r w:rsidRPr="00FA4E71">
        <w:rPr>
          <w:rStyle w:val="BrakA"/>
          <w:rFonts w:ascii="Arial" w:hAnsi="Arial" w:cs="Arial"/>
          <w:color w:val="auto"/>
        </w:rPr>
        <w:t xml:space="preserve">z tytułu przekroczenia terminu wydania przedmiot leasingu określonego w § 2 ust. 1 w wysokości 0,2 % łącznego wynagrodzenia Wykonawcy brutto określonego w § 4 </w:t>
      </w:r>
      <w:r w:rsidRPr="00FA4E71">
        <w:rPr>
          <w:rStyle w:val="BrakA"/>
          <w:rFonts w:ascii="Arial" w:hAnsi="Arial" w:cs="Arial"/>
          <w:color w:val="auto"/>
        </w:rPr>
        <w:lastRenderedPageBreak/>
        <w:t>ust. 1 za każdy dzień opóźnienia, jednak nie więcej niż 10% wartości tego</w:t>
      </w:r>
      <w:r w:rsidRPr="00FA4E71">
        <w:rPr>
          <w:rFonts w:ascii="Arial" w:hAnsi="Arial" w:cs="Arial"/>
          <w:color w:val="auto"/>
        </w:rPr>
        <w:t xml:space="preserve"> </w:t>
      </w:r>
      <w:r w:rsidRPr="00FA4E71">
        <w:rPr>
          <w:rStyle w:val="BrakA"/>
          <w:rFonts w:ascii="Arial" w:hAnsi="Arial" w:cs="Arial"/>
          <w:color w:val="auto"/>
        </w:rPr>
        <w:t>wynagrodzenia,</w:t>
      </w:r>
    </w:p>
    <w:p w14:paraId="5DE6A248" w14:textId="0184F7F8" w:rsidR="005678F4" w:rsidRPr="00FA4E71" w:rsidRDefault="005678F4" w:rsidP="00EE290D">
      <w:pPr>
        <w:pStyle w:val="Akapitzlist"/>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hanging="425"/>
        <w:jc w:val="both"/>
        <w:rPr>
          <w:rFonts w:ascii="Arial" w:hAnsi="Arial" w:cs="Arial"/>
          <w:color w:val="auto"/>
        </w:rPr>
      </w:pPr>
      <w:r w:rsidRPr="00FA4E71">
        <w:rPr>
          <w:rStyle w:val="BrakA"/>
          <w:rFonts w:ascii="Arial" w:hAnsi="Arial" w:cs="Arial"/>
          <w:color w:val="auto"/>
        </w:rPr>
        <w:t>za  opóźnienie  w  wykonaniu  obowiązków  usunięcia   wad  i  usterek  określonych  w  § 3 w wysokości 0,2% łącznego wynagrodzenia brutto określonego w § 4 ust. 1 za każdy dzień opóźnienia, jednak nie więcej niż 10% wartości tego</w:t>
      </w:r>
      <w:r w:rsidRPr="00FA4E71">
        <w:rPr>
          <w:rFonts w:ascii="Arial" w:hAnsi="Arial" w:cs="Arial"/>
          <w:color w:val="auto"/>
        </w:rPr>
        <w:t xml:space="preserve"> </w:t>
      </w:r>
      <w:r w:rsidRPr="00FA4E71">
        <w:rPr>
          <w:rStyle w:val="BrakA"/>
          <w:rFonts w:ascii="Arial" w:hAnsi="Arial" w:cs="Arial"/>
          <w:color w:val="auto"/>
        </w:rPr>
        <w:t>wynagrodzenia,</w:t>
      </w:r>
    </w:p>
    <w:p w14:paraId="73EC95F8" w14:textId="77777777" w:rsidR="005678F4" w:rsidRPr="00FA4E71" w:rsidRDefault="005678F4" w:rsidP="00EE290D">
      <w:pPr>
        <w:pStyle w:val="Akapitzlist"/>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ind w:left="851" w:hanging="425"/>
        <w:jc w:val="both"/>
        <w:rPr>
          <w:rFonts w:ascii="Arial" w:hAnsi="Arial" w:cs="Arial"/>
          <w:color w:val="auto"/>
        </w:rPr>
      </w:pPr>
      <w:r w:rsidRPr="00FA4E71">
        <w:rPr>
          <w:rStyle w:val="BrakA"/>
          <w:rFonts w:ascii="Arial" w:hAnsi="Arial" w:cs="Arial"/>
          <w:color w:val="auto"/>
        </w:rPr>
        <w:t>z tytułu niewykonania zamówienia albo dostarczenia przedmiotu leasingu niezgodnie z Opisem Przedmiotu  Zamówienia,  odstąpienia  od  umowy  przez  Wykonawcę  lub  Zamawiającego   z przyczyn leżących po stronie Wykonawcy - w wysokości 10% łącznego wynagrodzenia brutto określonego w § 4 ust. 1.</w:t>
      </w:r>
    </w:p>
    <w:p w14:paraId="477446F0" w14:textId="77777777" w:rsidR="00010318" w:rsidRPr="00FA4E71" w:rsidRDefault="00414170" w:rsidP="00EE290D">
      <w:pPr>
        <w:pStyle w:val="Default"/>
        <w:numPr>
          <w:ilvl w:val="0"/>
          <w:numId w:val="32"/>
        </w:numPr>
        <w:spacing w:line="276" w:lineRule="auto"/>
        <w:ind w:left="567" w:hanging="567"/>
        <w:jc w:val="both"/>
        <w:rPr>
          <w:rFonts w:ascii="Arial" w:hAnsi="Arial" w:cs="Arial"/>
          <w:color w:val="auto"/>
          <w:sz w:val="22"/>
          <w:szCs w:val="22"/>
        </w:rPr>
      </w:pPr>
      <w:r w:rsidRPr="00FA4E71">
        <w:rPr>
          <w:rFonts w:ascii="Arial" w:hAnsi="Arial" w:cs="Arial"/>
          <w:color w:val="auto"/>
          <w:sz w:val="22"/>
          <w:szCs w:val="22"/>
        </w:rPr>
        <w:t xml:space="preserve">Zamawiający może potrącić z umówionego wynagrodzenia należność z tytułu kar umownych bez konieczności uprzedniego wzywania Wykonawcy do zapłaty naliczonych kar, chyba że co innego wynika z przepisów powszechnie obowiązującego prawa. </w:t>
      </w:r>
    </w:p>
    <w:p w14:paraId="0A674B1C" w14:textId="77777777" w:rsidR="00010318" w:rsidRPr="00FA4E71" w:rsidRDefault="005678F4" w:rsidP="00EE290D">
      <w:pPr>
        <w:pStyle w:val="Default"/>
        <w:numPr>
          <w:ilvl w:val="0"/>
          <w:numId w:val="32"/>
        </w:numPr>
        <w:spacing w:line="276" w:lineRule="auto"/>
        <w:ind w:left="567" w:hanging="567"/>
        <w:jc w:val="both"/>
        <w:rPr>
          <w:rStyle w:val="BrakA"/>
          <w:rFonts w:ascii="Arial" w:hAnsi="Arial" w:cs="Arial"/>
          <w:color w:val="auto"/>
          <w:sz w:val="22"/>
          <w:szCs w:val="22"/>
        </w:rPr>
      </w:pPr>
      <w:r w:rsidRPr="00FA4E71">
        <w:rPr>
          <w:rStyle w:val="BrakA"/>
          <w:rFonts w:ascii="Arial" w:hAnsi="Arial" w:cs="Arial"/>
          <w:color w:val="auto"/>
          <w:sz w:val="22"/>
          <w:szCs w:val="22"/>
        </w:rPr>
        <w:t>Niezależnie</w:t>
      </w:r>
      <w:r w:rsidRPr="00FA4E71">
        <w:rPr>
          <w:rFonts w:ascii="Arial" w:hAnsi="Arial" w:cs="Arial"/>
          <w:color w:val="auto"/>
        </w:rPr>
        <w:t xml:space="preserve"> </w:t>
      </w:r>
      <w:r w:rsidRPr="00FA4E71">
        <w:rPr>
          <w:rStyle w:val="BrakA"/>
          <w:rFonts w:ascii="Arial" w:hAnsi="Arial" w:cs="Arial"/>
          <w:color w:val="auto"/>
          <w:sz w:val="22"/>
          <w:szCs w:val="22"/>
        </w:rPr>
        <w:t>od</w:t>
      </w:r>
      <w:r w:rsidRPr="00FA4E71">
        <w:rPr>
          <w:rFonts w:ascii="Arial" w:hAnsi="Arial" w:cs="Arial"/>
          <w:color w:val="auto"/>
        </w:rPr>
        <w:t xml:space="preserve"> </w:t>
      </w:r>
      <w:r w:rsidRPr="00FA4E71">
        <w:rPr>
          <w:rStyle w:val="BrakA"/>
          <w:rFonts w:ascii="Arial" w:hAnsi="Arial" w:cs="Arial"/>
          <w:color w:val="auto"/>
          <w:sz w:val="22"/>
          <w:szCs w:val="22"/>
        </w:rPr>
        <w:t>naliczonych</w:t>
      </w:r>
      <w:r w:rsidRPr="00FA4E71">
        <w:rPr>
          <w:rFonts w:ascii="Arial" w:hAnsi="Arial" w:cs="Arial"/>
          <w:color w:val="auto"/>
        </w:rPr>
        <w:t xml:space="preserve"> </w:t>
      </w:r>
      <w:r w:rsidRPr="00FA4E71">
        <w:rPr>
          <w:rStyle w:val="BrakA"/>
          <w:rFonts w:ascii="Arial" w:hAnsi="Arial" w:cs="Arial"/>
          <w:color w:val="auto"/>
          <w:sz w:val="22"/>
          <w:szCs w:val="22"/>
        </w:rPr>
        <w:t>kar</w:t>
      </w:r>
      <w:r w:rsidRPr="00FA4E71">
        <w:rPr>
          <w:rFonts w:ascii="Arial" w:hAnsi="Arial" w:cs="Arial"/>
          <w:color w:val="auto"/>
        </w:rPr>
        <w:t xml:space="preserve"> </w:t>
      </w:r>
      <w:r w:rsidRPr="00FA4E71">
        <w:rPr>
          <w:rStyle w:val="BrakA"/>
          <w:rFonts w:ascii="Arial" w:hAnsi="Arial" w:cs="Arial"/>
          <w:color w:val="auto"/>
          <w:sz w:val="22"/>
          <w:szCs w:val="22"/>
        </w:rPr>
        <w:t>umownych,</w:t>
      </w:r>
      <w:r w:rsidRPr="00FA4E71">
        <w:rPr>
          <w:rFonts w:ascii="Arial" w:hAnsi="Arial" w:cs="Arial"/>
          <w:color w:val="auto"/>
        </w:rPr>
        <w:t xml:space="preserve"> </w:t>
      </w:r>
      <w:r w:rsidRPr="00FA4E71">
        <w:rPr>
          <w:rStyle w:val="BrakA"/>
          <w:rFonts w:ascii="Arial" w:hAnsi="Arial" w:cs="Arial"/>
          <w:color w:val="auto"/>
          <w:sz w:val="22"/>
          <w:szCs w:val="22"/>
        </w:rPr>
        <w:t>Zamawiający</w:t>
      </w:r>
      <w:r w:rsidRPr="00FA4E71">
        <w:rPr>
          <w:rFonts w:ascii="Arial" w:hAnsi="Arial" w:cs="Arial"/>
          <w:color w:val="auto"/>
        </w:rPr>
        <w:t xml:space="preserve"> </w:t>
      </w:r>
      <w:r w:rsidRPr="00FA4E71">
        <w:rPr>
          <w:rStyle w:val="BrakA"/>
          <w:rFonts w:ascii="Arial" w:hAnsi="Arial" w:cs="Arial"/>
          <w:color w:val="auto"/>
          <w:sz w:val="22"/>
          <w:szCs w:val="22"/>
        </w:rPr>
        <w:t>może</w:t>
      </w:r>
      <w:r w:rsidRPr="00FA4E71">
        <w:rPr>
          <w:rFonts w:ascii="Arial" w:hAnsi="Arial" w:cs="Arial"/>
          <w:color w:val="auto"/>
        </w:rPr>
        <w:t xml:space="preserve"> </w:t>
      </w:r>
      <w:r w:rsidRPr="00FA4E71">
        <w:rPr>
          <w:rStyle w:val="BrakA"/>
          <w:rFonts w:ascii="Arial" w:hAnsi="Arial" w:cs="Arial"/>
          <w:color w:val="auto"/>
          <w:sz w:val="22"/>
          <w:szCs w:val="22"/>
        </w:rPr>
        <w:t>dochodzić</w:t>
      </w:r>
      <w:r w:rsidRPr="00FA4E71">
        <w:rPr>
          <w:rFonts w:ascii="Arial" w:hAnsi="Arial" w:cs="Arial"/>
          <w:color w:val="auto"/>
        </w:rPr>
        <w:t xml:space="preserve"> </w:t>
      </w:r>
      <w:r w:rsidRPr="00FA4E71">
        <w:rPr>
          <w:rStyle w:val="BrakA"/>
          <w:rFonts w:ascii="Arial" w:hAnsi="Arial" w:cs="Arial"/>
          <w:color w:val="auto"/>
          <w:sz w:val="22"/>
          <w:szCs w:val="22"/>
        </w:rPr>
        <w:t>na</w:t>
      </w:r>
      <w:r w:rsidRPr="00FA4E71">
        <w:rPr>
          <w:rFonts w:ascii="Arial" w:hAnsi="Arial" w:cs="Arial"/>
          <w:color w:val="auto"/>
        </w:rPr>
        <w:t xml:space="preserve"> </w:t>
      </w:r>
      <w:r w:rsidRPr="00FA4E71">
        <w:rPr>
          <w:rStyle w:val="BrakA"/>
          <w:rFonts w:ascii="Arial" w:hAnsi="Arial" w:cs="Arial"/>
          <w:color w:val="auto"/>
          <w:sz w:val="22"/>
          <w:szCs w:val="22"/>
        </w:rPr>
        <w:t>zasadach</w:t>
      </w:r>
      <w:r w:rsidRPr="00FA4E71">
        <w:rPr>
          <w:rFonts w:ascii="Arial" w:hAnsi="Arial" w:cs="Arial"/>
          <w:color w:val="auto"/>
        </w:rPr>
        <w:t xml:space="preserve"> </w:t>
      </w:r>
      <w:r w:rsidRPr="00FA4E71">
        <w:rPr>
          <w:rStyle w:val="BrakA"/>
          <w:rFonts w:ascii="Arial" w:hAnsi="Arial" w:cs="Arial"/>
          <w:color w:val="auto"/>
          <w:sz w:val="22"/>
          <w:szCs w:val="22"/>
        </w:rPr>
        <w:t>ogólnych odszkodowania przewyższającego wysokość uzyskanej kary umownej.</w:t>
      </w:r>
    </w:p>
    <w:p w14:paraId="7321BD54" w14:textId="77777777" w:rsidR="00010318" w:rsidRPr="00FA4E71" w:rsidRDefault="005678F4" w:rsidP="00EE290D">
      <w:pPr>
        <w:pStyle w:val="Default"/>
        <w:numPr>
          <w:ilvl w:val="0"/>
          <w:numId w:val="32"/>
        </w:numPr>
        <w:spacing w:line="276" w:lineRule="auto"/>
        <w:ind w:left="567" w:hanging="567"/>
        <w:jc w:val="both"/>
        <w:rPr>
          <w:rStyle w:val="BrakA"/>
          <w:rFonts w:ascii="Arial" w:hAnsi="Arial" w:cs="Arial"/>
          <w:color w:val="auto"/>
          <w:sz w:val="22"/>
          <w:szCs w:val="22"/>
        </w:rPr>
      </w:pPr>
      <w:r w:rsidRPr="00FA4E71">
        <w:rPr>
          <w:rStyle w:val="BrakA"/>
          <w:rFonts w:ascii="Arial" w:hAnsi="Arial" w:cs="Arial"/>
          <w:color w:val="auto"/>
          <w:sz w:val="22"/>
          <w:szCs w:val="22"/>
        </w:rPr>
        <w:t>Postanowienia odnośnie kar umownych obowiązują pomimo wygaśnięcia umowy, jej rozwiązania albo odstąpienia od</w:t>
      </w:r>
      <w:r w:rsidRPr="00FA4E71">
        <w:rPr>
          <w:rFonts w:ascii="Arial" w:hAnsi="Arial" w:cs="Arial"/>
          <w:color w:val="auto"/>
        </w:rPr>
        <w:t xml:space="preserve"> </w:t>
      </w:r>
      <w:r w:rsidRPr="00FA4E71">
        <w:rPr>
          <w:rStyle w:val="BrakA"/>
          <w:rFonts w:ascii="Arial" w:hAnsi="Arial" w:cs="Arial"/>
          <w:color w:val="auto"/>
          <w:sz w:val="22"/>
          <w:szCs w:val="22"/>
        </w:rPr>
        <w:t>niej.</w:t>
      </w:r>
    </w:p>
    <w:p w14:paraId="3812CEBE" w14:textId="75B9C75A" w:rsidR="005678F4" w:rsidRPr="00FA4E71" w:rsidRDefault="005678F4" w:rsidP="00EE290D">
      <w:pPr>
        <w:pStyle w:val="Default"/>
        <w:numPr>
          <w:ilvl w:val="0"/>
          <w:numId w:val="32"/>
        </w:numPr>
        <w:spacing w:line="276" w:lineRule="auto"/>
        <w:ind w:left="567" w:hanging="567"/>
        <w:jc w:val="both"/>
        <w:rPr>
          <w:rFonts w:ascii="Arial" w:hAnsi="Arial" w:cs="Arial"/>
          <w:color w:val="auto"/>
          <w:sz w:val="22"/>
          <w:szCs w:val="22"/>
        </w:rPr>
      </w:pPr>
      <w:r w:rsidRPr="00FA4E71">
        <w:rPr>
          <w:rStyle w:val="BrakA"/>
          <w:rFonts w:ascii="Arial" w:hAnsi="Arial" w:cs="Arial"/>
          <w:color w:val="auto"/>
          <w:sz w:val="22"/>
          <w:szCs w:val="22"/>
        </w:rPr>
        <w:t>Zamawiający zapłaci Wykonawcy karę umowną w wysokości 10 % łącznego wynagrodzenia brutto określonego w § 4 ust. 1 w przypadku, gdy Wykonawca odstąpi od umowy z powodu okoliczności, za które wyłączną winę umyślną ponosi</w:t>
      </w:r>
      <w:r w:rsidRPr="00FA4E71">
        <w:rPr>
          <w:rFonts w:ascii="Arial" w:hAnsi="Arial" w:cs="Arial"/>
          <w:color w:val="auto"/>
        </w:rPr>
        <w:t xml:space="preserve"> </w:t>
      </w:r>
      <w:r w:rsidRPr="00FA4E71">
        <w:rPr>
          <w:rStyle w:val="BrakA"/>
          <w:rFonts w:ascii="Arial" w:hAnsi="Arial" w:cs="Arial"/>
          <w:color w:val="auto"/>
          <w:sz w:val="22"/>
          <w:szCs w:val="22"/>
        </w:rPr>
        <w:t>Zamawiający.</w:t>
      </w:r>
    </w:p>
    <w:p w14:paraId="4646BD91" w14:textId="77777777" w:rsidR="00D54B88" w:rsidRPr="00FA4E71" w:rsidRDefault="00D54B88" w:rsidP="009E5319">
      <w:pPr>
        <w:tabs>
          <w:tab w:val="left" w:pos="426"/>
        </w:tabs>
        <w:spacing w:after="0"/>
        <w:ind w:left="426" w:hanging="426"/>
        <w:jc w:val="center"/>
        <w:rPr>
          <w:rFonts w:ascii="Arial" w:hAnsi="Arial" w:cs="Arial"/>
          <w:b/>
          <w:color w:val="auto"/>
          <w:lang w:val="pl-PL"/>
        </w:rPr>
      </w:pPr>
    </w:p>
    <w:p w14:paraId="4492208C" w14:textId="5A92A166" w:rsidR="005678F4" w:rsidRPr="00FA4E71" w:rsidRDefault="005678F4" w:rsidP="009E5319">
      <w:pPr>
        <w:tabs>
          <w:tab w:val="left" w:pos="426"/>
        </w:tabs>
        <w:spacing w:after="0"/>
        <w:ind w:left="426" w:hanging="426"/>
        <w:jc w:val="center"/>
        <w:rPr>
          <w:rFonts w:ascii="Arial" w:eastAsia="Arial" w:hAnsi="Arial" w:cs="Arial"/>
          <w:b/>
          <w:bCs/>
          <w:color w:val="auto"/>
          <w:lang w:val="pl-PL"/>
        </w:rPr>
      </w:pPr>
      <w:r w:rsidRPr="00FA4E71">
        <w:rPr>
          <w:rFonts w:ascii="Arial" w:hAnsi="Arial" w:cs="Arial"/>
          <w:b/>
          <w:color w:val="auto"/>
          <w:lang w:val="pl-PL"/>
        </w:rPr>
        <w:t>§</w:t>
      </w:r>
      <w:r w:rsidRPr="00FA4E71">
        <w:rPr>
          <w:rFonts w:ascii="Arial" w:hAnsi="Arial" w:cs="Arial"/>
          <w:b/>
          <w:bCs/>
          <w:color w:val="auto"/>
          <w:lang w:val="pl-PL"/>
        </w:rPr>
        <w:t xml:space="preserve"> 7</w:t>
      </w:r>
    </w:p>
    <w:p w14:paraId="34F76650" w14:textId="77777777" w:rsidR="005678F4" w:rsidRPr="00FA4E71" w:rsidRDefault="005678F4" w:rsidP="009E5319">
      <w:pPr>
        <w:spacing w:after="0"/>
        <w:jc w:val="center"/>
        <w:rPr>
          <w:rFonts w:ascii="Arial" w:eastAsia="Arial" w:hAnsi="Arial" w:cs="Arial"/>
          <w:b/>
          <w:bCs/>
          <w:color w:val="auto"/>
          <w:lang w:val="pl-PL"/>
        </w:rPr>
      </w:pPr>
      <w:r w:rsidRPr="00FA4E71">
        <w:rPr>
          <w:rFonts w:ascii="Arial" w:hAnsi="Arial" w:cs="Arial"/>
          <w:b/>
          <w:bCs/>
          <w:color w:val="auto"/>
          <w:lang w:val="pl-PL"/>
        </w:rPr>
        <w:t>ZOBOWIĄZANIA STRON</w:t>
      </w:r>
    </w:p>
    <w:p w14:paraId="121CE188" w14:textId="77777777" w:rsidR="005678F4" w:rsidRPr="00FA4E71" w:rsidRDefault="005678F4" w:rsidP="00EE290D">
      <w:pPr>
        <w:pStyle w:val="Akapitzlist"/>
        <w:widowControl w:val="0"/>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1087"/>
        </w:tabs>
        <w:spacing w:after="0"/>
        <w:jc w:val="both"/>
        <w:rPr>
          <w:rFonts w:ascii="Arial" w:eastAsia="Carlito" w:hAnsi="Arial" w:cs="Arial"/>
          <w:color w:val="auto"/>
        </w:rPr>
      </w:pPr>
      <w:r w:rsidRPr="00FA4E71">
        <w:rPr>
          <w:rStyle w:val="BrakA"/>
          <w:rFonts w:ascii="Arial" w:hAnsi="Arial" w:cs="Arial"/>
          <w:color w:val="auto"/>
        </w:rPr>
        <w:t>Wykonawca zobowiązuje się:</w:t>
      </w:r>
    </w:p>
    <w:p w14:paraId="7904E968" w14:textId="1083C7AF" w:rsidR="005678F4" w:rsidRPr="00FA4E71" w:rsidRDefault="005678F4" w:rsidP="00EE290D">
      <w:pPr>
        <w:pStyle w:val="Akapitzlist"/>
        <w:widowControl w:val="0"/>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color w:val="auto"/>
        </w:rPr>
      </w:pPr>
      <w:r w:rsidRPr="00FA4E71">
        <w:rPr>
          <w:rStyle w:val="BrakA"/>
          <w:rFonts w:ascii="Arial" w:hAnsi="Arial" w:cs="Arial"/>
          <w:color w:val="auto"/>
        </w:rPr>
        <w:t>nie obciążać przedmiotu leasingu prawami na rzecz osób</w:t>
      </w:r>
      <w:r w:rsidRPr="00FA4E71">
        <w:rPr>
          <w:rFonts w:ascii="Arial" w:hAnsi="Arial" w:cs="Arial"/>
          <w:color w:val="auto"/>
        </w:rPr>
        <w:t xml:space="preserve"> </w:t>
      </w:r>
      <w:r w:rsidRPr="00FA4E71">
        <w:rPr>
          <w:rStyle w:val="BrakA"/>
          <w:rFonts w:ascii="Arial" w:hAnsi="Arial" w:cs="Arial"/>
          <w:color w:val="auto"/>
        </w:rPr>
        <w:t>trzecich;</w:t>
      </w:r>
    </w:p>
    <w:p w14:paraId="4C7B342A" w14:textId="77777777" w:rsidR="005678F4" w:rsidRPr="00FA4E71" w:rsidRDefault="005678F4" w:rsidP="00EE290D">
      <w:pPr>
        <w:pStyle w:val="Akapitzlist"/>
        <w:widowControl w:val="0"/>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Style w:val="BrakA"/>
          <w:rFonts w:ascii="Arial" w:hAnsi="Arial" w:cs="Arial"/>
          <w:color w:val="auto"/>
        </w:rPr>
      </w:pPr>
      <w:r w:rsidRPr="00FA4E71">
        <w:rPr>
          <w:rStyle w:val="BrakA"/>
          <w:rFonts w:ascii="Arial" w:hAnsi="Arial" w:cs="Arial"/>
          <w:color w:val="auto"/>
        </w:rPr>
        <w:t>nie przelewać swoich praw wynikających z niniejszej umowy na osoby trzecie, za wyjątkiem podmiotów finansujących działalność Wykonawcy w zakresie realizacji niniejszej Umowy, bez uprzedniej pisemnej zgody Zamawiającego, pod rygorem</w:t>
      </w:r>
      <w:r w:rsidRPr="00FA4E71">
        <w:rPr>
          <w:rFonts w:ascii="Arial" w:hAnsi="Arial" w:cs="Arial"/>
          <w:color w:val="auto"/>
        </w:rPr>
        <w:t xml:space="preserve"> </w:t>
      </w:r>
      <w:r w:rsidRPr="00FA4E71">
        <w:rPr>
          <w:rStyle w:val="BrakA"/>
          <w:rFonts w:ascii="Arial" w:hAnsi="Arial" w:cs="Arial"/>
          <w:color w:val="auto"/>
        </w:rPr>
        <w:t>nieważności,</w:t>
      </w:r>
    </w:p>
    <w:p w14:paraId="2D8D12FD" w14:textId="77777777" w:rsidR="005678F4" w:rsidRPr="00FA4E71" w:rsidRDefault="005678F4" w:rsidP="009E5319">
      <w:pPr>
        <w:tabs>
          <w:tab w:val="left" w:pos="142"/>
        </w:tabs>
        <w:spacing w:after="0"/>
        <w:ind w:left="567"/>
        <w:rPr>
          <w:rStyle w:val="BrakA"/>
          <w:rFonts w:ascii="Arial" w:hAnsi="Arial" w:cs="Arial"/>
          <w:color w:val="auto"/>
          <w:lang w:val="pl-PL"/>
        </w:rPr>
      </w:pPr>
      <w:r w:rsidRPr="00FA4E71">
        <w:rPr>
          <w:rStyle w:val="BrakA"/>
          <w:rFonts w:ascii="Arial" w:hAnsi="Arial" w:cs="Arial"/>
          <w:color w:val="auto"/>
          <w:lang w:val="pl-PL"/>
        </w:rPr>
        <w:t xml:space="preserve">- z zastrzeżeniem zapisów zawartych w </w:t>
      </w:r>
      <w:r w:rsidRPr="00FA4E71">
        <w:rPr>
          <w:rFonts w:ascii="Arial" w:hAnsi="Arial" w:cs="Arial"/>
          <w:color w:val="auto"/>
          <w:lang w:val="pl-PL"/>
        </w:rPr>
        <w:t>§ 4 ust. 5.</w:t>
      </w:r>
    </w:p>
    <w:p w14:paraId="181E44B0" w14:textId="38EE4A17" w:rsidR="005678F4" w:rsidRPr="00FA4E71" w:rsidRDefault="008E7CE2" w:rsidP="008E7CE2">
      <w:pPr>
        <w:pStyle w:val="Akapitzlist"/>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142"/>
        </w:tabs>
        <w:spacing w:after="0"/>
        <w:jc w:val="both"/>
        <w:rPr>
          <w:rFonts w:ascii="Arial" w:hAnsi="Arial" w:cs="Arial"/>
          <w:color w:val="auto"/>
        </w:rPr>
      </w:pPr>
      <w:r w:rsidRPr="00FA4E71">
        <w:rPr>
          <w:rStyle w:val="BrakA"/>
          <w:rFonts w:ascii="Arial" w:hAnsi="Arial" w:cs="Arial"/>
          <w:color w:val="auto"/>
        </w:rPr>
        <w:t xml:space="preserve">      </w:t>
      </w:r>
      <w:r w:rsidR="005678F4" w:rsidRPr="00FA4E71">
        <w:rPr>
          <w:rStyle w:val="BrakA"/>
          <w:rFonts w:ascii="Arial" w:hAnsi="Arial" w:cs="Arial"/>
          <w:color w:val="auto"/>
        </w:rPr>
        <w:t>Zamawiający zobowiązuje</w:t>
      </w:r>
      <w:r w:rsidR="005678F4" w:rsidRPr="00FA4E71">
        <w:rPr>
          <w:rFonts w:ascii="Arial" w:hAnsi="Arial" w:cs="Arial"/>
          <w:color w:val="auto"/>
        </w:rPr>
        <w:t xml:space="preserve"> </w:t>
      </w:r>
      <w:r w:rsidR="005678F4" w:rsidRPr="00FA4E71">
        <w:rPr>
          <w:rStyle w:val="BrakA"/>
          <w:rFonts w:ascii="Arial" w:hAnsi="Arial" w:cs="Arial"/>
          <w:color w:val="auto"/>
        </w:rPr>
        <w:t>się:</w:t>
      </w:r>
    </w:p>
    <w:p w14:paraId="5C3DC012" w14:textId="77777777" w:rsidR="005678F4" w:rsidRPr="00FA4E71" w:rsidRDefault="005678F4" w:rsidP="00EE290D">
      <w:pPr>
        <w:pStyle w:val="Akapitzlist"/>
        <w:widowControl w:val="0"/>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color w:val="auto"/>
        </w:rPr>
      </w:pPr>
      <w:r w:rsidRPr="00FA4E71">
        <w:rPr>
          <w:rStyle w:val="BrakA"/>
          <w:rFonts w:ascii="Arial" w:hAnsi="Arial" w:cs="Arial"/>
          <w:color w:val="auto"/>
        </w:rPr>
        <w:t>korzystać z przedmiotu leasingu w sposób zgodny z</w:t>
      </w:r>
      <w:r w:rsidRPr="00FA4E71">
        <w:rPr>
          <w:rFonts w:ascii="Arial" w:hAnsi="Arial" w:cs="Arial"/>
          <w:color w:val="auto"/>
        </w:rPr>
        <w:t xml:space="preserve"> </w:t>
      </w:r>
      <w:r w:rsidRPr="00FA4E71">
        <w:rPr>
          <w:rStyle w:val="BrakA"/>
          <w:rFonts w:ascii="Arial" w:hAnsi="Arial" w:cs="Arial"/>
          <w:color w:val="auto"/>
        </w:rPr>
        <w:t>przeznaczeniem;</w:t>
      </w:r>
    </w:p>
    <w:p w14:paraId="47FE4BDA" w14:textId="77777777" w:rsidR="005678F4" w:rsidRPr="00FA4E71" w:rsidRDefault="005678F4" w:rsidP="00EE290D">
      <w:pPr>
        <w:pStyle w:val="Akapitzlist"/>
        <w:widowControl w:val="0"/>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Style w:val="BrakA"/>
          <w:rFonts w:ascii="Arial" w:hAnsi="Arial" w:cs="Arial"/>
          <w:color w:val="auto"/>
        </w:rPr>
      </w:pPr>
      <w:r w:rsidRPr="00FA4E71">
        <w:rPr>
          <w:rStyle w:val="BrakA"/>
          <w:rFonts w:ascii="Arial" w:hAnsi="Arial" w:cs="Arial"/>
          <w:color w:val="auto"/>
        </w:rPr>
        <w:t>nie dokonywać przebudowy przedmiot leasingu;</w:t>
      </w:r>
    </w:p>
    <w:p w14:paraId="44D2312D" w14:textId="77777777" w:rsidR="00667FA2" w:rsidRPr="00FA4E71" w:rsidRDefault="005678F4" w:rsidP="00EE290D">
      <w:pPr>
        <w:pStyle w:val="Akapitzlist"/>
        <w:widowControl w:val="0"/>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Style w:val="BrakA"/>
          <w:rFonts w:ascii="Arial" w:hAnsi="Arial" w:cs="Arial"/>
          <w:color w:val="auto"/>
        </w:rPr>
      </w:pPr>
      <w:r w:rsidRPr="00FA4E71">
        <w:rPr>
          <w:rStyle w:val="BrakA"/>
          <w:rFonts w:ascii="Arial" w:hAnsi="Arial" w:cs="Arial"/>
          <w:color w:val="auto"/>
        </w:rPr>
        <w:t>informować Wykonawcę o ujawnionych w przedmiocie leasingu</w:t>
      </w:r>
      <w:r w:rsidRPr="00FA4E71">
        <w:rPr>
          <w:rFonts w:ascii="Arial" w:hAnsi="Arial" w:cs="Arial"/>
          <w:color w:val="auto"/>
        </w:rPr>
        <w:t xml:space="preserve"> </w:t>
      </w:r>
      <w:r w:rsidRPr="00FA4E71">
        <w:rPr>
          <w:rStyle w:val="BrakA"/>
          <w:rFonts w:ascii="Arial" w:hAnsi="Arial" w:cs="Arial"/>
          <w:color w:val="auto"/>
        </w:rPr>
        <w:t>wadach;</w:t>
      </w:r>
    </w:p>
    <w:p w14:paraId="280A0A40" w14:textId="77777777" w:rsidR="00667FA2" w:rsidRPr="00FA4E71" w:rsidRDefault="00667FA2" w:rsidP="00EE290D">
      <w:pPr>
        <w:pStyle w:val="Akapitzlist"/>
        <w:widowControl w:val="0"/>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color w:val="auto"/>
        </w:rPr>
      </w:pPr>
      <w:r w:rsidRPr="00FA4E71">
        <w:rPr>
          <w:rFonts w:ascii="Arial" w:hAnsi="Arial" w:cs="Arial"/>
          <w:color w:val="auto"/>
        </w:rPr>
        <w:t xml:space="preserve"> terminowo opłacać składki ubezpieczenia, zawierać umowy ubezpieczenia w określonym niniejszą umową zakresie oraz przedstawiać Wykonawcy dokumenty potwierdzające opłacenie składek ubezpieczenia oraz dokumenty potwierdzające zawarcie umów ubezpieczenia przedmiotu leasingu w kolejnych okresach w trakcie trwania umowy leasingu aż do przeniesienia prawa własności przedmiotu leasingu na Zamawiającego lub zwrotu przedmiotu leasingu Wykonawcy, </w:t>
      </w:r>
    </w:p>
    <w:p w14:paraId="3F5FB431" w14:textId="23F5CEC4" w:rsidR="00667FA2" w:rsidRPr="00FA4E71" w:rsidRDefault="00667FA2" w:rsidP="00EE290D">
      <w:pPr>
        <w:pStyle w:val="Akapitzlist"/>
        <w:widowControl w:val="0"/>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color w:val="auto"/>
        </w:rPr>
      </w:pPr>
      <w:r w:rsidRPr="00FA4E71">
        <w:rPr>
          <w:rFonts w:ascii="Arial" w:hAnsi="Arial" w:cs="Arial"/>
          <w:color w:val="auto"/>
        </w:rPr>
        <w:t xml:space="preserve">każdorazowo przed zawarciem umów ubezpieczenia uzgodnić z Wykonawcą wartość rynkową pojazdu. </w:t>
      </w:r>
    </w:p>
    <w:p w14:paraId="22B8E2A7" w14:textId="77777777" w:rsidR="00D54B88" w:rsidRPr="00FA4E71" w:rsidRDefault="00D54B88" w:rsidP="008E7CE2">
      <w:pPr>
        <w:pStyle w:val="Default"/>
        <w:spacing w:line="276" w:lineRule="auto"/>
        <w:jc w:val="both"/>
        <w:rPr>
          <w:rFonts w:ascii="Arial" w:hAnsi="Arial" w:cs="Arial"/>
          <w:color w:val="auto"/>
          <w:sz w:val="22"/>
          <w:szCs w:val="22"/>
        </w:rPr>
      </w:pPr>
    </w:p>
    <w:p w14:paraId="5DE5E44F" w14:textId="77777777" w:rsidR="005678F4" w:rsidRPr="00FA4E71" w:rsidRDefault="005678F4" w:rsidP="009E5319">
      <w:pPr>
        <w:pStyle w:val="Nagwek2"/>
        <w:tabs>
          <w:tab w:val="left" w:pos="142"/>
        </w:tabs>
        <w:spacing w:line="276" w:lineRule="auto"/>
        <w:rPr>
          <w:rFonts w:eastAsia="Arial Unicode MS" w:cs="Arial"/>
          <w:color w:val="auto"/>
          <w:lang w:val="pl-PL"/>
        </w:rPr>
      </w:pPr>
      <w:r w:rsidRPr="00FA4E71">
        <w:rPr>
          <w:rFonts w:eastAsia="Arial Unicode MS" w:cs="Arial"/>
          <w:color w:val="auto"/>
          <w:lang w:val="pl-PL"/>
        </w:rPr>
        <w:t>§ 8</w:t>
      </w:r>
    </w:p>
    <w:p w14:paraId="57748AC2" w14:textId="77777777" w:rsidR="005678F4" w:rsidRPr="00FA4E71" w:rsidRDefault="005678F4" w:rsidP="009E5319">
      <w:pPr>
        <w:tabs>
          <w:tab w:val="left" w:pos="142"/>
        </w:tabs>
        <w:spacing w:after="0"/>
        <w:jc w:val="center"/>
        <w:rPr>
          <w:rFonts w:ascii="Arial" w:eastAsia="Arial" w:hAnsi="Arial" w:cs="Arial"/>
          <w:b/>
          <w:bCs/>
          <w:color w:val="auto"/>
          <w:lang w:val="pl-PL"/>
        </w:rPr>
      </w:pPr>
      <w:r w:rsidRPr="00FA4E71">
        <w:rPr>
          <w:rFonts w:ascii="Arial" w:hAnsi="Arial" w:cs="Arial"/>
          <w:b/>
          <w:bCs/>
          <w:color w:val="auto"/>
          <w:lang w:val="pl-PL"/>
        </w:rPr>
        <w:t>ODSTĄPIENIE, WYPOWIEDZENIE, WYGAŚNIĘCIE UMOWY</w:t>
      </w:r>
    </w:p>
    <w:p w14:paraId="2CFC0912" w14:textId="77777777" w:rsidR="005678F4" w:rsidRPr="00FA4E71" w:rsidRDefault="005678F4" w:rsidP="00EE290D">
      <w:pPr>
        <w:pStyle w:val="Akapitzlist"/>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eastAsia="Carlito" w:hAnsi="Arial" w:cs="Arial"/>
          <w:color w:val="auto"/>
        </w:rPr>
      </w:pPr>
      <w:r w:rsidRPr="00FA4E71">
        <w:rPr>
          <w:rStyle w:val="BrakA"/>
          <w:rFonts w:ascii="Arial" w:hAnsi="Arial" w:cs="Arial"/>
          <w:color w:val="auto"/>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BF4D426" w14:textId="77777777" w:rsidR="005678F4" w:rsidRPr="00FA4E71" w:rsidRDefault="005678F4" w:rsidP="00EE290D">
      <w:pPr>
        <w:pStyle w:val="Akapitzlist"/>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color w:val="auto"/>
        </w:rPr>
      </w:pPr>
      <w:r w:rsidRPr="00FA4E71">
        <w:rPr>
          <w:rStyle w:val="BrakA"/>
          <w:rFonts w:ascii="Arial" w:hAnsi="Arial" w:cs="Arial"/>
          <w:color w:val="auto"/>
        </w:rPr>
        <w:lastRenderedPageBreak/>
        <w:t>W przypadku, o którym mowa w ust. 1, Wykonawca może żądać wyłącznie</w:t>
      </w:r>
      <w:r w:rsidRPr="00FA4E71">
        <w:rPr>
          <w:rFonts w:ascii="Arial" w:hAnsi="Arial" w:cs="Arial"/>
          <w:color w:val="auto"/>
        </w:rPr>
        <w:t xml:space="preserve"> </w:t>
      </w:r>
      <w:r w:rsidRPr="00FA4E71">
        <w:rPr>
          <w:rStyle w:val="BrakA"/>
          <w:rFonts w:ascii="Arial" w:hAnsi="Arial" w:cs="Arial"/>
          <w:color w:val="auto"/>
        </w:rPr>
        <w:t>wynagrodzenia należnego z tytułu wykonania części Umowy.</w:t>
      </w:r>
    </w:p>
    <w:p w14:paraId="5A7BA320" w14:textId="77777777" w:rsidR="005678F4" w:rsidRPr="00FA4E71" w:rsidRDefault="005678F4" w:rsidP="00EE290D">
      <w:pPr>
        <w:pStyle w:val="Akapitzlist"/>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color w:val="auto"/>
          <w:highlight w:val="yellow"/>
        </w:rPr>
      </w:pPr>
      <w:r w:rsidRPr="00FA4E71">
        <w:rPr>
          <w:rFonts w:ascii="Arial" w:hAnsi="Arial" w:cs="Arial"/>
          <w:color w:val="auto"/>
        </w:rPr>
        <w:t xml:space="preserve">Zamawiającemu przysługuje prawo odstąpienia od umowy (w całości bądź części) lub jej rozwiązania ze skutkiem natychmiastowym: </w:t>
      </w:r>
    </w:p>
    <w:p w14:paraId="542DDCFD" w14:textId="77777777" w:rsidR="005678F4" w:rsidRPr="00FA4E71" w:rsidRDefault="005678F4" w:rsidP="00EE290D">
      <w:pPr>
        <w:pStyle w:val="Akapitzlist"/>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567"/>
        </w:tabs>
        <w:spacing w:after="0"/>
        <w:ind w:left="851" w:hanging="284"/>
        <w:jc w:val="both"/>
        <w:rPr>
          <w:rFonts w:ascii="Arial" w:hAnsi="Arial" w:cs="Arial"/>
          <w:color w:val="auto"/>
        </w:rPr>
      </w:pPr>
      <w:r w:rsidRPr="00FA4E71">
        <w:rPr>
          <w:rFonts w:ascii="Arial" w:hAnsi="Arial" w:cs="Arial"/>
          <w:color w:val="auto"/>
        </w:rPr>
        <w:t xml:space="preserve">w razie uchybienia terminu realizacji przedmiotu umowy przez Wykonawcę lub innego niewykonania lub nienależytego wykonania umowy, </w:t>
      </w:r>
    </w:p>
    <w:p w14:paraId="7E83B1FE" w14:textId="77777777" w:rsidR="005678F4" w:rsidRPr="00FA4E71" w:rsidRDefault="005678F4" w:rsidP="00EE290D">
      <w:pPr>
        <w:pStyle w:val="Akapitzlist"/>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567"/>
        </w:tabs>
        <w:spacing w:after="0"/>
        <w:ind w:left="851" w:hanging="284"/>
        <w:jc w:val="both"/>
        <w:rPr>
          <w:rFonts w:ascii="Arial" w:hAnsi="Arial" w:cs="Arial"/>
          <w:color w:val="auto"/>
        </w:rPr>
      </w:pPr>
      <w:r w:rsidRPr="00FA4E71">
        <w:rPr>
          <w:rFonts w:ascii="Arial" w:hAnsi="Arial" w:cs="Arial"/>
          <w:color w:val="auto"/>
        </w:rPr>
        <w:t>w razie naruszenia zobowiązania zawartego w § 7 ust. 1.</w:t>
      </w:r>
    </w:p>
    <w:p w14:paraId="1D50668B" w14:textId="77777777" w:rsidR="005678F4" w:rsidRPr="00FA4E71" w:rsidRDefault="005678F4" w:rsidP="00EE290D">
      <w:pPr>
        <w:pStyle w:val="Akapitzlist"/>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color w:val="auto"/>
        </w:rPr>
      </w:pPr>
      <w:r w:rsidRPr="00FA4E71">
        <w:rPr>
          <w:rStyle w:val="BrakA"/>
          <w:rFonts w:ascii="Arial" w:hAnsi="Arial" w:cs="Arial"/>
          <w:color w:val="auto"/>
        </w:rPr>
        <w:t>W  razie  rozwiązania  umowy  w  trybie  określonym  w  ust.  3   Zamawiający  jest  zwolniony z obowiązku zapłaty Wykonawcy wynagrodzenia należnego za okres przypadający po dniu rozwiązania Umowy. Zamawiający jest zobowiązany do zwrotu przedmiotu leasingu w stanie istniejącym w dacie</w:t>
      </w:r>
      <w:r w:rsidRPr="00FA4E71">
        <w:rPr>
          <w:rFonts w:ascii="Arial" w:hAnsi="Arial" w:cs="Arial"/>
          <w:color w:val="auto"/>
        </w:rPr>
        <w:t xml:space="preserve"> </w:t>
      </w:r>
      <w:r w:rsidRPr="00FA4E71">
        <w:rPr>
          <w:rStyle w:val="BrakA"/>
          <w:rFonts w:ascii="Arial" w:hAnsi="Arial" w:cs="Arial"/>
          <w:color w:val="auto"/>
        </w:rPr>
        <w:t>zwrotu.</w:t>
      </w:r>
    </w:p>
    <w:p w14:paraId="307AB358" w14:textId="240465DA" w:rsidR="005678F4" w:rsidRPr="00FA4E71" w:rsidRDefault="005678F4" w:rsidP="00EE290D">
      <w:pPr>
        <w:pStyle w:val="Akapitzlist"/>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color w:val="auto"/>
        </w:rPr>
      </w:pPr>
      <w:r w:rsidRPr="00FA4E71">
        <w:rPr>
          <w:rStyle w:val="BrakA"/>
          <w:rFonts w:ascii="Arial" w:hAnsi="Arial" w:cs="Arial"/>
          <w:color w:val="auto"/>
        </w:rPr>
        <w:t xml:space="preserve">Umowa wygasa z upływem terminu wymagalności ostatniej, </w:t>
      </w:r>
      <w:r w:rsidR="009804F8" w:rsidRPr="00FA4E71">
        <w:rPr>
          <w:rStyle w:val="BrakA"/>
          <w:rFonts w:ascii="Arial" w:hAnsi="Arial" w:cs="Arial"/>
          <w:color w:val="auto"/>
        </w:rPr>
        <w:t xml:space="preserve">48 </w:t>
      </w:r>
      <w:r w:rsidRPr="00FA4E71">
        <w:rPr>
          <w:rStyle w:val="BrakA"/>
          <w:rFonts w:ascii="Arial" w:hAnsi="Arial" w:cs="Arial"/>
          <w:color w:val="auto"/>
        </w:rPr>
        <w:t xml:space="preserve">raty leasingowej (okresu rozliczeniowego, za który ta rata jest należna). </w:t>
      </w:r>
    </w:p>
    <w:p w14:paraId="6E3F106E" w14:textId="77777777" w:rsidR="005678F4" w:rsidRPr="00FA4E71" w:rsidRDefault="005678F4" w:rsidP="0015005D">
      <w:pPr>
        <w:pStyle w:val="Akapitzlist"/>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color w:val="auto"/>
        </w:rPr>
      </w:pPr>
      <w:r w:rsidRPr="00FA4E71">
        <w:rPr>
          <w:rStyle w:val="BrakA"/>
          <w:rFonts w:ascii="Arial" w:hAnsi="Arial" w:cs="Arial"/>
          <w:color w:val="auto"/>
        </w:rPr>
        <w:t>Umowa wygasa w przypadku utraty lub całkowitego zniszczenia przedmiotu leasingu. Nie zwalnia to Zamawiającego z obowiązku zapłaty pozostałych do końca okresu, na który została zawarta Umowa, rat leasingowych. Kwota rat zostanie pomniejszona o kwotę odszkodowania uzyskanego przez Wykonawcę od ubezpieczyciela. W przypadku, w którym zniszczenie nastąpi z winy Wykonawcy - Zamawiający nie jest zobowiązany do zapłaty rat leasingowych ponad kwotę rzeczywistej wartości przedmiot leasingu w dacie zniszczenia pomniejszonej o dotychczasowe wpłaty i sumę odszkodowania.</w:t>
      </w:r>
    </w:p>
    <w:p w14:paraId="04664786" w14:textId="77777777" w:rsidR="005678F4" w:rsidRDefault="005678F4" w:rsidP="0015005D">
      <w:pPr>
        <w:pStyle w:val="Akapitzlist"/>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Style w:val="BrakA"/>
          <w:rFonts w:ascii="Arial" w:hAnsi="Arial" w:cs="Arial"/>
          <w:color w:val="auto"/>
        </w:rPr>
      </w:pPr>
      <w:r w:rsidRPr="00FA4E71">
        <w:rPr>
          <w:rStyle w:val="BrakA"/>
          <w:rFonts w:ascii="Arial" w:hAnsi="Arial" w:cs="Arial"/>
          <w:color w:val="auto"/>
        </w:rPr>
        <w:t>Wypowiedzenie lub odstąpienie od Umowy powinno nastąpić w formie pisemnej pod rygorem nieważności ze wskazaniem okoliczności je</w:t>
      </w:r>
      <w:r w:rsidRPr="00FA4E71">
        <w:rPr>
          <w:rFonts w:ascii="Arial" w:hAnsi="Arial" w:cs="Arial"/>
          <w:color w:val="auto"/>
        </w:rPr>
        <w:t xml:space="preserve"> </w:t>
      </w:r>
      <w:r w:rsidRPr="00FA4E71">
        <w:rPr>
          <w:rStyle w:val="BrakA"/>
          <w:rFonts w:ascii="Arial" w:hAnsi="Arial" w:cs="Arial"/>
          <w:color w:val="auto"/>
        </w:rPr>
        <w:t>uzasadniających.</w:t>
      </w:r>
    </w:p>
    <w:p w14:paraId="1DDEA10B" w14:textId="77777777" w:rsidR="00FA4E71" w:rsidRPr="00FA4E71" w:rsidRDefault="00FA4E71" w:rsidP="00FA4E71">
      <w:pPr>
        <w:pStyle w:val="Akapitzlis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567"/>
        </w:tabs>
        <w:spacing w:after="0"/>
        <w:ind w:left="567"/>
        <w:jc w:val="both"/>
        <w:rPr>
          <w:rFonts w:ascii="Arial" w:hAnsi="Arial" w:cs="Arial"/>
          <w:color w:val="auto"/>
        </w:rPr>
      </w:pPr>
    </w:p>
    <w:p w14:paraId="62D28105" w14:textId="77777777" w:rsidR="005678F4" w:rsidRPr="00FA4E71" w:rsidRDefault="005678F4" w:rsidP="0015005D">
      <w:pPr>
        <w:pStyle w:val="Nagwek2"/>
        <w:tabs>
          <w:tab w:val="left" w:pos="142"/>
        </w:tabs>
        <w:spacing w:line="276" w:lineRule="auto"/>
        <w:rPr>
          <w:rFonts w:eastAsia="Arial Unicode MS" w:cs="Arial"/>
          <w:color w:val="auto"/>
          <w:lang w:val="pl-PL"/>
        </w:rPr>
      </w:pPr>
      <w:r w:rsidRPr="00FA4E71">
        <w:rPr>
          <w:rFonts w:eastAsia="Arial Unicode MS" w:cs="Arial"/>
          <w:color w:val="auto"/>
          <w:lang w:val="pl-PL"/>
        </w:rPr>
        <w:t>§ 9</w:t>
      </w:r>
    </w:p>
    <w:p w14:paraId="40AC9680" w14:textId="77777777" w:rsidR="005678F4" w:rsidRPr="00FA4E71" w:rsidRDefault="005678F4" w:rsidP="0015005D">
      <w:pPr>
        <w:tabs>
          <w:tab w:val="left" w:pos="142"/>
        </w:tabs>
        <w:spacing w:after="0"/>
        <w:jc w:val="center"/>
        <w:rPr>
          <w:rFonts w:ascii="Arial" w:eastAsia="Arial" w:hAnsi="Arial" w:cs="Arial"/>
          <w:b/>
          <w:bCs/>
          <w:color w:val="auto"/>
          <w:lang w:val="pl-PL"/>
        </w:rPr>
      </w:pPr>
      <w:r w:rsidRPr="00FA4E71">
        <w:rPr>
          <w:rFonts w:ascii="Arial" w:hAnsi="Arial" w:cs="Arial"/>
          <w:b/>
          <w:bCs/>
          <w:color w:val="auto"/>
          <w:lang w:val="pl-PL"/>
        </w:rPr>
        <w:t>ZMIANA UMOWY</w:t>
      </w:r>
    </w:p>
    <w:p w14:paraId="381685BE" w14:textId="77777777" w:rsidR="005678F4" w:rsidRPr="00FA4E71" w:rsidRDefault="005678F4" w:rsidP="0015005D">
      <w:pPr>
        <w:pStyle w:val="Akapitzlist"/>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eastAsia="Carlito" w:hAnsi="Arial" w:cs="Arial"/>
          <w:color w:val="auto"/>
        </w:rPr>
      </w:pPr>
      <w:r w:rsidRPr="00FA4E71">
        <w:rPr>
          <w:rStyle w:val="BrakA"/>
          <w:rFonts w:ascii="Arial" w:hAnsi="Arial" w:cs="Arial"/>
          <w:color w:val="auto"/>
        </w:rPr>
        <w:t>Zmiana</w:t>
      </w:r>
      <w:r w:rsidRPr="00FA4E71">
        <w:rPr>
          <w:rFonts w:ascii="Arial" w:hAnsi="Arial" w:cs="Arial"/>
          <w:color w:val="auto"/>
        </w:rPr>
        <w:t xml:space="preserve"> </w:t>
      </w:r>
      <w:r w:rsidRPr="00FA4E71">
        <w:rPr>
          <w:rStyle w:val="BrakA"/>
          <w:rFonts w:ascii="Arial" w:hAnsi="Arial" w:cs="Arial"/>
          <w:color w:val="auto"/>
        </w:rPr>
        <w:t>postanowień</w:t>
      </w:r>
      <w:r w:rsidRPr="00FA4E71">
        <w:rPr>
          <w:rFonts w:ascii="Arial" w:hAnsi="Arial" w:cs="Arial"/>
          <w:color w:val="auto"/>
        </w:rPr>
        <w:t xml:space="preserve"> </w:t>
      </w:r>
      <w:r w:rsidRPr="00FA4E71">
        <w:rPr>
          <w:rStyle w:val="BrakA"/>
          <w:rFonts w:ascii="Arial" w:hAnsi="Arial" w:cs="Arial"/>
          <w:color w:val="auto"/>
        </w:rPr>
        <w:t>zawartej</w:t>
      </w:r>
      <w:r w:rsidRPr="00FA4E71">
        <w:rPr>
          <w:rFonts w:ascii="Arial" w:hAnsi="Arial" w:cs="Arial"/>
          <w:color w:val="auto"/>
        </w:rPr>
        <w:t xml:space="preserve"> </w:t>
      </w:r>
      <w:r w:rsidRPr="00FA4E71">
        <w:rPr>
          <w:rStyle w:val="BrakA"/>
          <w:rFonts w:ascii="Arial" w:hAnsi="Arial" w:cs="Arial"/>
          <w:color w:val="auto"/>
        </w:rPr>
        <w:t>umowy</w:t>
      </w:r>
      <w:r w:rsidRPr="00FA4E71">
        <w:rPr>
          <w:rFonts w:ascii="Arial" w:hAnsi="Arial" w:cs="Arial"/>
          <w:color w:val="auto"/>
        </w:rPr>
        <w:t xml:space="preserve"> </w:t>
      </w:r>
      <w:r w:rsidRPr="00FA4E71">
        <w:rPr>
          <w:rStyle w:val="BrakA"/>
          <w:rFonts w:ascii="Arial" w:hAnsi="Arial" w:cs="Arial"/>
          <w:color w:val="auto"/>
        </w:rPr>
        <w:t>może</w:t>
      </w:r>
      <w:r w:rsidRPr="00FA4E71">
        <w:rPr>
          <w:rFonts w:ascii="Arial" w:hAnsi="Arial" w:cs="Arial"/>
          <w:color w:val="auto"/>
        </w:rPr>
        <w:t xml:space="preserve"> </w:t>
      </w:r>
      <w:r w:rsidRPr="00FA4E71">
        <w:rPr>
          <w:rStyle w:val="BrakA"/>
          <w:rFonts w:ascii="Arial" w:hAnsi="Arial" w:cs="Arial"/>
          <w:color w:val="auto"/>
        </w:rPr>
        <w:t>nastąpić</w:t>
      </w:r>
      <w:r w:rsidRPr="00FA4E71">
        <w:rPr>
          <w:rFonts w:ascii="Arial" w:hAnsi="Arial" w:cs="Arial"/>
          <w:color w:val="auto"/>
        </w:rPr>
        <w:t xml:space="preserve"> </w:t>
      </w:r>
      <w:r w:rsidRPr="00FA4E71">
        <w:rPr>
          <w:rStyle w:val="BrakA"/>
          <w:rFonts w:ascii="Arial" w:hAnsi="Arial" w:cs="Arial"/>
          <w:color w:val="auto"/>
        </w:rPr>
        <w:t>za</w:t>
      </w:r>
      <w:r w:rsidRPr="00FA4E71">
        <w:rPr>
          <w:rFonts w:ascii="Arial" w:hAnsi="Arial" w:cs="Arial"/>
          <w:color w:val="auto"/>
        </w:rPr>
        <w:t xml:space="preserve"> </w:t>
      </w:r>
      <w:r w:rsidRPr="00FA4E71">
        <w:rPr>
          <w:rStyle w:val="BrakA"/>
          <w:rFonts w:ascii="Arial" w:hAnsi="Arial" w:cs="Arial"/>
          <w:color w:val="auto"/>
        </w:rPr>
        <w:t>zgodą</w:t>
      </w:r>
      <w:r w:rsidRPr="00FA4E71">
        <w:rPr>
          <w:rFonts w:ascii="Arial" w:hAnsi="Arial" w:cs="Arial"/>
          <w:color w:val="auto"/>
        </w:rPr>
        <w:t xml:space="preserve"> </w:t>
      </w:r>
      <w:r w:rsidRPr="00FA4E71">
        <w:rPr>
          <w:rStyle w:val="BrakA"/>
          <w:rFonts w:ascii="Arial" w:hAnsi="Arial" w:cs="Arial"/>
          <w:color w:val="auto"/>
        </w:rPr>
        <w:t>obu</w:t>
      </w:r>
      <w:r w:rsidRPr="00FA4E71">
        <w:rPr>
          <w:rFonts w:ascii="Arial" w:hAnsi="Arial" w:cs="Arial"/>
          <w:color w:val="auto"/>
        </w:rPr>
        <w:t xml:space="preserve"> </w:t>
      </w:r>
      <w:r w:rsidRPr="00FA4E71">
        <w:rPr>
          <w:rStyle w:val="BrakA"/>
          <w:rFonts w:ascii="Arial" w:hAnsi="Arial" w:cs="Arial"/>
          <w:color w:val="auto"/>
        </w:rPr>
        <w:t>stron</w:t>
      </w:r>
      <w:r w:rsidRPr="00FA4E71">
        <w:rPr>
          <w:rFonts w:ascii="Arial" w:hAnsi="Arial" w:cs="Arial"/>
          <w:color w:val="auto"/>
        </w:rPr>
        <w:t xml:space="preserve"> </w:t>
      </w:r>
      <w:r w:rsidRPr="00FA4E71">
        <w:rPr>
          <w:rStyle w:val="BrakA"/>
          <w:rFonts w:ascii="Arial" w:hAnsi="Arial" w:cs="Arial"/>
          <w:color w:val="auto"/>
        </w:rPr>
        <w:t>wyrażoną</w:t>
      </w:r>
      <w:r w:rsidRPr="00FA4E71">
        <w:rPr>
          <w:rFonts w:ascii="Arial" w:hAnsi="Arial" w:cs="Arial"/>
          <w:color w:val="auto"/>
        </w:rPr>
        <w:t xml:space="preserve"> </w:t>
      </w:r>
      <w:r w:rsidRPr="00FA4E71">
        <w:rPr>
          <w:rStyle w:val="BrakA"/>
          <w:rFonts w:ascii="Arial" w:hAnsi="Arial" w:cs="Arial"/>
          <w:color w:val="auto"/>
        </w:rPr>
        <w:t>w</w:t>
      </w:r>
      <w:r w:rsidRPr="00FA4E71">
        <w:rPr>
          <w:rFonts w:ascii="Arial" w:hAnsi="Arial" w:cs="Arial"/>
          <w:color w:val="auto"/>
        </w:rPr>
        <w:t xml:space="preserve"> </w:t>
      </w:r>
      <w:r w:rsidRPr="00FA4E71">
        <w:rPr>
          <w:rStyle w:val="BrakA"/>
          <w:rFonts w:ascii="Arial" w:hAnsi="Arial" w:cs="Arial"/>
          <w:color w:val="auto"/>
        </w:rPr>
        <w:t>formie pisemnego aneksu pod rygorem nieważności takiej zmiany.</w:t>
      </w:r>
    </w:p>
    <w:p w14:paraId="504CF305" w14:textId="77777777" w:rsidR="0015005D" w:rsidRPr="00FA4E71" w:rsidRDefault="005678F4" w:rsidP="0015005D">
      <w:pPr>
        <w:pStyle w:val="Akapitzlist"/>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Style w:val="BrakA"/>
          <w:rFonts w:ascii="Arial" w:hAnsi="Arial" w:cs="Arial"/>
          <w:color w:val="auto"/>
        </w:rPr>
      </w:pPr>
      <w:r w:rsidRPr="00FA4E71">
        <w:rPr>
          <w:rStyle w:val="BrakA"/>
          <w:rFonts w:ascii="Arial" w:hAnsi="Arial" w:cs="Arial"/>
          <w:color w:val="auto"/>
        </w:rPr>
        <w:t>Zamawiający przewiduje zmian</w:t>
      </w:r>
      <w:r w:rsidR="00EE290D" w:rsidRPr="00FA4E71">
        <w:rPr>
          <w:rStyle w:val="BrakA"/>
          <w:rFonts w:ascii="Arial" w:hAnsi="Arial" w:cs="Arial"/>
          <w:color w:val="auto"/>
        </w:rPr>
        <w:t>ę</w:t>
      </w:r>
      <w:r w:rsidRPr="00FA4E71">
        <w:rPr>
          <w:rStyle w:val="BrakA"/>
          <w:rFonts w:ascii="Arial" w:hAnsi="Arial" w:cs="Arial"/>
          <w:color w:val="auto"/>
        </w:rPr>
        <w:t xml:space="preserve"> zawartej umowy w przypadk</w:t>
      </w:r>
      <w:r w:rsidR="00F63F10" w:rsidRPr="00FA4E71">
        <w:rPr>
          <w:rStyle w:val="BrakA"/>
          <w:rFonts w:ascii="Arial" w:hAnsi="Arial" w:cs="Arial"/>
          <w:color w:val="auto"/>
        </w:rPr>
        <w:t xml:space="preserve">u </w:t>
      </w:r>
      <w:r w:rsidR="00EE290D" w:rsidRPr="00FA4E71">
        <w:rPr>
          <w:rStyle w:val="BrakA"/>
          <w:rFonts w:ascii="Arial" w:hAnsi="Arial" w:cs="Arial"/>
          <w:color w:val="auto"/>
        </w:rPr>
        <w:t>zmiany stawki zmiennej oprocentowania (WIBOR 1M) - zmiana dotyczyć będzie w takim wypadku zmiany wysokości wynagrodzenia Wykonawcy netto i brutto, oraz poszczególnych jego składników, przy czym zmiana stawki nie wymaga zmiany niniejszej</w:t>
      </w:r>
      <w:r w:rsidR="00EE290D" w:rsidRPr="00FA4E71">
        <w:rPr>
          <w:rFonts w:ascii="Arial" w:hAnsi="Arial" w:cs="Arial"/>
          <w:color w:val="auto"/>
        </w:rPr>
        <w:t xml:space="preserve"> </w:t>
      </w:r>
      <w:r w:rsidR="00EE290D" w:rsidRPr="00FA4E71">
        <w:rPr>
          <w:rStyle w:val="BrakA"/>
          <w:rFonts w:ascii="Arial" w:hAnsi="Arial" w:cs="Arial"/>
          <w:color w:val="auto"/>
        </w:rPr>
        <w:t>Umowy</w:t>
      </w:r>
      <w:r w:rsidR="00F63F10" w:rsidRPr="00FA4E71">
        <w:rPr>
          <w:rStyle w:val="BrakA"/>
          <w:rFonts w:ascii="Arial" w:hAnsi="Arial" w:cs="Arial"/>
          <w:color w:val="auto"/>
        </w:rPr>
        <w:t>.</w:t>
      </w:r>
    </w:p>
    <w:p w14:paraId="304957CA" w14:textId="125B36AB" w:rsidR="0015005D" w:rsidRPr="00FA4E71" w:rsidRDefault="0015005D" w:rsidP="0015005D">
      <w:pPr>
        <w:pStyle w:val="Akapitzlist"/>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7" w:hanging="567"/>
        <w:jc w:val="both"/>
        <w:rPr>
          <w:rFonts w:ascii="Arial" w:hAnsi="Arial" w:cs="Arial"/>
          <w:color w:val="auto"/>
        </w:rPr>
      </w:pPr>
      <w:r w:rsidRPr="00FA4E71">
        <w:rPr>
          <w:rFonts w:ascii="Arial" w:hAnsi="Arial" w:cs="Arial"/>
          <w:color w:val="auto"/>
        </w:rPr>
        <w:t xml:space="preserve">Zamawiający przewiduje możliwość dokonania zmian w umowie o udzielenie zamówienia publicznego po jej zawarciu, pod warunkiem podpisania pisemnego aneksu zaakceptowanego przez obie Strony. W szczególności Zamawiający, dopuszcza: </w:t>
      </w:r>
    </w:p>
    <w:p w14:paraId="06D2A097" w14:textId="77777777" w:rsidR="004C6694" w:rsidRPr="00FA4E71" w:rsidRDefault="0015005D" w:rsidP="004C6694">
      <w:pPr>
        <w:pStyle w:val="Default"/>
        <w:numPr>
          <w:ilvl w:val="0"/>
          <w:numId w:val="53"/>
        </w:numPr>
        <w:spacing w:line="276" w:lineRule="auto"/>
        <w:ind w:left="1134" w:hanging="567"/>
        <w:jc w:val="both"/>
        <w:rPr>
          <w:rFonts w:ascii="Arial" w:hAnsi="Arial" w:cs="Arial"/>
          <w:color w:val="auto"/>
          <w:sz w:val="22"/>
          <w:szCs w:val="22"/>
        </w:rPr>
      </w:pPr>
      <w:r w:rsidRPr="00FA4E71">
        <w:rPr>
          <w:rFonts w:ascii="Arial" w:hAnsi="Arial" w:cs="Arial"/>
          <w:color w:val="auto"/>
          <w:sz w:val="22"/>
          <w:szCs w:val="22"/>
        </w:rPr>
        <w:t xml:space="preserve">zmianę terminów realizacji przedmiotu Umowy z przyczyn niezależnych od Wykonawcy lub Zamawiającego, w szczególności w przypadku okoliczności wystąpienia siły wyższej lub z powodu działania osób trzecich, które to przyczyny każda ze Stron musi udokumentować. </w:t>
      </w:r>
    </w:p>
    <w:p w14:paraId="55C5A9ED" w14:textId="7E86720F" w:rsidR="0015005D" w:rsidRPr="00FA4E71" w:rsidRDefault="0015005D" w:rsidP="004C6694">
      <w:pPr>
        <w:pStyle w:val="Default"/>
        <w:spacing w:line="276" w:lineRule="auto"/>
        <w:ind w:left="1134"/>
        <w:jc w:val="both"/>
        <w:rPr>
          <w:rFonts w:ascii="Arial" w:hAnsi="Arial" w:cs="Arial"/>
          <w:color w:val="auto"/>
          <w:sz w:val="22"/>
          <w:szCs w:val="22"/>
        </w:rPr>
      </w:pPr>
      <w:r w:rsidRPr="00FA4E71">
        <w:rPr>
          <w:rFonts w:ascii="Arial" w:hAnsi="Arial" w:cs="Arial"/>
          <w:color w:val="auto"/>
          <w:sz w:val="22"/>
          <w:szCs w:val="22"/>
        </w:rPr>
        <w:t xml:space="preserve">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o czas trwania jej następstw. W takim przypadku Strony mogą również określić zmieniony sposób osiągnięcia rezultatu będącego przedmiotem danego świadczenia wchodzącego w zakres przedmiotu Umowy, celem dostosowania go do skutków wystąpienia siły wyższej. W takim przypadku zmiany w Umowie zostaną ograniczone tylko do zmian koniecznych. </w:t>
      </w:r>
    </w:p>
    <w:p w14:paraId="1B14BDEB" w14:textId="77777777" w:rsidR="0015005D" w:rsidRPr="00FA4E71" w:rsidRDefault="0015005D" w:rsidP="004C6694">
      <w:pPr>
        <w:pStyle w:val="Default"/>
        <w:numPr>
          <w:ilvl w:val="0"/>
          <w:numId w:val="53"/>
        </w:numPr>
        <w:spacing w:line="276" w:lineRule="auto"/>
        <w:ind w:left="1134" w:hanging="567"/>
        <w:jc w:val="both"/>
        <w:rPr>
          <w:rFonts w:ascii="Arial" w:hAnsi="Arial" w:cs="Arial"/>
          <w:color w:val="auto"/>
          <w:sz w:val="22"/>
          <w:szCs w:val="22"/>
        </w:rPr>
      </w:pPr>
      <w:r w:rsidRPr="00FA4E71">
        <w:rPr>
          <w:rFonts w:ascii="Arial" w:hAnsi="Arial" w:cs="Arial"/>
          <w:color w:val="auto"/>
          <w:sz w:val="22"/>
          <w:szCs w:val="22"/>
        </w:rPr>
        <w:lastRenderedPageBreak/>
        <w:t xml:space="preserve">zmianę dotyczącą dostarczanego przedmiotu Umowy albo terminu realizacji przedmiotu Umowy w sytuacji, gdy powstała możliwość́ zastosowania nowszych i korzystniejszych dla Zamawiającego rozwiązań́ technologicznych, technicznych lub w dziedzinie oprogramowania, niż te istniejące w chwili zawarcia Umowy, nie powodujących istotnej zmiany zawartej Umowy, </w:t>
      </w:r>
    </w:p>
    <w:p w14:paraId="31AF14A3" w14:textId="77777777" w:rsidR="0015005D" w:rsidRPr="00FA4E71" w:rsidRDefault="0015005D" w:rsidP="004C6694">
      <w:pPr>
        <w:pStyle w:val="Default"/>
        <w:numPr>
          <w:ilvl w:val="0"/>
          <w:numId w:val="53"/>
        </w:numPr>
        <w:spacing w:line="276" w:lineRule="auto"/>
        <w:ind w:left="1134" w:hanging="567"/>
        <w:jc w:val="both"/>
        <w:rPr>
          <w:rFonts w:ascii="Arial" w:hAnsi="Arial" w:cs="Arial"/>
          <w:color w:val="auto"/>
          <w:sz w:val="22"/>
          <w:szCs w:val="22"/>
        </w:rPr>
      </w:pPr>
      <w:r w:rsidRPr="00FA4E71">
        <w:rPr>
          <w:rFonts w:ascii="Arial" w:hAnsi="Arial" w:cs="Arial"/>
          <w:color w:val="auto"/>
          <w:sz w:val="22"/>
          <w:szCs w:val="22"/>
        </w:rPr>
        <w:t>zmiany wynikające z przepisów prawa powszechnie obowiązującego w zakresie dotyczącym przedmiotu umowy, mające wpływ na sposób realizacji Umowy,</w:t>
      </w:r>
    </w:p>
    <w:p w14:paraId="24B78CB4" w14:textId="77777777" w:rsidR="0015005D" w:rsidRPr="000E684D" w:rsidRDefault="0015005D" w:rsidP="004C6694">
      <w:pPr>
        <w:pStyle w:val="Default"/>
        <w:numPr>
          <w:ilvl w:val="0"/>
          <w:numId w:val="53"/>
        </w:numPr>
        <w:spacing w:line="276" w:lineRule="auto"/>
        <w:ind w:left="1134" w:hanging="567"/>
        <w:jc w:val="both"/>
        <w:rPr>
          <w:rFonts w:ascii="Arial" w:hAnsi="Arial" w:cs="Arial"/>
          <w:color w:val="auto"/>
          <w:sz w:val="22"/>
          <w:szCs w:val="22"/>
        </w:rPr>
      </w:pPr>
      <w:r w:rsidRPr="00FA4E71">
        <w:rPr>
          <w:rFonts w:ascii="Arial" w:hAnsi="Arial" w:cs="Arial"/>
          <w:color w:val="auto"/>
          <w:sz w:val="22"/>
          <w:szCs w:val="22"/>
        </w:rPr>
        <w:t xml:space="preserve"> zmiana harmonogramu </w:t>
      </w:r>
      <w:r w:rsidRPr="000E684D">
        <w:rPr>
          <w:rFonts w:ascii="Arial" w:hAnsi="Arial" w:cs="Arial"/>
          <w:color w:val="auto"/>
          <w:sz w:val="22"/>
          <w:szCs w:val="22"/>
        </w:rPr>
        <w:t xml:space="preserve">spłat rat leasingowych w okresie trwania umowy, na wniosek Zamawiającego (np. zmiana terminu płatności rat), </w:t>
      </w:r>
    </w:p>
    <w:p w14:paraId="309DA6EA" w14:textId="50A69C35" w:rsidR="0015005D" w:rsidRPr="000E684D" w:rsidRDefault="0015005D" w:rsidP="004C6694">
      <w:pPr>
        <w:pStyle w:val="Default"/>
        <w:numPr>
          <w:ilvl w:val="0"/>
          <w:numId w:val="53"/>
        </w:numPr>
        <w:spacing w:line="276" w:lineRule="auto"/>
        <w:ind w:left="1134" w:hanging="567"/>
        <w:jc w:val="both"/>
        <w:rPr>
          <w:rFonts w:ascii="Arial" w:hAnsi="Arial" w:cs="Arial"/>
          <w:color w:val="auto"/>
          <w:sz w:val="22"/>
          <w:szCs w:val="22"/>
        </w:rPr>
      </w:pPr>
      <w:r w:rsidRPr="000E684D">
        <w:rPr>
          <w:rFonts w:ascii="Arial" w:hAnsi="Arial" w:cs="Arial"/>
          <w:color w:val="auto"/>
          <w:sz w:val="22"/>
          <w:szCs w:val="22"/>
        </w:rPr>
        <w:t xml:space="preserve">zmianę terminu realizacji przedmiotu umowy, o którym mowa w § 2 ust. 1 niniejszej umowy z przyczyn leżących po stronie Zamawiającego, których nie można było przewidzieć w chwili zawarcia umowy. W takim przypadku termin realizacji przedmiotu umowy może zostać przesunięty o czas trwania przyczyn leżących po stronie Zamawiającego oraz o czas trwania ich następstw, </w:t>
      </w:r>
    </w:p>
    <w:p w14:paraId="2B192A76" w14:textId="5519970A" w:rsidR="0015005D" w:rsidRPr="00FA4E71" w:rsidRDefault="0015005D" w:rsidP="004C6694">
      <w:pPr>
        <w:pStyle w:val="Default"/>
        <w:numPr>
          <w:ilvl w:val="0"/>
          <w:numId w:val="53"/>
        </w:numPr>
        <w:spacing w:line="276" w:lineRule="auto"/>
        <w:ind w:left="1134" w:hanging="567"/>
        <w:jc w:val="both"/>
        <w:rPr>
          <w:rFonts w:ascii="Arial" w:hAnsi="Arial" w:cs="Arial"/>
          <w:color w:val="auto"/>
          <w:sz w:val="22"/>
          <w:szCs w:val="22"/>
        </w:rPr>
      </w:pPr>
      <w:r w:rsidRPr="000E684D">
        <w:rPr>
          <w:rFonts w:ascii="Arial" w:hAnsi="Arial" w:cs="Arial"/>
          <w:color w:val="auto"/>
          <w:sz w:val="22"/>
          <w:szCs w:val="22"/>
        </w:rPr>
        <w:t>zmianę terminu realizacji przedmiotu umowy, o którym mowa w § 2 ust. 1 niniejszej umowy z przyczyn niezależnych od Wykonawcy, których nie można było przewidzieć w chwili zawarcia umowy, nie jest możliwe dotrzymanie pierwotnego terminu wykonania umowy. W takim przypadku termin realizacji przedmiotu umowy może zostać przesunięty o czas</w:t>
      </w:r>
      <w:r w:rsidRPr="00FA4E71">
        <w:rPr>
          <w:rFonts w:ascii="Arial" w:hAnsi="Arial" w:cs="Arial"/>
          <w:color w:val="auto"/>
          <w:sz w:val="22"/>
          <w:szCs w:val="22"/>
        </w:rPr>
        <w:t xml:space="preserve"> trwania przyczyn od Wykonawcy niezależnych, których nie można było przewidzieć w chwili zawarcia umowy oraz o czas trwania ich następstw, </w:t>
      </w:r>
    </w:p>
    <w:p w14:paraId="1FCE0FF8" w14:textId="77777777" w:rsidR="0015005D" w:rsidRPr="00FA4E71" w:rsidRDefault="0015005D" w:rsidP="004C6694">
      <w:pPr>
        <w:pStyle w:val="Default"/>
        <w:numPr>
          <w:ilvl w:val="0"/>
          <w:numId w:val="37"/>
        </w:numPr>
        <w:spacing w:line="276" w:lineRule="auto"/>
        <w:ind w:left="567" w:hanging="567"/>
        <w:rPr>
          <w:rFonts w:ascii="Arial" w:hAnsi="Arial" w:cs="Arial"/>
          <w:color w:val="auto"/>
          <w:sz w:val="22"/>
          <w:szCs w:val="22"/>
        </w:rPr>
      </w:pPr>
      <w:r w:rsidRPr="00FA4E71">
        <w:rPr>
          <w:rFonts w:ascii="Arial" w:hAnsi="Arial" w:cs="Arial"/>
          <w:color w:val="auto"/>
          <w:sz w:val="22"/>
          <w:szCs w:val="22"/>
        </w:rPr>
        <w:t xml:space="preserve">Warunki dokonania zmian wskazanych w ust. 3: </w:t>
      </w:r>
    </w:p>
    <w:p w14:paraId="7647C41C" w14:textId="552614DD" w:rsidR="0015005D" w:rsidRPr="00FA4E71" w:rsidRDefault="0015005D" w:rsidP="004C6694">
      <w:pPr>
        <w:pStyle w:val="Default"/>
        <w:numPr>
          <w:ilvl w:val="1"/>
          <w:numId w:val="32"/>
        </w:numPr>
        <w:spacing w:line="276" w:lineRule="auto"/>
        <w:ind w:left="1134" w:hanging="567"/>
        <w:rPr>
          <w:rFonts w:ascii="Arial" w:hAnsi="Arial" w:cs="Arial"/>
          <w:color w:val="auto"/>
          <w:sz w:val="22"/>
          <w:szCs w:val="22"/>
        </w:rPr>
      </w:pPr>
      <w:r w:rsidRPr="00FA4E71">
        <w:rPr>
          <w:rFonts w:ascii="Arial" w:hAnsi="Arial" w:cs="Arial"/>
          <w:color w:val="auto"/>
          <w:sz w:val="22"/>
          <w:szCs w:val="22"/>
        </w:rPr>
        <w:t xml:space="preserve">Strona występująca o zmianę postanowień niniejszej Umowy zobowiązana jest do udokumentowania zaistnienia okoliczności, o których mowa w ust. 3 powyżej, </w:t>
      </w:r>
    </w:p>
    <w:p w14:paraId="088B3D8B" w14:textId="77777777" w:rsidR="0015005D" w:rsidRPr="00FA4E71" w:rsidRDefault="0015005D" w:rsidP="004C6694">
      <w:pPr>
        <w:pStyle w:val="Default"/>
        <w:numPr>
          <w:ilvl w:val="1"/>
          <w:numId w:val="32"/>
        </w:numPr>
        <w:spacing w:line="276" w:lineRule="auto"/>
        <w:ind w:left="1134" w:hanging="567"/>
        <w:rPr>
          <w:rFonts w:ascii="Arial" w:hAnsi="Arial" w:cs="Arial"/>
          <w:color w:val="auto"/>
          <w:sz w:val="22"/>
          <w:szCs w:val="22"/>
        </w:rPr>
      </w:pPr>
      <w:r w:rsidRPr="00FA4E71">
        <w:rPr>
          <w:rFonts w:ascii="Arial" w:hAnsi="Arial" w:cs="Arial"/>
          <w:color w:val="auto"/>
          <w:sz w:val="22"/>
          <w:szCs w:val="22"/>
        </w:rPr>
        <w:t xml:space="preserve">Strona występująca o zmianę postanowień niniejszej Umowy zobowiązana jest do złożenia pisemnego wniosku o zmianę postanowień Umowy, </w:t>
      </w:r>
    </w:p>
    <w:p w14:paraId="5CCC5FE1" w14:textId="736EFDB2" w:rsidR="0015005D" w:rsidRPr="00FA4E71" w:rsidRDefault="0015005D" w:rsidP="004C6694">
      <w:pPr>
        <w:pStyle w:val="Default"/>
        <w:numPr>
          <w:ilvl w:val="1"/>
          <w:numId w:val="32"/>
        </w:numPr>
        <w:spacing w:line="276" w:lineRule="auto"/>
        <w:ind w:left="1134" w:hanging="567"/>
        <w:rPr>
          <w:rFonts w:ascii="Arial" w:hAnsi="Arial" w:cs="Arial"/>
          <w:color w:val="auto"/>
          <w:sz w:val="22"/>
          <w:szCs w:val="22"/>
        </w:rPr>
      </w:pPr>
      <w:r w:rsidRPr="00FA4E71">
        <w:rPr>
          <w:rFonts w:ascii="Arial" w:hAnsi="Arial" w:cs="Arial"/>
          <w:color w:val="auto"/>
          <w:sz w:val="22"/>
          <w:szCs w:val="22"/>
        </w:rPr>
        <w:t xml:space="preserve">Wniosek, o którym mowa </w:t>
      </w:r>
      <w:r w:rsidR="00876F88">
        <w:rPr>
          <w:rFonts w:ascii="Arial" w:hAnsi="Arial" w:cs="Arial"/>
          <w:color w:val="auto"/>
          <w:sz w:val="22"/>
          <w:szCs w:val="22"/>
        </w:rPr>
        <w:t>w pkt 2</w:t>
      </w:r>
      <w:r w:rsidRPr="00FA4E71">
        <w:rPr>
          <w:rFonts w:ascii="Arial" w:hAnsi="Arial" w:cs="Arial"/>
          <w:color w:val="auto"/>
          <w:sz w:val="22"/>
          <w:szCs w:val="22"/>
        </w:rPr>
        <w:t xml:space="preserve">) musi zawierać: </w:t>
      </w:r>
    </w:p>
    <w:p w14:paraId="27872DC1" w14:textId="7B9FC2A0" w:rsidR="0015005D" w:rsidRPr="00FA4E71" w:rsidRDefault="0015005D" w:rsidP="004C6694">
      <w:pPr>
        <w:pStyle w:val="Default"/>
        <w:numPr>
          <w:ilvl w:val="0"/>
          <w:numId w:val="55"/>
        </w:numPr>
        <w:spacing w:after="18" w:line="276" w:lineRule="auto"/>
        <w:ind w:left="1134" w:hanging="567"/>
        <w:rPr>
          <w:rFonts w:ascii="Arial" w:hAnsi="Arial" w:cs="Arial"/>
          <w:color w:val="auto"/>
          <w:sz w:val="22"/>
          <w:szCs w:val="22"/>
        </w:rPr>
      </w:pPr>
      <w:r w:rsidRPr="00FA4E71">
        <w:rPr>
          <w:rFonts w:ascii="Arial" w:hAnsi="Arial" w:cs="Arial"/>
          <w:color w:val="auto"/>
          <w:sz w:val="22"/>
          <w:szCs w:val="22"/>
        </w:rPr>
        <w:t xml:space="preserve">opis propozycji zmiany, </w:t>
      </w:r>
    </w:p>
    <w:p w14:paraId="07F317FD" w14:textId="1076C523" w:rsidR="0015005D" w:rsidRPr="00FA4E71" w:rsidRDefault="0015005D" w:rsidP="004C6694">
      <w:pPr>
        <w:pStyle w:val="Default"/>
        <w:numPr>
          <w:ilvl w:val="0"/>
          <w:numId w:val="55"/>
        </w:numPr>
        <w:spacing w:after="18" w:line="276" w:lineRule="auto"/>
        <w:ind w:left="1134" w:hanging="567"/>
        <w:rPr>
          <w:rFonts w:ascii="Arial" w:hAnsi="Arial" w:cs="Arial"/>
          <w:color w:val="auto"/>
          <w:sz w:val="22"/>
          <w:szCs w:val="22"/>
        </w:rPr>
      </w:pPr>
      <w:r w:rsidRPr="00FA4E71">
        <w:rPr>
          <w:rFonts w:ascii="Arial" w:hAnsi="Arial" w:cs="Arial"/>
          <w:color w:val="auto"/>
          <w:sz w:val="22"/>
          <w:szCs w:val="22"/>
        </w:rPr>
        <w:t xml:space="preserve">uzasadnienie zmiany, </w:t>
      </w:r>
    </w:p>
    <w:p w14:paraId="13EBF458" w14:textId="37758C7C" w:rsidR="0015005D" w:rsidRPr="00FA4E71" w:rsidRDefault="0015005D" w:rsidP="004C6694">
      <w:pPr>
        <w:pStyle w:val="Default"/>
        <w:numPr>
          <w:ilvl w:val="0"/>
          <w:numId w:val="55"/>
        </w:numPr>
        <w:spacing w:line="276" w:lineRule="auto"/>
        <w:ind w:left="1134" w:hanging="567"/>
        <w:rPr>
          <w:rFonts w:ascii="Arial" w:hAnsi="Arial" w:cs="Arial"/>
          <w:color w:val="auto"/>
          <w:sz w:val="22"/>
          <w:szCs w:val="22"/>
        </w:rPr>
      </w:pPr>
      <w:r w:rsidRPr="00FA4E71">
        <w:rPr>
          <w:rFonts w:ascii="Arial" w:hAnsi="Arial" w:cs="Arial"/>
          <w:color w:val="auto"/>
          <w:sz w:val="22"/>
          <w:szCs w:val="22"/>
        </w:rPr>
        <w:t xml:space="preserve">opis wpływu zmiany na warunki realizacji Umowy. </w:t>
      </w:r>
    </w:p>
    <w:p w14:paraId="091E5F7C" w14:textId="458986D7" w:rsidR="00EE290D" w:rsidRPr="00FA4E71" w:rsidRDefault="00EE290D" w:rsidP="0015005D">
      <w:pPr>
        <w:pStyle w:val="Akapitzlist"/>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ind w:left="426" w:hanging="426"/>
        <w:jc w:val="both"/>
        <w:rPr>
          <w:rFonts w:ascii="Arial" w:hAnsi="Arial" w:cs="Arial"/>
          <w:color w:val="auto"/>
        </w:rPr>
      </w:pPr>
      <w:r w:rsidRPr="00FA4E71">
        <w:rPr>
          <w:rStyle w:val="BrakA"/>
          <w:rFonts w:ascii="Arial" w:hAnsi="Arial" w:cs="Arial"/>
          <w:color w:val="auto"/>
        </w:rPr>
        <w:t xml:space="preserve">Zamawiający przewiduje zmiany zawartej umowy </w:t>
      </w:r>
      <w:r w:rsidR="0015005D" w:rsidRPr="00FA4E71">
        <w:rPr>
          <w:rStyle w:val="BrakA"/>
          <w:rFonts w:ascii="Arial" w:hAnsi="Arial" w:cs="Arial"/>
          <w:color w:val="auto"/>
        </w:rPr>
        <w:t xml:space="preserve">również </w:t>
      </w:r>
      <w:r w:rsidRPr="00FA4E71">
        <w:rPr>
          <w:rStyle w:val="BrakA"/>
          <w:rFonts w:ascii="Arial" w:hAnsi="Arial" w:cs="Arial"/>
          <w:color w:val="auto"/>
        </w:rPr>
        <w:t>w następujących</w:t>
      </w:r>
      <w:r w:rsidRPr="00FA4E71">
        <w:rPr>
          <w:rFonts w:ascii="Arial" w:hAnsi="Arial" w:cs="Arial"/>
          <w:color w:val="auto"/>
        </w:rPr>
        <w:t xml:space="preserve"> </w:t>
      </w:r>
      <w:r w:rsidRPr="00FA4E71">
        <w:rPr>
          <w:rStyle w:val="BrakA"/>
          <w:rFonts w:ascii="Arial" w:hAnsi="Arial" w:cs="Arial"/>
          <w:color w:val="auto"/>
        </w:rPr>
        <w:t>przypadkach:</w:t>
      </w:r>
    </w:p>
    <w:p w14:paraId="7C67F30E" w14:textId="77777777" w:rsidR="005678F4" w:rsidRPr="00FA4E71" w:rsidRDefault="005678F4" w:rsidP="00B67D88">
      <w:pPr>
        <w:pStyle w:val="Akapitzlist"/>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ind w:left="851" w:hanging="425"/>
        <w:jc w:val="both"/>
        <w:rPr>
          <w:rFonts w:ascii="Arial" w:hAnsi="Arial" w:cs="Arial"/>
          <w:color w:val="auto"/>
        </w:rPr>
      </w:pPr>
      <w:r w:rsidRPr="00FA4E71">
        <w:rPr>
          <w:rStyle w:val="BrakA"/>
          <w:rFonts w:ascii="Arial" w:hAnsi="Arial" w:cs="Arial"/>
          <w:color w:val="auto"/>
        </w:rPr>
        <w:t>zmiana stawki podatku od towarów i usług VAT- zmiana wysokości przysługującego Wykonawcy wynagrodzenia odpowiednio do zmiany stawki tego</w:t>
      </w:r>
      <w:r w:rsidRPr="00FA4E71">
        <w:rPr>
          <w:rFonts w:ascii="Arial" w:hAnsi="Arial" w:cs="Arial"/>
          <w:color w:val="auto"/>
        </w:rPr>
        <w:t xml:space="preserve"> </w:t>
      </w:r>
      <w:r w:rsidRPr="00FA4E71">
        <w:rPr>
          <w:rStyle w:val="BrakA"/>
          <w:rFonts w:ascii="Arial" w:hAnsi="Arial" w:cs="Arial"/>
          <w:color w:val="auto"/>
        </w:rPr>
        <w:t>podatku;</w:t>
      </w:r>
    </w:p>
    <w:p w14:paraId="641E41C5" w14:textId="77777777" w:rsidR="005678F4" w:rsidRPr="00FA4E71" w:rsidRDefault="005678F4" w:rsidP="00B67D88">
      <w:pPr>
        <w:pStyle w:val="Akapitzlist"/>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ind w:left="851" w:hanging="425"/>
        <w:jc w:val="both"/>
        <w:rPr>
          <w:rFonts w:ascii="Arial" w:hAnsi="Arial" w:cs="Arial"/>
          <w:color w:val="auto"/>
        </w:rPr>
      </w:pPr>
      <w:r w:rsidRPr="00FA4E71">
        <w:rPr>
          <w:rStyle w:val="BrakA"/>
          <w:rFonts w:ascii="Arial" w:hAnsi="Arial" w:cs="Arial"/>
          <w:color w:val="auto"/>
        </w:rPr>
        <w:t>zmiana wysokości minimalnego wynagrodzenia za pracę albo wysokości minimalnej stawki godzinowej, ustalonych na podstawie ustawy z dnia 10 października 2002 r. o minimalnym wynagrodzeniu za pracę, jeżeli zmiana ta będzie miała wpływ na koszty wykonania Zamówienia przez Wykonawcę – w takim wypadku zmiana wynagrodzenia nastąpi proporcjonalnie do wykazanego przez Wykonawcę zakresu wpływu wysokości minimalnego wynagrodzenia za pracę na koszt wykonania zamówienia, jeżeli Wykonawca wykaże zatrudnianie pracowników wyłącznie przy realizacji przedmiotu zamówienia w pełnym wymiarze czasu pracy na podstawie umowy o pracę, otrzymujących minimalne wynagrodzenie;</w:t>
      </w:r>
    </w:p>
    <w:p w14:paraId="77CE204B" w14:textId="77777777" w:rsidR="005678F4" w:rsidRPr="00FA4E71" w:rsidRDefault="005678F4" w:rsidP="00B67D88">
      <w:pPr>
        <w:pStyle w:val="Akapitzlist"/>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ind w:left="851" w:hanging="425"/>
        <w:jc w:val="both"/>
        <w:rPr>
          <w:rFonts w:ascii="Arial" w:hAnsi="Arial" w:cs="Arial"/>
          <w:color w:val="auto"/>
        </w:rPr>
      </w:pPr>
      <w:r w:rsidRPr="00FA4E71">
        <w:rPr>
          <w:rStyle w:val="BrakA"/>
          <w:rFonts w:ascii="Arial" w:hAnsi="Arial" w:cs="Arial"/>
          <w:color w:val="auto"/>
        </w:rPr>
        <w:t xml:space="preserve">zmiana zasad podlegania ubezpieczeniom społecznym lub ubezpieczeniu zdrowotnemu lub wysokości stawki składki na ubezpieczenia społeczne lub zdrowotne - jeżeli zmiana ta będzie miała wpływ na koszty wykonania Zamówienia przez Wykonawcę. W takim wypadku zmiana wynagrodzenia nastąpi proporcjonalnie do wykazanego przez Wykonawcę zakresu wpływu wzrostu wysokości </w:t>
      </w:r>
      <w:r w:rsidRPr="00FA4E71">
        <w:rPr>
          <w:rStyle w:val="BrakA"/>
          <w:rFonts w:ascii="Arial" w:hAnsi="Arial" w:cs="Arial"/>
          <w:color w:val="auto"/>
        </w:rPr>
        <w:lastRenderedPageBreak/>
        <w:t>odprowadzanych dotychczas składek a ich nową wysokością, jeżeli Wykonawca wykaże zatrudnianie pracowników wyłącznie przy realizacji przedmiotu zamówienia, od wynagrodzenia których odprowadzane są powyższe</w:t>
      </w:r>
      <w:r w:rsidRPr="00FA4E71">
        <w:rPr>
          <w:rFonts w:ascii="Arial" w:hAnsi="Arial" w:cs="Arial"/>
          <w:color w:val="auto"/>
        </w:rPr>
        <w:t xml:space="preserve"> </w:t>
      </w:r>
      <w:r w:rsidRPr="00FA4E71">
        <w:rPr>
          <w:rStyle w:val="BrakA"/>
          <w:rFonts w:ascii="Arial" w:hAnsi="Arial" w:cs="Arial"/>
          <w:color w:val="auto"/>
        </w:rPr>
        <w:t>składki.</w:t>
      </w:r>
    </w:p>
    <w:p w14:paraId="39B9D582" w14:textId="77777777" w:rsidR="005678F4" w:rsidRPr="00FA4E71" w:rsidRDefault="005678F4" w:rsidP="00B67D88">
      <w:pPr>
        <w:pStyle w:val="Akapitzlist"/>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ind w:left="851" w:hanging="425"/>
        <w:jc w:val="both"/>
        <w:rPr>
          <w:rStyle w:val="BrakA"/>
          <w:rFonts w:ascii="Arial" w:hAnsi="Arial" w:cs="Arial"/>
          <w:color w:val="auto"/>
        </w:rPr>
      </w:pPr>
      <w:r w:rsidRPr="00FA4E71">
        <w:rPr>
          <w:rStyle w:val="BrakA"/>
          <w:rFonts w:ascii="Arial" w:hAnsi="Arial" w:cs="Arial"/>
          <w:color w:val="auto"/>
        </w:rPr>
        <w:t>zmiany zasad gromadzenia i wysokości wpłat do pracowniczych planów kapitałowych – jeżeli zmiana</w:t>
      </w:r>
      <w:r w:rsidRPr="00FA4E71">
        <w:rPr>
          <w:rFonts w:ascii="Arial" w:hAnsi="Arial" w:cs="Arial"/>
          <w:color w:val="auto"/>
        </w:rPr>
        <w:t xml:space="preserve"> </w:t>
      </w:r>
      <w:r w:rsidRPr="00FA4E71">
        <w:rPr>
          <w:rStyle w:val="BrakA"/>
          <w:rFonts w:ascii="Arial" w:hAnsi="Arial" w:cs="Arial"/>
          <w:color w:val="auto"/>
        </w:rPr>
        <w:t>ta</w:t>
      </w:r>
      <w:r w:rsidRPr="00FA4E71">
        <w:rPr>
          <w:rFonts w:ascii="Arial" w:hAnsi="Arial" w:cs="Arial"/>
          <w:color w:val="auto"/>
        </w:rPr>
        <w:t xml:space="preserve"> </w:t>
      </w:r>
      <w:r w:rsidRPr="00FA4E71">
        <w:rPr>
          <w:rStyle w:val="BrakA"/>
          <w:rFonts w:ascii="Arial" w:hAnsi="Arial" w:cs="Arial"/>
          <w:color w:val="auto"/>
        </w:rPr>
        <w:t>będzie</w:t>
      </w:r>
      <w:r w:rsidRPr="00FA4E71">
        <w:rPr>
          <w:rFonts w:ascii="Arial" w:hAnsi="Arial" w:cs="Arial"/>
          <w:color w:val="auto"/>
        </w:rPr>
        <w:t xml:space="preserve"> </w:t>
      </w:r>
      <w:r w:rsidRPr="00FA4E71">
        <w:rPr>
          <w:rStyle w:val="BrakA"/>
          <w:rFonts w:ascii="Arial" w:hAnsi="Arial" w:cs="Arial"/>
          <w:color w:val="auto"/>
        </w:rPr>
        <w:t>miała</w:t>
      </w:r>
      <w:r w:rsidRPr="00FA4E71">
        <w:rPr>
          <w:rFonts w:ascii="Arial" w:hAnsi="Arial" w:cs="Arial"/>
          <w:color w:val="auto"/>
        </w:rPr>
        <w:t xml:space="preserve"> </w:t>
      </w:r>
      <w:r w:rsidRPr="00FA4E71">
        <w:rPr>
          <w:rStyle w:val="BrakA"/>
          <w:rFonts w:ascii="Arial" w:hAnsi="Arial" w:cs="Arial"/>
          <w:color w:val="auto"/>
        </w:rPr>
        <w:t>wpływ</w:t>
      </w:r>
      <w:r w:rsidRPr="00FA4E71">
        <w:rPr>
          <w:rFonts w:ascii="Arial" w:hAnsi="Arial" w:cs="Arial"/>
          <w:color w:val="auto"/>
        </w:rPr>
        <w:t xml:space="preserve"> </w:t>
      </w:r>
      <w:r w:rsidRPr="00FA4E71">
        <w:rPr>
          <w:rStyle w:val="BrakA"/>
          <w:rFonts w:ascii="Arial" w:hAnsi="Arial" w:cs="Arial"/>
          <w:color w:val="auto"/>
        </w:rPr>
        <w:t>na</w:t>
      </w:r>
      <w:r w:rsidRPr="00FA4E71">
        <w:rPr>
          <w:rFonts w:ascii="Arial" w:hAnsi="Arial" w:cs="Arial"/>
          <w:color w:val="auto"/>
        </w:rPr>
        <w:t xml:space="preserve"> </w:t>
      </w:r>
      <w:r w:rsidRPr="00FA4E71">
        <w:rPr>
          <w:rStyle w:val="BrakA"/>
          <w:rFonts w:ascii="Arial" w:hAnsi="Arial" w:cs="Arial"/>
          <w:color w:val="auto"/>
        </w:rPr>
        <w:t>koszty</w:t>
      </w:r>
      <w:r w:rsidRPr="00FA4E71">
        <w:rPr>
          <w:rFonts w:ascii="Arial" w:hAnsi="Arial" w:cs="Arial"/>
          <w:color w:val="auto"/>
        </w:rPr>
        <w:t xml:space="preserve"> </w:t>
      </w:r>
      <w:r w:rsidRPr="00FA4E71">
        <w:rPr>
          <w:rStyle w:val="BrakA"/>
          <w:rFonts w:ascii="Arial" w:hAnsi="Arial" w:cs="Arial"/>
          <w:color w:val="auto"/>
        </w:rPr>
        <w:t>wykonania</w:t>
      </w:r>
      <w:r w:rsidRPr="00FA4E71">
        <w:rPr>
          <w:rFonts w:ascii="Arial" w:hAnsi="Arial" w:cs="Arial"/>
          <w:color w:val="auto"/>
        </w:rPr>
        <w:t xml:space="preserve"> </w:t>
      </w:r>
      <w:r w:rsidRPr="00FA4E71">
        <w:rPr>
          <w:rStyle w:val="BrakA"/>
          <w:rFonts w:ascii="Arial" w:hAnsi="Arial" w:cs="Arial"/>
          <w:color w:val="auto"/>
        </w:rPr>
        <w:t>zamówienia</w:t>
      </w:r>
      <w:r w:rsidRPr="00FA4E71">
        <w:rPr>
          <w:rFonts w:ascii="Arial" w:hAnsi="Arial" w:cs="Arial"/>
          <w:color w:val="auto"/>
        </w:rPr>
        <w:t xml:space="preserve"> </w:t>
      </w:r>
      <w:r w:rsidRPr="00FA4E71">
        <w:rPr>
          <w:rStyle w:val="BrakA"/>
          <w:rFonts w:ascii="Arial" w:hAnsi="Arial" w:cs="Arial"/>
          <w:color w:val="auto"/>
        </w:rPr>
        <w:t>przez</w:t>
      </w:r>
      <w:r w:rsidRPr="00FA4E71">
        <w:rPr>
          <w:rFonts w:ascii="Arial" w:hAnsi="Arial" w:cs="Arial"/>
          <w:color w:val="auto"/>
        </w:rPr>
        <w:t xml:space="preserve"> </w:t>
      </w:r>
      <w:r w:rsidRPr="00FA4E71">
        <w:rPr>
          <w:rStyle w:val="BrakA"/>
          <w:rFonts w:ascii="Arial" w:hAnsi="Arial" w:cs="Arial"/>
          <w:color w:val="auto"/>
        </w:rPr>
        <w:t>Wykonawcę.</w:t>
      </w:r>
      <w:r w:rsidRPr="00FA4E71">
        <w:rPr>
          <w:rFonts w:ascii="Arial" w:hAnsi="Arial" w:cs="Arial"/>
          <w:color w:val="auto"/>
        </w:rPr>
        <w:t xml:space="preserve"> </w:t>
      </w:r>
      <w:r w:rsidRPr="00FA4E71">
        <w:rPr>
          <w:rStyle w:val="BrakA"/>
          <w:rFonts w:ascii="Arial" w:hAnsi="Arial" w:cs="Arial"/>
          <w:color w:val="auto"/>
        </w:rPr>
        <w:t>W</w:t>
      </w:r>
      <w:r w:rsidRPr="00FA4E71">
        <w:rPr>
          <w:rFonts w:ascii="Arial" w:hAnsi="Arial" w:cs="Arial"/>
          <w:color w:val="auto"/>
        </w:rPr>
        <w:t xml:space="preserve"> </w:t>
      </w:r>
      <w:r w:rsidRPr="00FA4E71">
        <w:rPr>
          <w:rStyle w:val="BrakA"/>
          <w:rFonts w:ascii="Arial" w:hAnsi="Arial" w:cs="Arial"/>
          <w:color w:val="auto"/>
        </w:rPr>
        <w:t>takim wypadku zmiana wynagrodzenia nastąpi proporcjonalnie do wykazanego przez Wykonawcę zakresu zmiany zasad gromadzenia i wysokości wpłat, jeżeli Wykonawca wykaże wpływ tej zmiany na koszty realizacji zamówienia, w tym – zatrudnianie pracowników wyłącznie przy realizacji przedmiotu zamówienia, od wynagrodzenia których odprowadzane są powyższe wpłaty.</w:t>
      </w:r>
    </w:p>
    <w:p w14:paraId="7F34E6BE" w14:textId="56D849C7" w:rsidR="008545E8" w:rsidRPr="00FA4E71" w:rsidRDefault="00667FA2" w:rsidP="0015005D">
      <w:pPr>
        <w:pStyle w:val="Akapitzlist"/>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426"/>
          <w:tab w:val="left" w:pos="567"/>
        </w:tabs>
        <w:spacing w:after="0"/>
        <w:ind w:left="426" w:hanging="426"/>
        <w:jc w:val="both"/>
        <w:rPr>
          <w:rFonts w:ascii="Arial" w:hAnsi="Arial" w:cs="Arial"/>
          <w:color w:val="auto"/>
        </w:rPr>
      </w:pPr>
      <w:r w:rsidRPr="00FA4E71">
        <w:rPr>
          <w:rFonts w:ascii="Arial" w:hAnsi="Arial" w:cs="Arial"/>
          <w:color w:val="auto"/>
        </w:rPr>
        <w:t xml:space="preserve">W sytuacji wystąpienia okoliczności wskazanych w </w:t>
      </w:r>
      <w:r w:rsidR="00F63F10" w:rsidRPr="00FA4E71">
        <w:rPr>
          <w:rFonts w:ascii="Arial" w:hAnsi="Arial" w:cs="Arial"/>
          <w:color w:val="auto"/>
        </w:rPr>
        <w:t xml:space="preserve">ust. </w:t>
      </w:r>
      <w:r w:rsidR="004C6694" w:rsidRPr="00FA4E71">
        <w:rPr>
          <w:rFonts w:ascii="Arial" w:hAnsi="Arial" w:cs="Arial"/>
          <w:color w:val="auto"/>
        </w:rPr>
        <w:t>5</w:t>
      </w:r>
      <w:r w:rsidR="00F63F10" w:rsidRPr="00FA4E71">
        <w:rPr>
          <w:rFonts w:ascii="Arial" w:hAnsi="Arial" w:cs="Arial"/>
          <w:color w:val="auto"/>
        </w:rPr>
        <w:t xml:space="preserve"> </w:t>
      </w:r>
      <w:r w:rsidRPr="00FA4E71">
        <w:rPr>
          <w:rFonts w:ascii="Arial" w:hAnsi="Arial" w:cs="Arial"/>
          <w:color w:val="auto"/>
        </w:rPr>
        <w:t>pkt 1</w:t>
      </w:r>
      <w:r w:rsidR="00F63F10" w:rsidRPr="00FA4E71">
        <w:rPr>
          <w:rFonts w:ascii="Arial" w:hAnsi="Arial" w:cs="Arial"/>
          <w:color w:val="auto"/>
        </w:rPr>
        <w:t>)</w:t>
      </w:r>
      <w:r w:rsidRPr="00FA4E71">
        <w:rPr>
          <w:rFonts w:ascii="Arial" w:hAnsi="Arial" w:cs="Arial"/>
          <w:color w:val="auto"/>
        </w:rPr>
        <w:t xml:space="preserve"> </w:t>
      </w:r>
      <w:r w:rsidR="00F63F10" w:rsidRPr="00FA4E71">
        <w:rPr>
          <w:rFonts w:ascii="Arial" w:hAnsi="Arial" w:cs="Arial"/>
          <w:color w:val="auto"/>
        </w:rPr>
        <w:t xml:space="preserve">powyżej </w:t>
      </w:r>
      <w:r w:rsidRPr="00FA4E71">
        <w:rPr>
          <w:rFonts w:ascii="Arial" w:hAnsi="Arial" w:cs="Arial"/>
          <w:color w:val="auto"/>
        </w:rPr>
        <w:t>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28CDD4A5" w14:textId="25CD8022" w:rsidR="008545E8" w:rsidRPr="00FA4E71" w:rsidRDefault="00667FA2" w:rsidP="0015005D">
      <w:pPr>
        <w:pStyle w:val="Akapitzlist"/>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426"/>
          <w:tab w:val="left" w:pos="567"/>
        </w:tabs>
        <w:spacing w:after="0"/>
        <w:ind w:left="426" w:hanging="426"/>
        <w:jc w:val="both"/>
        <w:rPr>
          <w:rFonts w:ascii="Arial" w:hAnsi="Arial" w:cs="Arial"/>
          <w:color w:val="auto"/>
        </w:rPr>
      </w:pPr>
      <w:r w:rsidRPr="00FA4E71">
        <w:rPr>
          <w:rFonts w:ascii="Arial" w:hAnsi="Arial" w:cs="Arial"/>
          <w:color w:val="auto"/>
        </w:rPr>
        <w:t>W sytuacji wystąpienia okoliczności wskazanych w</w:t>
      </w:r>
      <w:r w:rsidR="00F63F10" w:rsidRPr="00FA4E71">
        <w:rPr>
          <w:rFonts w:ascii="Arial" w:hAnsi="Arial" w:cs="Arial"/>
          <w:color w:val="auto"/>
        </w:rPr>
        <w:t xml:space="preserve"> ust. </w:t>
      </w:r>
      <w:r w:rsidR="004C6694" w:rsidRPr="00FA4E71">
        <w:rPr>
          <w:rFonts w:ascii="Arial" w:hAnsi="Arial" w:cs="Arial"/>
          <w:color w:val="auto"/>
        </w:rPr>
        <w:t>5</w:t>
      </w:r>
      <w:r w:rsidRPr="00FA4E71">
        <w:rPr>
          <w:rFonts w:ascii="Arial" w:hAnsi="Arial" w:cs="Arial"/>
          <w:color w:val="auto"/>
        </w:rPr>
        <w:t xml:space="preserve"> pkt 2)</w:t>
      </w:r>
      <w:r w:rsidR="00F63F10" w:rsidRPr="00FA4E71">
        <w:rPr>
          <w:rFonts w:ascii="Arial" w:hAnsi="Arial" w:cs="Arial"/>
          <w:color w:val="auto"/>
        </w:rPr>
        <w:t xml:space="preserve"> powyżej</w:t>
      </w:r>
      <w:r w:rsidRPr="00FA4E71">
        <w:rPr>
          <w:rFonts w:ascii="Arial" w:hAnsi="Arial" w:cs="Arial"/>
          <w:color w:val="auto"/>
        </w:rPr>
        <w:t xml:space="preserve"> Wykonawca składa pisemny wniosek o zmianę umowy o zmówienie publiczne w zakresie płatności wynikających z faktur wystawionych po wejściu w życie przepisów zmieniających wysokość minimalnego wynagrodzenia za pracę lub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lub minimalnej stawki godzinowej na kalkulacje ceny ofertowej, w szczególności zobowiązany będzie wykazać fakt zatrudniania przy realizacji umowy osób, których wynagrodzenie jest niższe niż nowo ustalone minimalne wynagrodzenie za pracę lub minimalna stawka godzinowa. Wniosek powinien obejmować jedynie te dodatkowe koszty realizacji zamówienia, które wykonawca obowiązkowo ponosi w związku z podwyższeniem wysokości płacy minimalnej lub minimalnej stawki godzinowej. Nie będą akceptowane koszty wynikające z podwyższenia wynagrodzenia pracowników Wykonawcy, które nie są konieczne w celu ich dostosowania do wysokości minimalnego wynagrodzenia za pracę lub minimalnej stawki godzinowej.</w:t>
      </w:r>
    </w:p>
    <w:p w14:paraId="151546DA" w14:textId="00393528" w:rsidR="008545E8" w:rsidRPr="00FA4E71" w:rsidRDefault="00667FA2" w:rsidP="0015005D">
      <w:pPr>
        <w:pStyle w:val="Akapitzlist"/>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426"/>
          <w:tab w:val="left" w:pos="567"/>
        </w:tabs>
        <w:spacing w:after="0"/>
        <w:ind w:left="426" w:hanging="426"/>
        <w:jc w:val="both"/>
        <w:rPr>
          <w:rFonts w:ascii="Arial" w:hAnsi="Arial" w:cs="Arial"/>
          <w:color w:val="auto"/>
        </w:rPr>
      </w:pPr>
      <w:r w:rsidRPr="00FA4E71">
        <w:rPr>
          <w:rFonts w:ascii="Arial" w:hAnsi="Arial" w:cs="Arial"/>
          <w:color w:val="auto"/>
        </w:rPr>
        <w:t>W sytuacji wystąpienia okoliczności wskazanych w</w:t>
      </w:r>
      <w:r w:rsidR="00F63F10" w:rsidRPr="00FA4E71">
        <w:rPr>
          <w:rFonts w:ascii="Arial" w:hAnsi="Arial" w:cs="Arial"/>
          <w:color w:val="auto"/>
        </w:rPr>
        <w:t xml:space="preserve"> ust. </w:t>
      </w:r>
      <w:r w:rsidR="004C6694" w:rsidRPr="00FA4E71">
        <w:rPr>
          <w:rFonts w:ascii="Arial" w:hAnsi="Arial" w:cs="Arial"/>
          <w:color w:val="auto"/>
        </w:rPr>
        <w:t>5</w:t>
      </w:r>
      <w:r w:rsidR="00F63F10" w:rsidRPr="00FA4E71">
        <w:rPr>
          <w:rFonts w:ascii="Arial" w:hAnsi="Arial" w:cs="Arial"/>
          <w:color w:val="auto"/>
        </w:rPr>
        <w:t xml:space="preserve"> </w:t>
      </w:r>
      <w:r w:rsidRPr="00FA4E71">
        <w:rPr>
          <w:rFonts w:ascii="Arial" w:hAnsi="Arial" w:cs="Arial"/>
          <w:color w:val="auto"/>
        </w:rPr>
        <w:t xml:space="preserve">pkt 3) lub 4) </w:t>
      </w:r>
      <w:r w:rsidR="00F63F10" w:rsidRPr="00FA4E71">
        <w:rPr>
          <w:rFonts w:ascii="Arial" w:hAnsi="Arial" w:cs="Arial"/>
          <w:color w:val="auto"/>
        </w:rPr>
        <w:t xml:space="preserve">powyżej </w:t>
      </w:r>
      <w:r w:rsidRPr="00FA4E71">
        <w:rPr>
          <w:rFonts w:ascii="Arial" w:hAnsi="Arial" w:cs="Arial"/>
          <w:color w:val="auto"/>
        </w:rPr>
        <w:t xml:space="preserve">Wykonawca składa pisemny wniosek o zmianę umowy o zamówienie publiczne w zakresie płatności wynikających z faktur wystawionych po zmianie zasad podleganiu ubezpieczeniom społecznym lub ubezpieczeniom zdrowotnym lub wysokości stawki składki na ubezpieczenie społeczne lub zdrowotne albo zmiany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związek pomiędzy wnioskowana kwotą podwyższenia wynagrodzenia umownego a wpływem zmiany zasad, o których mowa w pkt 3) lub 4), na kalkulacje ceny ofertowej. Wniosek powinien obejmować jedynie te dodatkowe koszty realizacji zamówienia, które Wykonawca obowiązkowo ponosi w związku ze zmianą zasad, o których mowa w pkt 3) lub 4). </w:t>
      </w:r>
    </w:p>
    <w:p w14:paraId="28FB7547" w14:textId="77777777" w:rsidR="008545E8" w:rsidRPr="00FA4E71" w:rsidRDefault="00667FA2" w:rsidP="0015005D">
      <w:pPr>
        <w:pStyle w:val="Akapitzlist"/>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426"/>
          <w:tab w:val="left" w:pos="567"/>
        </w:tabs>
        <w:spacing w:after="0"/>
        <w:ind w:left="426" w:hanging="426"/>
        <w:jc w:val="both"/>
        <w:rPr>
          <w:rFonts w:ascii="Arial" w:hAnsi="Arial" w:cs="Arial"/>
          <w:color w:val="auto"/>
        </w:rPr>
      </w:pPr>
      <w:r w:rsidRPr="00FA4E71">
        <w:rPr>
          <w:rFonts w:ascii="Arial" w:hAnsi="Arial" w:cs="Arial"/>
          <w:color w:val="auto"/>
        </w:rPr>
        <w:t>Zamawiający po zaakceptowaniu wniosków, o których mowa wyżej wyznacza datę podpisania aneksu do umowy.</w:t>
      </w:r>
    </w:p>
    <w:p w14:paraId="15154FE3" w14:textId="77777777" w:rsidR="008545E8" w:rsidRPr="00FA4E71" w:rsidRDefault="00667FA2" w:rsidP="0015005D">
      <w:pPr>
        <w:pStyle w:val="Akapitzlist"/>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426"/>
          <w:tab w:val="left" w:pos="567"/>
        </w:tabs>
        <w:spacing w:after="0"/>
        <w:ind w:left="426" w:hanging="426"/>
        <w:jc w:val="both"/>
        <w:rPr>
          <w:rFonts w:ascii="Arial" w:hAnsi="Arial" w:cs="Arial"/>
          <w:color w:val="auto"/>
        </w:rPr>
      </w:pPr>
      <w:r w:rsidRPr="00FA4E71">
        <w:rPr>
          <w:rFonts w:ascii="Arial" w:hAnsi="Arial" w:cs="Arial"/>
          <w:color w:val="auto"/>
        </w:rPr>
        <w:lastRenderedPageBreak/>
        <w:t xml:space="preserve">Zmiana umowy skutkuje odpowiednią zmianą w zakresie wysokości wynagrodzenia jedynie w zakresie płatności realizowanych po dacie zawarcia aneksu do umowy i wejściu w życie zmienionych przepisów, w zależności od tego, które zdarzenie nastąpi później. </w:t>
      </w:r>
    </w:p>
    <w:p w14:paraId="67952545" w14:textId="77777777" w:rsidR="004C6694" w:rsidRPr="00FA4E71" w:rsidRDefault="00667FA2" w:rsidP="004C6694">
      <w:pPr>
        <w:pStyle w:val="Akapitzlist"/>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426"/>
          <w:tab w:val="left" w:pos="567"/>
        </w:tabs>
        <w:spacing w:after="0"/>
        <w:ind w:left="426" w:hanging="426"/>
        <w:jc w:val="both"/>
        <w:rPr>
          <w:rFonts w:ascii="Arial" w:hAnsi="Arial" w:cs="Arial"/>
          <w:color w:val="auto"/>
        </w:rPr>
      </w:pPr>
      <w:r w:rsidRPr="00FA4E71">
        <w:rPr>
          <w:rFonts w:ascii="Arial" w:hAnsi="Arial" w:cs="Arial"/>
          <w:color w:val="auto"/>
        </w:rPr>
        <w:t>Obowiązek wykazania wpływu zmian, o których mowa na koszty wykonania zamówienia należy do Wykonawcy pod rygorem odmowy dokonania zmiany umowy przez Zamawiającego</w:t>
      </w:r>
      <w:r w:rsidR="004C6694" w:rsidRPr="00FA4E71">
        <w:rPr>
          <w:rFonts w:ascii="Arial" w:hAnsi="Arial" w:cs="Arial"/>
          <w:color w:val="auto"/>
        </w:rPr>
        <w:t>.</w:t>
      </w:r>
    </w:p>
    <w:p w14:paraId="4FE4D695" w14:textId="77777777" w:rsidR="004C6694" w:rsidRPr="00FA4E71" w:rsidRDefault="004C6694" w:rsidP="004C6694">
      <w:pPr>
        <w:pStyle w:val="Akapitzlist"/>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426"/>
          <w:tab w:val="left" w:pos="567"/>
        </w:tabs>
        <w:spacing w:after="0"/>
        <w:ind w:left="426" w:hanging="426"/>
        <w:jc w:val="both"/>
        <w:rPr>
          <w:rFonts w:ascii="Arial" w:hAnsi="Arial" w:cs="Arial"/>
          <w:color w:val="auto"/>
        </w:rPr>
      </w:pPr>
      <w:r w:rsidRPr="00FA4E71">
        <w:rPr>
          <w:rFonts w:ascii="Arial" w:hAnsi="Arial" w:cs="Arial"/>
          <w:color w:val="auto"/>
        </w:rPr>
        <w:t xml:space="preserve">Wysokości raty leasingowej wskazanej w określonego w § 4 ust. 1 pkt 2 niniejszej Umowy </w:t>
      </w:r>
      <w:r w:rsidRPr="00FA4E71">
        <w:rPr>
          <w:rFonts w:ascii="Arial" w:eastAsia="CIDFont+F2" w:hAnsi="Arial" w:cs="Arial"/>
          <w:color w:val="auto"/>
          <w:lang w:eastAsia="en-US"/>
        </w:rPr>
        <w:t>może ulec</w:t>
      </w:r>
      <w:r w:rsidRPr="00FA4E71">
        <w:rPr>
          <w:rFonts w:ascii="Arial" w:hAnsi="Arial" w:cs="Arial"/>
          <w:color w:val="auto"/>
          <w:lang w:eastAsia="en-US"/>
        </w:rPr>
        <w:t xml:space="preserve"> </w:t>
      </w:r>
      <w:r w:rsidRPr="00FA4E71">
        <w:rPr>
          <w:rFonts w:ascii="Arial" w:eastAsia="CIDFont+F2" w:hAnsi="Arial" w:cs="Arial"/>
          <w:color w:val="auto"/>
          <w:lang w:eastAsia="en-US"/>
        </w:rPr>
        <w:t>zmianie o wartość zmiany cen materiałów lub kosztów związanych z realizacją zamówienia,</w:t>
      </w:r>
      <w:r w:rsidRPr="00FA4E71">
        <w:rPr>
          <w:rFonts w:ascii="Arial" w:hAnsi="Arial" w:cs="Arial"/>
          <w:color w:val="auto"/>
          <w:lang w:eastAsia="en-US"/>
        </w:rPr>
        <w:t xml:space="preserve"> </w:t>
      </w:r>
      <w:r w:rsidRPr="00FA4E71">
        <w:rPr>
          <w:rFonts w:ascii="Arial" w:eastAsia="CIDFont+F2" w:hAnsi="Arial" w:cs="Arial"/>
          <w:color w:val="auto"/>
          <w:lang w:eastAsia="en-US"/>
        </w:rPr>
        <w:t>tj. wzrostu lub obniżenia względem ceny lub kosztu dla wynagrodzenia ofertowego, w oparciu</w:t>
      </w:r>
      <w:r w:rsidRPr="00FA4E71">
        <w:rPr>
          <w:rFonts w:ascii="Arial" w:hAnsi="Arial" w:cs="Arial"/>
          <w:color w:val="auto"/>
          <w:lang w:eastAsia="en-US"/>
        </w:rPr>
        <w:t xml:space="preserve"> </w:t>
      </w:r>
      <w:r w:rsidRPr="00FA4E71">
        <w:rPr>
          <w:rFonts w:ascii="Arial" w:eastAsia="CIDFont+F2" w:hAnsi="Arial" w:cs="Arial"/>
          <w:color w:val="auto"/>
          <w:lang w:eastAsia="en-US"/>
        </w:rPr>
        <w:t>o wskaźnik wzrostu cen towarów i usług konsumpcyjnych określony przez GUS, dotyczący cen</w:t>
      </w:r>
      <w:r w:rsidRPr="00FA4E71">
        <w:rPr>
          <w:rFonts w:ascii="Arial" w:hAnsi="Arial" w:cs="Arial"/>
          <w:color w:val="auto"/>
          <w:lang w:eastAsia="en-US"/>
        </w:rPr>
        <w:t xml:space="preserve"> </w:t>
      </w:r>
      <w:r w:rsidRPr="00FA4E71">
        <w:rPr>
          <w:rFonts w:ascii="Arial" w:eastAsia="CIDFont+F2" w:hAnsi="Arial" w:cs="Arial"/>
          <w:color w:val="auto"/>
          <w:lang w:eastAsia="en-US"/>
        </w:rPr>
        <w:t>wpływających na realizację przedmiotu Umowy, z zastrzeżeniem, że pierwsza waloryzacja może</w:t>
      </w:r>
      <w:r w:rsidRPr="00FA4E71">
        <w:rPr>
          <w:rFonts w:ascii="Arial" w:hAnsi="Arial" w:cs="Arial"/>
          <w:color w:val="auto"/>
          <w:lang w:eastAsia="en-US"/>
        </w:rPr>
        <w:t xml:space="preserve"> </w:t>
      </w:r>
      <w:r w:rsidRPr="00FA4E71">
        <w:rPr>
          <w:rFonts w:ascii="Arial" w:eastAsia="CIDFont+F2" w:hAnsi="Arial" w:cs="Arial"/>
          <w:color w:val="auto"/>
          <w:lang w:eastAsia="en-US"/>
        </w:rPr>
        <w:t>nastąpić nie wcześniej niż po upływie 6 miesięcy od dnia podpisania Umowy. Zmiana</w:t>
      </w:r>
      <w:r w:rsidRPr="00FA4E71">
        <w:rPr>
          <w:rFonts w:ascii="Arial" w:hAnsi="Arial" w:cs="Arial"/>
          <w:color w:val="auto"/>
          <w:lang w:eastAsia="en-US"/>
        </w:rPr>
        <w:t xml:space="preserve"> wysokości </w:t>
      </w:r>
      <w:r w:rsidRPr="00FA4E71">
        <w:rPr>
          <w:rFonts w:ascii="Arial" w:hAnsi="Arial" w:cs="Arial"/>
          <w:color w:val="auto"/>
        </w:rPr>
        <w:t>raty leasingowej wskazanej w określonego w § 4 ust. 1 pkt 2 niniejszej Umowy</w:t>
      </w:r>
      <w:r w:rsidRPr="00FA4E71">
        <w:rPr>
          <w:rFonts w:ascii="Arial" w:eastAsia="CIDFont+F2" w:hAnsi="Arial" w:cs="Arial"/>
          <w:color w:val="auto"/>
          <w:lang w:eastAsia="en-US"/>
        </w:rPr>
        <w:t xml:space="preserve"> pociąga za sobą odpowiednią zmianę wysokości</w:t>
      </w:r>
      <w:r w:rsidRPr="00FA4E71">
        <w:rPr>
          <w:rFonts w:ascii="Arial" w:hAnsi="Arial" w:cs="Arial"/>
          <w:color w:val="auto"/>
          <w:lang w:eastAsia="en-US"/>
        </w:rPr>
        <w:t xml:space="preserve"> </w:t>
      </w:r>
      <w:r w:rsidRPr="00FA4E71">
        <w:rPr>
          <w:rFonts w:ascii="Arial" w:eastAsia="CIDFont+F2" w:hAnsi="Arial" w:cs="Arial"/>
          <w:color w:val="auto"/>
        </w:rPr>
        <w:t xml:space="preserve">wynagrodzenia maksymalnego wskazanego w </w:t>
      </w:r>
      <w:r w:rsidRPr="00FA4E71">
        <w:rPr>
          <w:rFonts w:ascii="Arial" w:hAnsi="Arial" w:cs="Arial"/>
          <w:color w:val="auto"/>
        </w:rPr>
        <w:t>§ 4</w:t>
      </w:r>
      <w:r w:rsidRPr="00FA4E71">
        <w:rPr>
          <w:rFonts w:ascii="Arial" w:eastAsia="CIDFont+F2" w:hAnsi="Arial" w:cs="Arial"/>
          <w:color w:val="auto"/>
        </w:rPr>
        <w:t xml:space="preserve"> ust. 1 Umowy</w:t>
      </w:r>
    </w:p>
    <w:p w14:paraId="38C42B7E" w14:textId="1FD2267E" w:rsidR="004C6694" w:rsidRPr="00FA4E71" w:rsidRDefault="004C6694" w:rsidP="004C6694">
      <w:pPr>
        <w:pStyle w:val="Akapitzlist"/>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426"/>
          <w:tab w:val="left" w:pos="567"/>
        </w:tabs>
        <w:spacing w:after="0"/>
        <w:ind w:left="426" w:hanging="426"/>
        <w:jc w:val="both"/>
        <w:rPr>
          <w:rFonts w:ascii="Arial" w:hAnsi="Arial" w:cs="Arial"/>
          <w:color w:val="auto"/>
        </w:rPr>
      </w:pPr>
      <w:r w:rsidRPr="00FA4E71">
        <w:rPr>
          <w:rFonts w:ascii="Arial" w:eastAsia="CIDFont+F2" w:hAnsi="Arial" w:cs="Arial"/>
          <w:color w:val="auto"/>
        </w:rPr>
        <w:t>Waloryzacja, o której mowa w ust. 12, następuje na wniosek Strony. Strona wnioskująca o zmianę</w:t>
      </w:r>
      <w:r w:rsidRPr="00FA4E71">
        <w:rPr>
          <w:rFonts w:ascii="Arial" w:hAnsi="Arial" w:cs="Arial"/>
          <w:color w:val="auto"/>
          <w:lang w:eastAsia="en-US"/>
        </w:rPr>
        <w:t xml:space="preserve"> </w:t>
      </w:r>
      <w:r w:rsidRPr="00FA4E71">
        <w:rPr>
          <w:rFonts w:ascii="Arial" w:eastAsia="CIDFont+F2" w:hAnsi="Arial" w:cs="Arial"/>
          <w:color w:val="auto"/>
        </w:rPr>
        <w:t>wynagrodzenia, o której mowa w ust. 17, dokona wyliczenia zmian cen jednostkowych i różnic po</w:t>
      </w:r>
      <w:r w:rsidRPr="00FA4E71">
        <w:rPr>
          <w:rFonts w:ascii="Arial" w:hAnsi="Arial" w:cs="Arial"/>
          <w:color w:val="auto"/>
          <w:lang w:eastAsia="en-US"/>
        </w:rPr>
        <w:t xml:space="preserve"> </w:t>
      </w:r>
      <w:r w:rsidRPr="00FA4E71">
        <w:rPr>
          <w:rFonts w:ascii="Arial" w:eastAsia="CIDFont+F2" w:hAnsi="Arial" w:cs="Arial"/>
          <w:color w:val="auto"/>
        </w:rPr>
        <w:t>waloryzacji. Strony dopuszczają waloryzację, jeżeli zmiana wskaźnika cen przekroczy 10% w stosunku do wielkości wskaźnika aktualnej na dzień upływu terminu składania ofert. Zmiana stosowana jest wyłącznie w stosunku do zakresu Umowy pozostającego do wykonania jej dokonaniu. Wykonawca, którego wynagrodzenie zostało zmienione na podstawie postanowień zawartych w ust. 12-15,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dostawy lub usługi, a okres obowiązywania umowy przekracza 6 miesięcy.</w:t>
      </w:r>
    </w:p>
    <w:p w14:paraId="5BF845EE" w14:textId="77777777" w:rsidR="004C6694" w:rsidRPr="00FA4E71" w:rsidRDefault="004C6694" w:rsidP="004C6694">
      <w:pPr>
        <w:pStyle w:val="Akapitzlist"/>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426"/>
          <w:tab w:val="left" w:pos="567"/>
        </w:tabs>
        <w:spacing w:after="0"/>
        <w:ind w:left="426" w:hanging="426"/>
        <w:jc w:val="both"/>
        <w:rPr>
          <w:rFonts w:ascii="Arial" w:hAnsi="Arial" w:cs="Arial"/>
          <w:color w:val="auto"/>
        </w:rPr>
      </w:pPr>
      <w:r w:rsidRPr="00FA4E71">
        <w:rPr>
          <w:rFonts w:ascii="Arial" w:eastAsia="CIDFont+F2" w:hAnsi="Arial" w:cs="Arial"/>
          <w:color w:val="auto"/>
        </w:rPr>
        <w:t>Z powodu zmian cen materiałów lub kosztów związanych z realizacją zamówienia, Zamawiający dopuszcza zmianę wynagrodzenia Wykonawcy maksymalnie o 20 %.</w:t>
      </w:r>
    </w:p>
    <w:p w14:paraId="05AF3671" w14:textId="2D4318FF" w:rsidR="004C6694" w:rsidRPr="00FA4E71" w:rsidRDefault="004C6694" w:rsidP="004C6694">
      <w:pPr>
        <w:pStyle w:val="Akapitzlist"/>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426"/>
          <w:tab w:val="left" w:pos="567"/>
        </w:tabs>
        <w:spacing w:after="0"/>
        <w:ind w:left="426" w:hanging="426"/>
        <w:jc w:val="both"/>
        <w:rPr>
          <w:rFonts w:ascii="Arial" w:hAnsi="Arial" w:cs="Arial"/>
          <w:color w:val="auto"/>
        </w:rPr>
      </w:pPr>
      <w:r w:rsidRPr="00FA4E71">
        <w:rPr>
          <w:rFonts w:ascii="Arial" w:eastAsia="CIDFont+F2" w:hAnsi="Arial" w:cs="Arial"/>
          <w:color w:val="auto"/>
        </w:rPr>
        <w:t>Zwaloryzowane wynagrodzenie, na podstawie postanowień zawartych w ust. 12-15 będzie obowiązywać od daty ustalonej przez Strony, wskazanej w aneksie.</w:t>
      </w:r>
    </w:p>
    <w:p w14:paraId="09D0F4BF" w14:textId="77777777" w:rsidR="004C6694" w:rsidRPr="00FA4E71" w:rsidRDefault="004C6694" w:rsidP="005C5270">
      <w:pPr>
        <w:tabs>
          <w:tab w:val="left" w:pos="142"/>
          <w:tab w:val="left" w:pos="851"/>
        </w:tabs>
        <w:spacing w:after="0"/>
        <w:jc w:val="center"/>
        <w:rPr>
          <w:rFonts w:ascii="Arial" w:hAnsi="Arial" w:cs="Arial"/>
          <w:b/>
          <w:bCs/>
          <w:color w:val="auto"/>
          <w:lang w:val="pl-PL"/>
        </w:rPr>
      </w:pPr>
    </w:p>
    <w:p w14:paraId="2940A43C" w14:textId="0222BD9E" w:rsidR="005678F4" w:rsidRPr="00FA4E71" w:rsidRDefault="005678F4" w:rsidP="005C5270">
      <w:pPr>
        <w:tabs>
          <w:tab w:val="left" w:pos="142"/>
          <w:tab w:val="left" w:pos="851"/>
        </w:tabs>
        <w:spacing w:after="0"/>
        <w:jc w:val="center"/>
        <w:rPr>
          <w:rFonts w:ascii="Arial" w:eastAsia="Arial" w:hAnsi="Arial" w:cs="Arial"/>
          <w:b/>
          <w:bCs/>
          <w:color w:val="auto"/>
          <w:lang w:val="pl-PL"/>
        </w:rPr>
      </w:pPr>
      <w:r w:rsidRPr="00FA4E71">
        <w:rPr>
          <w:rFonts w:ascii="Arial" w:hAnsi="Arial" w:cs="Arial"/>
          <w:b/>
          <w:bCs/>
          <w:color w:val="auto"/>
          <w:lang w:val="pl-PL"/>
        </w:rPr>
        <w:t>§ 10</w:t>
      </w:r>
    </w:p>
    <w:p w14:paraId="2FE95AA1" w14:textId="77777777" w:rsidR="005678F4" w:rsidRPr="00FA4E71" w:rsidRDefault="005678F4" w:rsidP="005C5270">
      <w:pPr>
        <w:spacing w:after="0"/>
        <w:ind w:left="567" w:hanging="567"/>
        <w:jc w:val="center"/>
        <w:rPr>
          <w:rFonts w:ascii="Arial" w:eastAsia="Arial" w:hAnsi="Arial" w:cs="Arial"/>
          <w:b/>
          <w:bCs/>
          <w:color w:val="auto"/>
          <w:lang w:val="pl-PL"/>
        </w:rPr>
      </w:pPr>
      <w:r w:rsidRPr="00FA4E71">
        <w:rPr>
          <w:rFonts w:ascii="Arial" w:hAnsi="Arial" w:cs="Arial"/>
          <w:b/>
          <w:bCs/>
          <w:color w:val="auto"/>
          <w:lang w:val="pl-PL"/>
        </w:rPr>
        <w:t>DANE KONTAKTOWE</w:t>
      </w:r>
    </w:p>
    <w:p w14:paraId="26469B3F" w14:textId="77777777" w:rsidR="005678F4" w:rsidRPr="00FA4E71" w:rsidRDefault="005678F4" w:rsidP="00EE290D">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Carlito" w:hAnsi="Arial" w:cs="Arial"/>
          <w:color w:val="auto"/>
        </w:rPr>
      </w:pPr>
      <w:r w:rsidRPr="00FA4E71">
        <w:rPr>
          <w:rStyle w:val="BrakA"/>
          <w:rFonts w:ascii="Arial" w:hAnsi="Arial" w:cs="Arial"/>
          <w:color w:val="auto"/>
        </w:rPr>
        <w:t>Z ramienia Wykonawcy realizację zamówienia będzie nadzorował ………………. (tel. …………………, e-mail ……………………………………).</w:t>
      </w:r>
    </w:p>
    <w:p w14:paraId="7DBE81AC" w14:textId="77777777" w:rsidR="005678F4" w:rsidRPr="00FA4E71" w:rsidRDefault="005678F4" w:rsidP="00EE290D">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color w:val="auto"/>
        </w:rPr>
      </w:pPr>
      <w:r w:rsidRPr="00FA4E71">
        <w:rPr>
          <w:rStyle w:val="BrakA"/>
          <w:rFonts w:ascii="Arial" w:hAnsi="Arial" w:cs="Arial"/>
          <w:color w:val="auto"/>
        </w:rPr>
        <w:t>Z ramienia Zamawiającego realizację zamówienia będzie nadzorował …………………. (</w:t>
      </w:r>
      <w:proofErr w:type="spellStart"/>
      <w:r w:rsidRPr="00FA4E71">
        <w:rPr>
          <w:rStyle w:val="BrakA"/>
          <w:rFonts w:ascii="Arial" w:hAnsi="Arial" w:cs="Arial"/>
          <w:color w:val="auto"/>
        </w:rPr>
        <w:t>tel</w:t>
      </w:r>
      <w:proofErr w:type="spellEnd"/>
      <w:r w:rsidRPr="00FA4E71">
        <w:rPr>
          <w:rStyle w:val="BrakA"/>
          <w:rFonts w:ascii="Arial" w:hAnsi="Arial" w:cs="Arial"/>
          <w:color w:val="auto"/>
        </w:rPr>
        <w:t xml:space="preserve">…………… e-mail: </w:t>
      </w:r>
      <w:hyperlink r:id="rId9" w:history="1">
        <w:r w:rsidRPr="00FA4E71">
          <w:rPr>
            <w:rStyle w:val="Hyperlink0"/>
            <w:rFonts w:ascii="Arial" w:hAnsi="Arial" w:cs="Arial"/>
            <w:color w:val="auto"/>
          </w:rPr>
          <w:t>………………………….</w:t>
        </w:r>
      </w:hyperlink>
      <w:r w:rsidRPr="00FA4E71">
        <w:rPr>
          <w:rStyle w:val="BrakA"/>
          <w:rFonts w:ascii="Arial" w:hAnsi="Arial" w:cs="Arial"/>
          <w:color w:val="auto"/>
        </w:rPr>
        <w:t>).</w:t>
      </w:r>
    </w:p>
    <w:p w14:paraId="10818FC2" w14:textId="7069469C" w:rsidR="005678F4" w:rsidRPr="00FA4E71" w:rsidRDefault="005678F4" w:rsidP="00EE290D">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color w:val="auto"/>
        </w:rPr>
      </w:pPr>
      <w:r w:rsidRPr="00FA4E71">
        <w:rPr>
          <w:rStyle w:val="BrakA"/>
          <w:rFonts w:ascii="Arial" w:hAnsi="Arial" w:cs="Arial"/>
          <w:color w:val="auto"/>
        </w:rPr>
        <w:t xml:space="preserve">Strony zastrzegają sobie prawo do zmiany osób, o których mowa w ust. 1 i 2. </w:t>
      </w:r>
      <w:r w:rsidR="00010318" w:rsidRPr="00FA4E71">
        <w:rPr>
          <w:rStyle w:val="BrakA"/>
          <w:rFonts w:ascii="Arial" w:hAnsi="Arial" w:cs="Arial"/>
          <w:color w:val="auto"/>
        </w:rPr>
        <w:br/>
      </w:r>
      <w:r w:rsidRPr="00FA4E71">
        <w:rPr>
          <w:rStyle w:val="BrakA"/>
          <w:rFonts w:ascii="Arial" w:hAnsi="Arial" w:cs="Arial"/>
          <w:color w:val="auto"/>
        </w:rPr>
        <w:t>O dokonaniu zmiany Strony powiadamiają się na piśmie. Zmiana ta nie wymaga aneksu do umowy.</w:t>
      </w:r>
    </w:p>
    <w:p w14:paraId="5574CB15" w14:textId="77777777" w:rsidR="005678F4" w:rsidRPr="00FA4E71" w:rsidRDefault="005678F4" w:rsidP="005C5270">
      <w:pPr>
        <w:pStyle w:val="Nagwek2"/>
        <w:tabs>
          <w:tab w:val="left" w:pos="142"/>
        </w:tabs>
        <w:rPr>
          <w:rStyle w:val="Brak"/>
          <w:rFonts w:eastAsia="Arial Unicode MS" w:cs="Arial"/>
          <w:color w:val="auto"/>
          <w:lang w:val="pl-PL"/>
        </w:rPr>
      </w:pPr>
      <w:r w:rsidRPr="00FA4E71">
        <w:rPr>
          <w:rStyle w:val="Brak"/>
          <w:rFonts w:eastAsia="Arial Unicode MS" w:cs="Arial"/>
          <w:color w:val="auto"/>
          <w:lang w:val="pl-PL"/>
        </w:rPr>
        <w:t>§ 11</w:t>
      </w:r>
    </w:p>
    <w:p w14:paraId="7C9FDB03" w14:textId="77777777" w:rsidR="005678F4" w:rsidRPr="00FA4E71" w:rsidRDefault="005678F4" w:rsidP="005C5270">
      <w:pPr>
        <w:pStyle w:val="Nagwek2"/>
        <w:tabs>
          <w:tab w:val="left" w:pos="142"/>
        </w:tabs>
        <w:rPr>
          <w:rStyle w:val="Brak"/>
          <w:rFonts w:eastAsia="Arial Unicode MS" w:cs="Arial"/>
          <w:color w:val="auto"/>
          <w:lang w:val="pl-PL"/>
        </w:rPr>
      </w:pPr>
      <w:r w:rsidRPr="00FA4E71">
        <w:rPr>
          <w:rStyle w:val="Brak"/>
          <w:rFonts w:eastAsia="Arial Unicode MS" w:cs="Arial"/>
          <w:color w:val="auto"/>
          <w:lang w:val="pl-PL"/>
        </w:rPr>
        <w:t>POSTANOWIENIA KOŃCOWE</w:t>
      </w:r>
    </w:p>
    <w:p w14:paraId="1BA201FF" w14:textId="77777777" w:rsidR="005678F4" w:rsidRPr="00FA4E71" w:rsidRDefault="005678F4" w:rsidP="00EE290D">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eastAsia="Carlito" w:hAnsi="Arial" w:cs="Arial"/>
          <w:color w:val="auto"/>
          <w:lang w:val="pl-PL"/>
        </w:rPr>
      </w:pPr>
      <w:r w:rsidRPr="00FA4E71">
        <w:rPr>
          <w:rStyle w:val="BrakA"/>
          <w:rFonts w:ascii="Arial" w:hAnsi="Arial" w:cs="Arial"/>
          <w:color w:val="auto"/>
          <w:lang w:val="pl-PL"/>
        </w:rPr>
        <w:t>Spory mogące wynikać w związku z realizacją umowy będą rozstrzygane przez sąd właściwy dla siedziby Zamawiającego</w:t>
      </w:r>
    </w:p>
    <w:p w14:paraId="31334983" w14:textId="77777777" w:rsidR="005678F4" w:rsidRPr="00FA4E71" w:rsidRDefault="005678F4" w:rsidP="00EE290D">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color w:val="auto"/>
          <w:lang w:val="pl-PL"/>
        </w:rPr>
      </w:pPr>
      <w:r w:rsidRPr="00FA4E71">
        <w:rPr>
          <w:rStyle w:val="BrakA"/>
          <w:rFonts w:ascii="Arial" w:hAnsi="Arial" w:cs="Arial"/>
          <w:color w:val="auto"/>
          <w:lang w:val="pl-PL"/>
        </w:rPr>
        <w:t>W sprawach nieuregulowanych zapisami niniejszej umowy, będą miały zastosowanie przepisy prawa polskiego, w szczególności ustawy Prawo zamówień publicznych, Kodeksu cywilnego, ustawy o odpadach, ustawy Prawo ochrony środowiska.</w:t>
      </w:r>
      <w:r w:rsidRPr="00FA4E71">
        <w:rPr>
          <w:rFonts w:ascii="Arial" w:hAnsi="Arial" w:cs="Arial"/>
          <w:color w:val="auto"/>
          <w:lang w:val="pl-PL"/>
        </w:rPr>
        <w:br/>
      </w:r>
      <w:r w:rsidRPr="00FA4E71">
        <w:rPr>
          <w:rStyle w:val="BrakA"/>
          <w:rFonts w:ascii="Arial" w:hAnsi="Arial" w:cs="Arial"/>
          <w:color w:val="auto"/>
          <w:lang w:val="pl-PL"/>
        </w:rPr>
        <w:t>Niniejszą umowę wraz z załącznikami sporządzono w dwóch jednobrzmiących egzemplarzach, po jednym dla każdej ze stron.</w:t>
      </w:r>
    </w:p>
    <w:p w14:paraId="1797F112" w14:textId="77777777" w:rsidR="005678F4" w:rsidRPr="00FA4E71" w:rsidRDefault="005678F4" w:rsidP="00EE290D">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Arial" w:hAnsi="Arial" w:cs="Arial"/>
          <w:color w:val="auto"/>
          <w:lang w:val="pl-PL"/>
        </w:rPr>
      </w:pPr>
      <w:r w:rsidRPr="00FA4E71">
        <w:rPr>
          <w:rStyle w:val="BrakA"/>
          <w:rFonts w:ascii="Arial" w:hAnsi="Arial" w:cs="Arial"/>
          <w:color w:val="auto"/>
          <w:lang w:val="pl-PL"/>
        </w:rPr>
        <w:lastRenderedPageBreak/>
        <w:t>Integralną część umowy stanowią następujące załączniki:</w:t>
      </w:r>
    </w:p>
    <w:p w14:paraId="0722C880" w14:textId="0D733513" w:rsidR="0079414B" w:rsidRPr="00FA4E71" w:rsidRDefault="0079414B" w:rsidP="00EE290D">
      <w:pPr>
        <w:pStyle w:val="Akapitzlist"/>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0" w:line="240" w:lineRule="auto"/>
        <w:ind w:hanging="284"/>
        <w:jc w:val="both"/>
        <w:rPr>
          <w:rFonts w:ascii="Arial" w:hAnsi="Arial" w:cs="Arial"/>
          <w:color w:val="auto"/>
        </w:rPr>
      </w:pPr>
      <w:r w:rsidRPr="00FA4E71">
        <w:rPr>
          <w:rStyle w:val="BrakA"/>
          <w:rFonts w:ascii="Arial" w:hAnsi="Arial" w:cs="Arial"/>
          <w:color w:val="auto"/>
        </w:rPr>
        <w:t xml:space="preserve"> </w:t>
      </w:r>
      <w:r w:rsidR="005678F4" w:rsidRPr="00FA4E71">
        <w:rPr>
          <w:rStyle w:val="BrakA"/>
          <w:rFonts w:ascii="Arial" w:hAnsi="Arial" w:cs="Arial"/>
          <w:color w:val="auto"/>
        </w:rPr>
        <w:t>Opis przedmiotu zamówienia – załącznik nr 1.</w:t>
      </w:r>
    </w:p>
    <w:p w14:paraId="3E2D4DA8" w14:textId="77777777" w:rsidR="005678F4" w:rsidRPr="00FA4E71" w:rsidRDefault="005678F4" w:rsidP="00EE290D">
      <w:pPr>
        <w:pStyle w:val="Akapitzlist"/>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hanging="284"/>
        <w:jc w:val="both"/>
        <w:rPr>
          <w:rFonts w:ascii="Arial" w:hAnsi="Arial" w:cs="Arial"/>
          <w:color w:val="auto"/>
        </w:rPr>
      </w:pPr>
      <w:r w:rsidRPr="00FA4E71">
        <w:rPr>
          <w:rStyle w:val="BrakA"/>
          <w:rFonts w:ascii="Arial" w:hAnsi="Arial" w:cs="Arial"/>
          <w:color w:val="auto"/>
        </w:rPr>
        <w:t>Oferta Wykonawcy – załącznik nr 2.</w:t>
      </w:r>
    </w:p>
    <w:p w14:paraId="6B08F42E" w14:textId="77777777" w:rsidR="005678F4" w:rsidRPr="00FA4E71" w:rsidRDefault="005678F4" w:rsidP="00EE290D">
      <w:pPr>
        <w:pStyle w:val="Akapitzlist"/>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uppressAutoHyphens/>
        <w:spacing w:after="0"/>
        <w:ind w:hanging="284"/>
        <w:jc w:val="both"/>
        <w:rPr>
          <w:rFonts w:ascii="Arial" w:hAnsi="Arial" w:cs="Arial"/>
          <w:color w:val="auto"/>
        </w:rPr>
      </w:pPr>
      <w:r w:rsidRPr="00FA4E71">
        <w:rPr>
          <w:rStyle w:val="BrakA"/>
          <w:rFonts w:ascii="Arial" w:hAnsi="Arial" w:cs="Arial"/>
          <w:color w:val="auto"/>
        </w:rPr>
        <w:t>Harmonogram – załącznik nr 3.</w:t>
      </w:r>
    </w:p>
    <w:p w14:paraId="1568BE39" w14:textId="77777777" w:rsidR="00D14A92" w:rsidRPr="00FA4E71" w:rsidRDefault="00D14A92" w:rsidP="005C5270">
      <w:pPr>
        <w:spacing w:after="0"/>
        <w:rPr>
          <w:rFonts w:ascii="Arial" w:hAnsi="Arial" w:cs="Arial"/>
          <w:color w:val="auto"/>
          <w:lang w:val="pl-PL"/>
        </w:rPr>
      </w:pPr>
    </w:p>
    <w:sectPr w:rsidR="00D14A92" w:rsidRPr="00FA4E71">
      <w:head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3E283" w14:textId="77777777" w:rsidR="00DE2344" w:rsidRDefault="00DE2344">
      <w:pPr>
        <w:spacing w:after="0" w:line="240" w:lineRule="auto"/>
      </w:pPr>
      <w:r>
        <w:separator/>
      </w:r>
    </w:p>
  </w:endnote>
  <w:endnote w:type="continuationSeparator" w:id="0">
    <w:p w14:paraId="02241B96" w14:textId="77777777" w:rsidR="00DE2344" w:rsidRDefault="00DE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Carlito">
    <w:altName w:val="Times New Roman"/>
    <w:charset w:val="00"/>
    <w:family w:val="roman"/>
    <w:pitch w:val="default"/>
  </w:font>
  <w:font w:name="CIDFont+F2">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072CC" w14:textId="77777777" w:rsidR="00DE2344" w:rsidRDefault="00DE2344">
      <w:pPr>
        <w:spacing w:after="0" w:line="240" w:lineRule="auto"/>
      </w:pPr>
      <w:r>
        <w:separator/>
      </w:r>
    </w:p>
  </w:footnote>
  <w:footnote w:type="continuationSeparator" w:id="0">
    <w:p w14:paraId="65849AD2" w14:textId="77777777" w:rsidR="00DE2344" w:rsidRDefault="00DE2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3030" w14:textId="04F33360" w:rsidR="00A11C79" w:rsidRPr="00010318" w:rsidRDefault="00A11C79" w:rsidP="00010318">
    <w:pPr>
      <w:pStyle w:val="Nagwek"/>
      <w:rPr>
        <w:rFonts w:ascii="Arial" w:hAnsi="Arial" w:cs="Arial"/>
      </w:rPr>
    </w:pPr>
    <w:r w:rsidRPr="00A11C79">
      <w:rPr>
        <w:rFonts w:ascii="Arial" w:hAnsi="Arial" w:cs="Arial"/>
      </w:rPr>
      <w:t>Znak sprawy: ZUO.PDG.ZP.101.010.2023.ML</w:t>
    </w:r>
    <w:r w:rsidR="00010318">
      <w:rPr>
        <w:rFonts w:ascii="Arial" w:hAnsi="Arial" w:cs="Arial"/>
      </w:rPr>
      <w:t xml:space="preserve">                                      </w:t>
    </w:r>
    <w:r>
      <w:rPr>
        <w:rFonts w:ascii="Arial" w:hAnsi="Arial" w:cs="Arial"/>
      </w:rPr>
      <w:t>Załącznik nr 2 do SWZ</w:t>
    </w:r>
  </w:p>
  <w:p w14:paraId="2C5034DB" w14:textId="77777777" w:rsidR="00D14A92" w:rsidRDefault="00D14A92">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FF9"/>
    <w:multiLevelType w:val="hybridMultilevel"/>
    <w:tmpl w:val="E9BA2B70"/>
    <w:numStyleLink w:val="Zaimportowanystyl29"/>
  </w:abstractNum>
  <w:abstractNum w:abstractNumId="1" w15:restartNumberingAfterBreak="0">
    <w:nsid w:val="04C109D0"/>
    <w:multiLevelType w:val="multilevel"/>
    <w:tmpl w:val="1F960BF0"/>
    <w:styleLink w:val="WWNum6"/>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8C69A7"/>
    <w:multiLevelType w:val="hybridMultilevel"/>
    <w:tmpl w:val="E9BA2B70"/>
    <w:styleLink w:val="Zaimportowanystyl29"/>
    <w:lvl w:ilvl="0" w:tplc="EBEAF9AA">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3C656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1E1FFC">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AA696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083DC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8E725C">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0E27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9401E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1606DE">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E6165C"/>
    <w:multiLevelType w:val="hybridMultilevel"/>
    <w:tmpl w:val="D8363440"/>
    <w:lvl w:ilvl="0" w:tplc="D864256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6E40DC"/>
    <w:multiLevelType w:val="hybridMultilevel"/>
    <w:tmpl w:val="A33256C6"/>
    <w:numStyleLink w:val="Zaimportowanystyl13"/>
  </w:abstractNum>
  <w:abstractNum w:abstractNumId="5" w15:restartNumberingAfterBreak="0">
    <w:nsid w:val="0ECE170D"/>
    <w:multiLevelType w:val="multilevel"/>
    <w:tmpl w:val="590A4B36"/>
    <w:lvl w:ilvl="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2601A3C"/>
    <w:multiLevelType w:val="multilevel"/>
    <w:tmpl w:val="374AA278"/>
    <w:styleLink w:val="WWNum8"/>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5255999"/>
    <w:multiLevelType w:val="hybridMultilevel"/>
    <w:tmpl w:val="07D4CF36"/>
    <w:numStyleLink w:val="Zaimportowanystyl1"/>
  </w:abstractNum>
  <w:abstractNum w:abstractNumId="8" w15:restartNumberingAfterBreak="0">
    <w:nsid w:val="15A752CF"/>
    <w:multiLevelType w:val="hybridMultilevel"/>
    <w:tmpl w:val="1B641606"/>
    <w:styleLink w:val="Zaimportowanystyl161"/>
    <w:lvl w:ilvl="0" w:tplc="2B0265F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3E6B16">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42914A">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66E91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E55A6">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E2957E">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50478A">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C84C0C">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70547C">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60332B0"/>
    <w:multiLevelType w:val="hybridMultilevel"/>
    <w:tmpl w:val="6CA2E5F0"/>
    <w:styleLink w:val="Zaimportowanystyl8"/>
    <w:lvl w:ilvl="0" w:tplc="B192B73E">
      <w:start w:val="1"/>
      <w:numFmt w:val="decimal"/>
      <w:lvlText w:val="%1)"/>
      <w:lvlJc w:val="left"/>
      <w:pPr>
        <w:tabs>
          <w:tab w:val="left" w:pos="142"/>
          <w:tab w:val="left" w:pos="426"/>
          <w:tab w:val="left" w:leader="dot" w:pos="5719"/>
        </w:tabs>
        <w:ind w:left="11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C497D8">
      <w:start w:val="1"/>
      <w:numFmt w:val="decimal"/>
      <w:lvlText w:val="%2)"/>
      <w:lvlJc w:val="left"/>
      <w:pPr>
        <w:tabs>
          <w:tab w:val="left" w:pos="142"/>
          <w:tab w:val="left" w:pos="426"/>
          <w:tab w:val="left" w:leader="dot" w:pos="5719"/>
        </w:tabs>
        <w:ind w:left="709" w:hanging="28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DA2980">
      <w:start w:val="1"/>
      <w:numFmt w:val="decimal"/>
      <w:lvlText w:val="%3."/>
      <w:lvlJc w:val="left"/>
      <w:pPr>
        <w:ind w:left="56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44E2D4">
      <w:start w:val="1"/>
      <w:numFmt w:val="decimal"/>
      <w:lvlText w:val="%4."/>
      <w:lvlJc w:val="left"/>
      <w:pPr>
        <w:ind w:left="110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AE0466">
      <w:start w:val="1"/>
      <w:numFmt w:val="lowerLetter"/>
      <w:lvlText w:val="%5."/>
      <w:lvlJc w:val="left"/>
      <w:pPr>
        <w:ind w:left="182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BC139C">
      <w:start w:val="1"/>
      <w:numFmt w:val="lowerRoman"/>
      <w:lvlText w:val="%6."/>
      <w:lvlJc w:val="left"/>
      <w:pPr>
        <w:ind w:left="2547" w:hanging="5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96185C">
      <w:start w:val="1"/>
      <w:numFmt w:val="decimal"/>
      <w:lvlText w:val="%7."/>
      <w:lvlJc w:val="left"/>
      <w:pPr>
        <w:ind w:left="326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101208">
      <w:start w:val="1"/>
      <w:numFmt w:val="lowerLetter"/>
      <w:lvlText w:val="%8."/>
      <w:lvlJc w:val="left"/>
      <w:pPr>
        <w:ind w:left="398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349E58">
      <w:start w:val="1"/>
      <w:numFmt w:val="lowerRoman"/>
      <w:lvlText w:val="%9."/>
      <w:lvlJc w:val="left"/>
      <w:pPr>
        <w:ind w:left="4707" w:hanging="5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65E5C07"/>
    <w:multiLevelType w:val="hybridMultilevel"/>
    <w:tmpl w:val="8512AB12"/>
    <w:styleLink w:val="Zaimportowanystyl11"/>
    <w:lvl w:ilvl="0" w:tplc="4CB891A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9A6F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B4CF3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FE8D0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2C3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2E550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80F21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AAEAF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56D74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8580DA8"/>
    <w:multiLevelType w:val="hybridMultilevel"/>
    <w:tmpl w:val="15E09174"/>
    <w:lvl w:ilvl="0" w:tplc="0415000F">
      <w:start w:val="1"/>
      <w:numFmt w:val="decimal"/>
      <w:lvlText w:val="%1."/>
      <w:lvlJc w:val="left"/>
      <w:pPr>
        <w:tabs>
          <w:tab w:val="left" w:pos="142"/>
          <w:tab w:val="left" w:pos="567"/>
        </w:tabs>
        <w:ind w:left="567" w:hanging="567"/>
      </w:pPr>
      <w:rPr>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AE6752">
      <w:start w:val="1"/>
      <w:numFmt w:val="decimal"/>
      <w:suff w:val="nothing"/>
      <w:lvlText w:val="%2."/>
      <w:lvlJc w:val="left"/>
      <w:pPr>
        <w:tabs>
          <w:tab w:val="left" w:pos="142"/>
          <w:tab w:val="left" w:pos="567"/>
        </w:tabs>
        <w:ind w:left="128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F80668">
      <w:start w:val="1"/>
      <w:numFmt w:val="decimal"/>
      <w:suff w:val="nothing"/>
      <w:lvlText w:val="%3."/>
      <w:lvlJc w:val="left"/>
      <w:pPr>
        <w:tabs>
          <w:tab w:val="left" w:pos="142"/>
          <w:tab w:val="left" w:pos="567"/>
        </w:tabs>
        <w:ind w:left="200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AC3A40">
      <w:start w:val="1"/>
      <w:numFmt w:val="decimal"/>
      <w:suff w:val="nothing"/>
      <w:lvlText w:val="%4."/>
      <w:lvlJc w:val="left"/>
      <w:pPr>
        <w:tabs>
          <w:tab w:val="left" w:pos="142"/>
          <w:tab w:val="left" w:pos="567"/>
        </w:tabs>
        <w:ind w:left="272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5EACFC">
      <w:start w:val="1"/>
      <w:numFmt w:val="decimal"/>
      <w:suff w:val="nothing"/>
      <w:lvlText w:val="%5."/>
      <w:lvlJc w:val="left"/>
      <w:pPr>
        <w:tabs>
          <w:tab w:val="left" w:pos="142"/>
          <w:tab w:val="left" w:pos="567"/>
        </w:tabs>
        <w:ind w:left="344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C25932">
      <w:start w:val="1"/>
      <w:numFmt w:val="decimal"/>
      <w:suff w:val="nothing"/>
      <w:lvlText w:val="%6."/>
      <w:lvlJc w:val="left"/>
      <w:pPr>
        <w:tabs>
          <w:tab w:val="left" w:pos="142"/>
          <w:tab w:val="left" w:pos="567"/>
        </w:tabs>
        <w:ind w:left="416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00147E">
      <w:start w:val="1"/>
      <w:numFmt w:val="decimal"/>
      <w:suff w:val="nothing"/>
      <w:lvlText w:val="%7."/>
      <w:lvlJc w:val="left"/>
      <w:pPr>
        <w:tabs>
          <w:tab w:val="left" w:pos="142"/>
          <w:tab w:val="left" w:pos="567"/>
        </w:tabs>
        <w:ind w:left="488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409510">
      <w:start w:val="1"/>
      <w:numFmt w:val="decimal"/>
      <w:suff w:val="nothing"/>
      <w:lvlText w:val="%8."/>
      <w:lvlJc w:val="left"/>
      <w:pPr>
        <w:tabs>
          <w:tab w:val="left" w:pos="142"/>
          <w:tab w:val="left" w:pos="567"/>
        </w:tabs>
        <w:ind w:left="560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B01D34">
      <w:start w:val="1"/>
      <w:numFmt w:val="decimal"/>
      <w:suff w:val="nothing"/>
      <w:lvlText w:val="%9."/>
      <w:lvlJc w:val="left"/>
      <w:pPr>
        <w:tabs>
          <w:tab w:val="left" w:pos="142"/>
          <w:tab w:val="left" w:pos="567"/>
        </w:tabs>
        <w:ind w:left="632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BAC3A35"/>
    <w:multiLevelType w:val="hybridMultilevel"/>
    <w:tmpl w:val="C2BE6902"/>
    <w:lvl w:ilvl="0" w:tplc="04150011">
      <w:start w:val="1"/>
      <w:numFmt w:val="decimal"/>
      <w:lvlText w:val="%1)"/>
      <w:lvlJc w:val="left"/>
      <w:pPr>
        <w:tabs>
          <w:tab w:val="left" w:pos="567"/>
        </w:tabs>
        <w:ind w:left="851" w:firstLine="0"/>
      </w:pPr>
      <w:rPr>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suff w:val="nothing"/>
      <w:lvlText w:val="%2)"/>
      <w:lvlJc w:val="left"/>
      <w:pPr>
        <w:tabs>
          <w:tab w:val="left" w:pos="567"/>
        </w:tabs>
        <w:ind w:left="851" w:firstLine="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suff w:val="nothing"/>
      <w:lvlText w:val="%3)"/>
      <w:lvlJc w:val="left"/>
      <w:pPr>
        <w:tabs>
          <w:tab w:val="left" w:pos="567"/>
        </w:tabs>
        <w:ind w:left="851" w:firstLine="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suff w:val="nothing"/>
      <w:lvlText w:val="%4)"/>
      <w:lvlJc w:val="left"/>
      <w:pPr>
        <w:tabs>
          <w:tab w:val="left" w:pos="567"/>
        </w:tabs>
        <w:ind w:left="851" w:firstLine="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decimal"/>
      <w:suff w:val="nothing"/>
      <w:lvlText w:val="%5)"/>
      <w:lvlJc w:val="left"/>
      <w:pPr>
        <w:tabs>
          <w:tab w:val="left" w:pos="567"/>
        </w:tabs>
        <w:ind w:left="851" w:firstLine="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decimal"/>
      <w:suff w:val="nothing"/>
      <w:lvlText w:val="%6)"/>
      <w:lvlJc w:val="left"/>
      <w:pPr>
        <w:tabs>
          <w:tab w:val="left" w:pos="567"/>
        </w:tabs>
        <w:ind w:left="851" w:firstLine="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suff w:val="nothing"/>
      <w:lvlText w:val="%7)"/>
      <w:lvlJc w:val="left"/>
      <w:pPr>
        <w:tabs>
          <w:tab w:val="left" w:pos="567"/>
        </w:tabs>
        <w:ind w:left="851" w:firstLine="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decimal"/>
      <w:suff w:val="nothing"/>
      <w:lvlText w:val="%8)"/>
      <w:lvlJc w:val="left"/>
      <w:pPr>
        <w:tabs>
          <w:tab w:val="left" w:pos="567"/>
        </w:tabs>
        <w:ind w:left="851" w:firstLine="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decimal"/>
      <w:suff w:val="nothing"/>
      <w:lvlText w:val="%9)"/>
      <w:lvlJc w:val="left"/>
      <w:pPr>
        <w:tabs>
          <w:tab w:val="left" w:pos="567"/>
        </w:tabs>
        <w:ind w:left="851" w:firstLine="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BC8719A"/>
    <w:multiLevelType w:val="hybridMultilevel"/>
    <w:tmpl w:val="C10C7F4C"/>
    <w:styleLink w:val="Zaimportowanystyl30"/>
    <w:lvl w:ilvl="0" w:tplc="FA1A5C92">
      <w:start w:val="1"/>
      <w:numFmt w:val="decimal"/>
      <w:suff w:val="nothing"/>
      <w:lvlText w:val="%1)"/>
      <w:lvlJc w:val="left"/>
      <w:pPr>
        <w:tabs>
          <w:tab w:val="left" w:pos="567"/>
        </w:tabs>
        <w:ind w:left="567" w:firstLine="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CE2BBA">
      <w:start w:val="1"/>
      <w:numFmt w:val="decimal"/>
      <w:suff w:val="nothing"/>
      <w:lvlText w:val="%2)"/>
      <w:lvlJc w:val="left"/>
      <w:pPr>
        <w:tabs>
          <w:tab w:val="left" w:pos="567"/>
        </w:tabs>
        <w:ind w:left="567" w:firstLine="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68B444">
      <w:start w:val="1"/>
      <w:numFmt w:val="decimal"/>
      <w:suff w:val="nothing"/>
      <w:lvlText w:val="%3)"/>
      <w:lvlJc w:val="left"/>
      <w:pPr>
        <w:tabs>
          <w:tab w:val="left" w:pos="567"/>
        </w:tabs>
        <w:ind w:left="567" w:firstLine="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B425A0">
      <w:start w:val="1"/>
      <w:numFmt w:val="decimal"/>
      <w:suff w:val="nothing"/>
      <w:lvlText w:val="%4)"/>
      <w:lvlJc w:val="left"/>
      <w:pPr>
        <w:tabs>
          <w:tab w:val="left" w:pos="567"/>
        </w:tabs>
        <w:ind w:left="567" w:firstLine="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FEB5DE">
      <w:start w:val="1"/>
      <w:numFmt w:val="decimal"/>
      <w:suff w:val="nothing"/>
      <w:lvlText w:val="%5)"/>
      <w:lvlJc w:val="left"/>
      <w:pPr>
        <w:tabs>
          <w:tab w:val="left" w:pos="567"/>
        </w:tabs>
        <w:ind w:left="567" w:firstLine="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50CAA2">
      <w:start w:val="1"/>
      <w:numFmt w:val="decimal"/>
      <w:suff w:val="nothing"/>
      <w:lvlText w:val="%6)"/>
      <w:lvlJc w:val="left"/>
      <w:pPr>
        <w:tabs>
          <w:tab w:val="left" w:pos="567"/>
        </w:tabs>
        <w:ind w:left="567" w:firstLine="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14EB28">
      <w:start w:val="1"/>
      <w:numFmt w:val="decimal"/>
      <w:suff w:val="nothing"/>
      <w:lvlText w:val="%7)"/>
      <w:lvlJc w:val="left"/>
      <w:pPr>
        <w:tabs>
          <w:tab w:val="left" w:pos="567"/>
        </w:tabs>
        <w:ind w:left="567" w:firstLine="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28034E">
      <w:start w:val="1"/>
      <w:numFmt w:val="decimal"/>
      <w:suff w:val="nothing"/>
      <w:lvlText w:val="%8)"/>
      <w:lvlJc w:val="left"/>
      <w:pPr>
        <w:tabs>
          <w:tab w:val="left" w:pos="567"/>
        </w:tabs>
        <w:ind w:left="567" w:firstLine="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AA6D0A">
      <w:start w:val="1"/>
      <w:numFmt w:val="decimal"/>
      <w:suff w:val="nothing"/>
      <w:lvlText w:val="%9)"/>
      <w:lvlJc w:val="left"/>
      <w:pPr>
        <w:tabs>
          <w:tab w:val="left" w:pos="567"/>
        </w:tabs>
        <w:ind w:left="567" w:firstLine="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0E24693"/>
    <w:multiLevelType w:val="hybridMultilevel"/>
    <w:tmpl w:val="7C624C56"/>
    <w:styleLink w:val="Zaimportowanystyl3"/>
    <w:lvl w:ilvl="0" w:tplc="0394BAA2">
      <w:start w:val="1"/>
      <w:numFmt w:val="decimal"/>
      <w:lvlText w:val="%1)"/>
      <w:lvlJc w:val="left"/>
      <w:pPr>
        <w:ind w:left="80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C88D3A">
      <w:start w:val="1"/>
      <w:numFmt w:val="decimal"/>
      <w:lvlText w:val="%2)"/>
      <w:lvlJc w:val="left"/>
      <w:pPr>
        <w:ind w:left="1098"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444CB8">
      <w:start w:val="1"/>
      <w:numFmt w:val="decimal"/>
      <w:lvlText w:val="%3)"/>
      <w:lvlJc w:val="left"/>
      <w:pPr>
        <w:ind w:left="183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64D260">
      <w:start w:val="1"/>
      <w:numFmt w:val="decimal"/>
      <w:lvlText w:val="%4)"/>
      <w:lvlJc w:val="left"/>
      <w:pPr>
        <w:ind w:left="2574"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1864E8">
      <w:start w:val="1"/>
      <w:numFmt w:val="decimal"/>
      <w:lvlText w:val="%5)"/>
      <w:lvlJc w:val="left"/>
      <w:pPr>
        <w:ind w:left="3312"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D84204">
      <w:start w:val="1"/>
      <w:numFmt w:val="decimal"/>
      <w:lvlText w:val="%6)"/>
      <w:lvlJc w:val="left"/>
      <w:pPr>
        <w:ind w:left="405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0AF448">
      <w:start w:val="1"/>
      <w:numFmt w:val="decimal"/>
      <w:lvlText w:val="%7)"/>
      <w:lvlJc w:val="left"/>
      <w:pPr>
        <w:ind w:left="4788"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AAC1BE">
      <w:start w:val="1"/>
      <w:numFmt w:val="decimal"/>
      <w:lvlText w:val="%8)"/>
      <w:lvlJc w:val="left"/>
      <w:pPr>
        <w:ind w:left="552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6A094">
      <w:start w:val="1"/>
      <w:numFmt w:val="decimal"/>
      <w:lvlText w:val="%9)"/>
      <w:lvlJc w:val="left"/>
      <w:pPr>
        <w:ind w:left="6264"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2A24B0C"/>
    <w:multiLevelType w:val="hybridMultilevel"/>
    <w:tmpl w:val="998C356C"/>
    <w:styleLink w:val="Zaimportowanystyl171"/>
    <w:lvl w:ilvl="0" w:tplc="F18C15D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F86B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7A98A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644E0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61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E01EA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60A57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8832F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D0AD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3F535D3"/>
    <w:multiLevelType w:val="hybridMultilevel"/>
    <w:tmpl w:val="2DA22008"/>
    <w:styleLink w:val="Zaimportowanystyl14"/>
    <w:lvl w:ilvl="0" w:tplc="48ECD1E2">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9EC410">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12B8F8">
      <w:start w:val="1"/>
      <w:numFmt w:val="lowerRoman"/>
      <w:lvlText w:val="%3."/>
      <w:lvlJc w:val="left"/>
      <w:pPr>
        <w:ind w:left="2007" w:hanging="5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43132">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622426">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EAF8DA">
      <w:start w:val="1"/>
      <w:numFmt w:val="lowerRoman"/>
      <w:lvlText w:val="%6."/>
      <w:lvlJc w:val="left"/>
      <w:pPr>
        <w:ind w:left="4167" w:hanging="5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24F56">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FA5B24">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8CA9A0">
      <w:start w:val="1"/>
      <w:numFmt w:val="lowerRoman"/>
      <w:lvlText w:val="%9."/>
      <w:lvlJc w:val="left"/>
      <w:pPr>
        <w:ind w:left="6327" w:hanging="5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E121780"/>
    <w:multiLevelType w:val="multilevel"/>
    <w:tmpl w:val="59FA3866"/>
    <w:styleLink w:val="WWNum25"/>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FDC46C2"/>
    <w:multiLevelType w:val="hybridMultilevel"/>
    <w:tmpl w:val="A33256C6"/>
    <w:styleLink w:val="Zaimportowanystyl13"/>
    <w:lvl w:ilvl="0" w:tplc="73D2A01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D6BFD0">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EC61BC">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588DA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5E59A2">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344B80">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C6B64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8802CE">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3EC22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06F491E"/>
    <w:multiLevelType w:val="hybridMultilevel"/>
    <w:tmpl w:val="741A8C3E"/>
    <w:styleLink w:val="Zaimportowanystyl15"/>
    <w:lvl w:ilvl="0" w:tplc="90F200D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78C4B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96C412">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908DF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3884B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E64C1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4A919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221AE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36AC4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46C5576"/>
    <w:multiLevelType w:val="hybridMultilevel"/>
    <w:tmpl w:val="C450A9F2"/>
    <w:styleLink w:val="Zaimportowanystyl12"/>
    <w:lvl w:ilvl="0" w:tplc="39FCC27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F8E66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4A378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DE264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22CF7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4077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A8497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8AA48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24240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662179A"/>
    <w:multiLevelType w:val="multilevel"/>
    <w:tmpl w:val="402ADE9E"/>
    <w:styleLink w:val="WWNum13"/>
    <w:lvl w:ilvl="0">
      <w:start w:val="1"/>
      <w:numFmt w:val="decimal"/>
      <w:suff w:val="nothing"/>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7FD2FBB"/>
    <w:multiLevelType w:val="hybridMultilevel"/>
    <w:tmpl w:val="C8D08EF4"/>
    <w:styleLink w:val="Zaimportowanystyl40"/>
    <w:lvl w:ilvl="0" w:tplc="C094901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6C19B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C8767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264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D2219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02D8D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2E943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6ED3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56F5D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9F8210B"/>
    <w:multiLevelType w:val="hybridMultilevel"/>
    <w:tmpl w:val="97C298E2"/>
    <w:styleLink w:val="Zaimportowanystyl19"/>
    <w:lvl w:ilvl="0" w:tplc="8D60249A">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420830">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7ED782">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363D1C">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D03CEC">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7AF0">
      <w:start w:val="1"/>
      <w:numFmt w:val="lowerRoman"/>
      <w:suff w:val="nothing"/>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C6A94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26C92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FCA68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B7E0A3A"/>
    <w:multiLevelType w:val="hybridMultilevel"/>
    <w:tmpl w:val="FAB6A4F8"/>
    <w:styleLink w:val="Zaimportowanystyl16"/>
    <w:lvl w:ilvl="0" w:tplc="432EAC0A">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4F374">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3A9A40">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14427C">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2020A6">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66B60C">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FAA0EE">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A8A7CC">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D078B4">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EF91179"/>
    <w:multiLevelType w:val="hybridMultilevel"/>
    <w:tmpl w:val="E6DE84F4"/>
    <w:lvl w:ilvl="0" w:tplc="D864256A">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FB13203"/>
    <w:multiLevelType w:val="multilevel"/>
    <w:tmpl w:val="90FA3D98"/>
    <w:styleLink w:val="Zaimportowanystyl7"/>
    <w:lvl w:ilvl="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1411A1C"/>
    <w:multiLevelType w:val="multilevel"/>
    <w:tmpl w:val="B32C4956"/>
    <w:styleLink w:val="WWNum5"/>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6B00BA0"/>
    <w:multiLevelType w:val="hybridMultilevel"/>
    <w:tmpl w:val="5F48D7C4"/>
    <w:styleLink w:val="Zaimportowanystyl6"/>
    <w:lvl w:ilvl="0" w:tplc="22824ACE">
      <w:start w:val="1"/>
      <w:numFmt w:val="decimal"/>
      <w:suff w:val="nothing"/>
      <w:lvlText w:val="%1."/>
      <w:lvlJc w:val="left"/>
      <w:pPr>
        <w:tabs>
          <w:tab w:val="left" w:pos="142"/>
          <w:tab w:val="left" w:pos="426"/>
          <w:tab w:val="left" w:leader="dot" w:pos="5719"/>
        </w:tabs>
        <w:ind w:left="426" w:hanging="426"/>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DE4FAE">
      <w:start w:val="1"/>
      <w:numFmt w:val="decimal"/>
      <w:lvlText w:val="%2)"/>
      <w:lvlJc w:val="left"/>
      <w:pPr>
        <w:tabs>
          <w:tab w:val="left" w:pos="142"/>
        </w:tabs>
        <w:ind w:left="851" w:hanging="425"/>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B40872">
      <w:start w:val="1"/>
      <w:numFmt w:val="decimal"/>
      <w:lvlText w:val="%3)"/>
      <w:lvlJc w:val="left"/>
      <w:pPr>
        <w:tabs>
          <w:tab w:val="left" w:pos="142"/>
          <w:tab w:val="left" w:pos="851"/>
        </w:tabs>
        <w:ind w:left="1277" w:hanging="425"/>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3AF06E">
      <w:start w:val="1"/>
      <w:numFmt w:val="decimal"/>
      <w:lvlText w:val="%4)"/>
      <w:lvlJc w:val="left"/>
      <w:pPr>
        <w:tabs>
          <w:tab w:val="left" w:pos="142"/>
          <w:tab w:val="left" w:pos="851"/>
        </w:tabs>
        <w:ind w:left="1703" w:hanging="425"/>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8C934C">
      <w:start w:val="1"/>
      <w:numFmt w:val="decimal"/>
      <w:lvlText w:val="%5)"/>
      <w:lvlJc w:val="left"/>
      <w:pPr>
        <w:tabs>
          <w:tab w:val="left" w:pos="142"/>
          <w:tab w:val="left" w:pos="851"/>
        </w:tabs>
        <w:ind w:left="2129" w:hanging="425"/>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665594">
      <w:start w:val="1"/>
      <w:numFmt w:val="decimal"/>
      <w:lvlText w:val="%6)"/>
      <w:lvlJc w:val="left"/>
      <w:pPr>
        <w:tabs>
          <w:tab w:val="left" w:pos="142"/>
          <w:tab w:val="left" w:pos="851"/>
        </w:tabs>
        <w:ind w:left="2555" w:hanging="425"/>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E6A804">
      <w:start w:val="1"/>
      <w:numFmt w:val="decimal"/>
      <w:lvlText w:val="%7)"/>
      <w:lvlJc w:val="left"/>
      <w:pPr>
        <w:tabs>
          <w:tab w:val="left" w:pos="142"/>
          <w:tab w:val="left" w:pos="851"/>
        </w:tabs>
        <w:ind w:left="2981" w:hanging="425"/>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38CCEA">
      <w:start w:val="1"/>
      <w:numFmt w:val="decimal"/>
      <w:lvlText w:val="%8)"/>
      <w:lvlJc w:val="left"/>
      <w:pPr>
        <w:tabs>
          <w:tab w:val="left" w:pos="142"/>
          <w:tab w:val="left" w:pos="851"/>
        </w:tabs>
        <w:ind w:left="3407" w:hanging="425"/>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EAD592">
      <w:start w:val="1"/>
      <w:numFmt w:val="decimal"/>
      <w:lvlText w:val="%9)"/>
      <w:lvlJc w:val="left"/>
      <w:pPr>
        <w:tabs>
          <w:tab w:val="left" w:pos="142"/>
          <w:tab w:val="left" w:pos="851"/>
        </w:tabs>
        <w:ind w:left="3833" w:hanging="425"/>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9E22110"/>
    <w:multiLevelType w:val="hybridMultilevel"/>
    <w:tmpl w:val="22B2512C"/>
    <w:styleLink w:val="Zaimportowanystyl10"/>
    <w:lvl w:ilvl="0" w:tplc="9C10785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1E579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40CE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4CA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D6DC3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FEBE8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0864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AC394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D2B59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AA44A01"/>
    <w:multiLevelType w:val="hybridMultilevel"/>
    <w:tmpl w:val="8A3C8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C41873"/>
    <w:multiLevelType w:val="hybridMultilevel"/>
    <w:tmpl w:val="0FAC92B0"/>
    <w:lvl w:ilvl="0" w:tplc="04150011">
      <w:start w:val="1"/>
      <w:numFmt w:val="decimal"/>
      <w:lvlText w:val="%1)"/>
      <w:lvlJc w:val="left"/>
      <w:pPr>
        <w:tabs>
          <w:tab w:val="left" w:pos="142"/>
          <w:tab w:val="left" w:leader="dot" w:pos="5719"/>
        </w:tabs>
        <w:ind w:left="720" w:hanging="360"/>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left" w:pos="142"/>
          <w:tab w:val="left" w:leader="dot" w:pos="5719"/>
        </w:tabs>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tabs>
          <w:tab w:val="left" w:pos="142"/>
          <w:tab w:val="left" w:leader="dot" w:pos="5719"/>
        </w:tabs>
        <w:ind w:left="216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left" w:pos="142"/>
          <w:tab w:val="left" w:leader="dot" w:pos="5719"/>
        </w:tabs>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left" w:pos="142"/>
          <w:tab w:val="left" w:leader="dot" w:pos="5719"/>
        </w:tabs>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left" w:pos="142"/>
          <w:tab w:val="left" w:leader="dot" w:pos="5719"/>
        </w:tabs>
        <w:ind w:left="43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left" w:pos="142"/>
          <w:tab w:val="left" w:leader="dot" w:pos="5719"/>
        </w:tabs>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left" w:pos="142"/>
        </w:tabs>
        <w:ind w:left="5719" w:hanging="31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left" w:pos="142"/>
          <w:tab w:val="left" w:leader="dot" w:pos="5719"/>
        </w:tabs>
        <w:ind w:left="64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DFA235A"/>
    <w:multiLevelType w:val="hybridMultilevel"/>
    <w:tmpl w:val="DD1634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D31EB8"/>
    <w:multiLevelType w:val="hybridMultilevel"/>
    <w:tmpl w:val="534266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AE350C"/>
    <w:multiLevelType w:val="hybridMultilevel"/>
    <w:tmpl w:val="5F48D7C4"/>
    <w:numStyleLink w:val="Zaimportowanystyl6"/>
  </w:abstractNum>
  <w:abstractNum w:abstractNumId="35" w15:restartNumberingAfterBreak="0">
    <w:nsid w:val="52DD3BCB"/>
    <w:multiLevelType w:val="multilevel"/>
    <w:tmpl w:val="590A4B36"/>
    <w:styleLink w:val="Zaimportowanystyl100"/>
    <w:lvl w:ilvl="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2F130C8"/>
    <w:multiLevelType w:val="hybridMultilevel"/>
    <w:tmpl w:val="2DA22008"/>
    <w:numStyleLink w:val="Zaimportowanystyl14"/>
  </w:abstractNum>
  <w:abstractNum w:abstractNumId="37" w15:restartNumberingAfterBreak="0">
    <w:nsid w:val="5D4D217F"/>
    <w:multiLevelType w:val="hybridMultilevel"/>
    <w:tmpl w:val="83D4C460"/>
    <w:lvl w:ilvl="0" w:tplc="7C4CF4E8">
      <w:start w:val="11"/>
      <w:numFmt w:val="decimal"/>
      <w:lvlText w:val="%1."/>
      <w:lvlJc w:val="left"/>
      <w:pPr>
        <w:ind w:left="1134" w:hanging="567"/>
      </w:pPr>
      <w:rPr>
        <w:rFonts w:ascii="Arial" w:eastAsia="Arial" w:hAnsi="Arial" w:cs="Arial"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E4D6E31"/>
    <w:multiLevelType w:val="hybridMultilevel"/>
    <w:tmpl w:val="B776DB28"/>
    <w:lvl w:ilvl="0" w:tplc="4EF47F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A23CC1"/>
    <w:multiLevelType w:val="hybridMultilevel"/>
    <w:tmpl w:val="07D4CF36"/>
    <w:styleLink w:val="Zaimportowanystyl1"/>
    <w:lvl w:ilvl="0" w:tplc="EDCC673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B24C2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9E3D0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8C3D8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EEB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045E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E6EB3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8C6F6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00341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5EBD4DE6"/>
    <w:multiLevelType w:val="hybridMultilevel"/>
    <w:tmpl w:val="4A96BE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30B76CA"/>
    <w:multiLevelType w:val="hybridMultilevel"/>
    <w:tmpl w:val="F5D8E8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6A4C47"/>
    <w:multiLevelType w:val="hybridMultilevel"/>
    <w:tmpl w:val="43B043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6F50B1"/>
    <w:multiLevelType w:val="multilevel"/>
    <w:tmpl w:val="A21A472C"/>
    <w:styleLink w:val="Zaimportowanystyl14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8D62457"/>
    <w:multiLevelType w:val="hybridMultilevel"/>
    <w:tmpl w:val="6CA2E5F0"/>
    <w:numStyleLink w:val="Zaimportowanystyl8"/>
  </w:abstractNum>
  <w:abstractNum w:abstractNumId="45" w15:restartNumberingAfterBreak="0">
    <w:nsid w:val="69937596"/>
    <w:multiLevelType w:val="hybridMultilevel"/>
    <w:tmpl w:val="831AF95C"/>
    <w:styleLink w:val="Zaimportowanystyl20"/>
    <w:lvl w:ilvl="0" w:tplc="F5E4C43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84AB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1A2C0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38A33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4A98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3E286C">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B2B07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6A709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6A7468">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B1135C9"/>
    <w:multiLevelType w:val="multilevel"/>
    <w:tmpl w:val="40648B54"/>
    <w:styleLink w:val="WWNum7"/>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0CF0743"/>
    <w:multiLevelType w:val="multilevel"/>
    <w:tmpl w:val="B1C68CF6"/>
    <w:styleLink w:val="Zaimportowanystyl9"/>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8B33C48"/>
    <w:multiLevelType w:val="hybridMultilevel"/>
    <w:tmpl w:val="8512AB12"/>
    <w:numStyleLink w:val="Zaimportowanystyl11"/>
  </w:abstractNum>
  <w:abstractNum w:abstractNumId="49" w15:restartNumberingAfterBreak="0">
    <w:nsid w:val="79D95B2B"/>
    <w:multiLevelType w:val="hybridMultilevel"/>
    <w:tmpl w:val="8820D048"/>
    <w:styleLink w:val="Zaimportowanystyl131"/>
    <w:lvl w:ilvl="0" w:tplc="DE0E82E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0A30B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F25EC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B8A4E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6A59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3479D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6EC4D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2A54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929E5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7C4A79CD"/>
    <w:multiLevelType w:val="hybridMultilevel"/>
    <w:tmpl w:val="8BDCF1E6"/>
    <w:lvl w:ilvl="0" w:tplc="FFFFFFFF">
      <w:start w:val="1"/>
      <w:numFmt w:val="decimal"/>
      <w:suff w:val="nothing"/>
      <w:lvlText w:val="%1."/>
      <w:lvlJc w:val="left"/>
      <w:pPr>
        <w:tabs>
          <w:tab w:val="left" w:pos="142"/>
          <w:tab w:val="left" w:pos="567"/>
        </w:tabs>
        <w:ind w:left="56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440" w:hanging="360"/>
      </w:pPr>
    </w:lvl>
    <w:lvl w:ilvl="2" w:tplc="FFFFFFFF">
      <w:start w:val="1"/>
      <w:numFmt w:val="decimal"/>
      <w:lvlText w:val="%3)"/>
      <w:lvlJc w:val="left"/>
      <w:pPr>
        <w:tabs>
          <w:tab w:val="left" w:pos="142"/>
          <w:tab w:val="left" w:pos="851"/>
        </w:tabs>
        <w:ind w:left="1418"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left" w:pos="142"/>
          <w:tab w:val="left" w:pos="851"/>
        </w:tabs>
        <w:ind w:left="1985"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decimal"/>
      <w:lvlText w:val="%5)"/>
      <w:lvlJc w:val="left"/>
      <w:pPr>
        <w:tabs>
          <w:tab w:val="left" w:pos="142"/>
          <w:tab w:val="left" w:pos="851"/>
        </w:tabs>
        <w:ind w:left="2552"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decimal"/>
      <w:lvlText w:val="%6)"/>
      <w:lvlJc w:val="left"/>
      <w:pPr>
        <w:tabs>
          <w:tab w:val="left" w:pos="142"/>
          <w:tab w:val="left" w:pos="851"/>
        </w:tabs>
        <w:ind w:left="3119"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left" w:pos="142"/>
          <w:tab w:val="left" w:pos="851"/>
        </w:tabs>
        <w:ind w:left="3686"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decimal"/>
      <w:lvlText w:val="%8)"/>
      <w:lvlJc w:val="left"/>
      <w:pPr>
        <w:tabs>
          <w:tab w:val="left" w:pos="142"/>
          <w:tab w:val="left" w:pos="851"/>
        </w:tabs>
        <w:ind w:left="4253"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decimal"/>
      <w:lvlText w:val="%9)"/>
      <w:lvlJc w:val="left"/>
      <w:pPr>
        <w:tabs>
          <w:tab w:val="left" w:pos="142"/>
          <w:tab w:val="left" w:pos="851"/>
        </w:tabs>
        <w:ind w:left="4820"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CDA0541"/>
    <w:multiLevelType w:val="multilevel"/>
    <w:tmpl w:val="84427E82"/>
    <w:styleLink w:val="WWNum10"/>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844201460">
    <w:abstractNumId w:val="39"/>
  </w:num>
  <w:num w:numId="2" w16cid:durableId="671033074">
    <w:abstractNumId w:val="29"/>
  </w:num>
  <w:num w:numId="3" w16cid:durableId="155808067">
    <w:abstractNumId w:val="24"/>
  </w:num>
  <w:num w:numId="4" w16cid:durableId="340468957">
    <w:abstractNumId w:val="26"/>
  </w:num>
  <w:num w:numId="5" w16cid:durableId="1627005574">
    <w:abstractNumId w:val="47"/>
  </w:num>
  <w:num w:numId="6" w16cid:durableId="235869291">
    <w:abstractNumId w:val="35"/>
  </w:num>
  <w:num w:numId="7" w16cid:durableId="44766318">
    <w:abstractNumId w:val="22"/>
  </w:num>
  <w:num w:numId="8" w16cid:durableId="1361931432">
    <w:abstractNumId w:val="49"/>
  </w:num>
  <w:num w:numId="9" w16cid:durableId="2003848085">
    <w:abstractNumId w:val="27"/>
  </w:num>
  <w:num w:numId="10" w16cid:durableId="1341347564">
    <w:abstractNumId w:val="10"/>
  </w:num>
  <w:num w:numId="11" w16cid:durableId="2076926403">
    <w:abstractNumId w:val="1"/>
  </w:num>
  <w:num w:numId="12" w16cid:durableId="1443108399">
    <w:abstractNumId w:val="21"/>
  </w:num>
  <w:num w:numId="13" w16cid:durableId="1562060253">
    <w:abstractNumId w:val="15"/>
  </w:num>
  <w:num w:numId="14" w16cid:durableId="1122304178">
    <w:abstractNumId w:val="46"/>
  </w:num>
  <w:num w:numId="15" w16cid:durableId="1384451554">
    <w:abstractNumId w:val="6"/>
  </w:num>
  <w:num w:numId="16" w16cid:durableId="892933971">
    <w:abstractNumId w:val="18"/>
  </w:num>
  <w:num w:numId="17" w16cid:durableId="1717775497">
    <w:abstractNumId w:val="17"/>
  </w:num>
  <w:num w:numId="18" w16cid:durableId="1464425711">
    <w:abstractNumId w:val="20"/>
  </w:num>
  <w:num w:numId="19" w16cid:durableId="1033730442">
    <w:abstractNumId w:val="23"/>
  </w:num>
  <w:num w:numId="20" w16cid:durableId="825053818">
    <w:abstractNumId w:val="45"/>
  </w:num>
  <w:num w:numId="21" w16cid:durableId="1690716980">
    <w:abstractNumId w:val="43"/>
  </w:num>
  <w:num w:numId="22" w16cid:durableId="1920092330">
    <w:abstractNumId w:val="51"/>
  </w:num>
  <w:num w:numId="23" w16cid:durableId="2140301928">
    <w:abstractNumId w:val="19"/>
  </w:num>
  <w:num w:numId="24" w16cid:durableId="1237008380">
    <w:abstractNumId w:val="8"/>
  </w:num>
  <w:num w:numId="25" w16cid:durableId="1637130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137855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28256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0513720">
    <w:abstractNumId w:val="34"/>
    <w:lvlOverride w:ilvl="0">
      <w:lvl w:ilvl="0" w:tplc="BC8827D8">
        <w:start w:val="1"/>
        <w:numFmt w:val="decimal"/>
        <w:suff w:val="nothing"/>
        <w:lvlText w:val="%1."/>
        <w:lvlJc w:val="left"/>
        <w:pPr>
          <w:tabs>
            <w:tab w:val="left" w:pos="142"/>
            <w:tab w:val="left" w:pos="426"/>
            <w:tab w:val="left" w:leader="dot" w:pos="5719"/>
          </w:tabs>
          <w:ind w:left="426" w:hanging="426"/>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9" w16cid:durableId="198181210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0120380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5591637">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4086350">
    <w:abstractNumId w:val="5"/>
  </w:num>
  <w:num w:numId="33" w16cid:durableId="693070768">
    <w:abstractNumId w:val="48"/>
    <w:lvlOverride w:ilvl="0">
      <w:lvl w:ilvl="0" w:tplc="A6BE6880">
        <w:start w:val="1"/>
        <w:numFmt w:val="decimal"/>
        <w:lvlText w:val="%1."/>
        <w:lvlJc w:val="left"/>
        <w:pPr>
          <w:tabs>
            <w:tab w:val="left" w:pos="142"/>
            <w:tab w:val="left" w:pos="1087"/>
          </w:tabs>
          <w:ind w:left="738"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7346E940">
        <w:start w:val="1"/>
        <w:numFmt w:val="decimal"/>
        <w:lvlText w:val="%2)"/>
        <w:lvlJc w:val="left"/>
        <w:pPr>
          <w:tabs>
            <w:tab w:val="left" w:pos="142"/>
            <w:tab w:val="num" w:pos="1087"/>
          </w:tabs>
          <w:ind w:left="1098" w:hanging="531"/>
        </w:pPr>
        <w:rPr>
          <w:rFonts w:ascii="Helvetica" w:eastAsia="Helvetica" w:hAnsi="Helvetica" w:cs="Helvetic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039CEA56">
        <w:start w:val="1"/>
        <w:numFmt w:val="decimal"/>
        <w:lvlText w:val="%3)"/>
        <w:lvlJc w:val="left"/>
        <w:pPr>
          <w:tabs>
            <w:tab w:val="left" w:pos="142"/>
            <w:tab w:val="left" w:pos="1087"/>
            <w:tab w:val="num" w:pos="1654"/>
          </w:tabs>
          <w:ind w:left="1665" w:hanging="531"/>
        </w:pPr>
        <w:rPr>
          <w:rFonts w:ascii="Helvetica" w:eastAsia="Helvetica" w:hAnsi="Helvetica" w:cs="Helvetic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9D565DA2">
        <w:start w:val="1"/>
        <w:numFmt w:val="decimal"/>
        <w:lvlText w:val="%4)"/>
        <w:lvlJc w:val="left"/>
        <w:pPr>
          <w:tabs>
            <w:tab w:val="left" w:pos="142"/>
            <w:tab w:val="left" w:pos="1087"/>
            <w:tab w:val="num" w:pos="2221"/>
          </w:tabs>
          <w:ind w:left="2232" w:hanging="531"/>
        </w:pPr>
        <w:rPr>
          <w:rFonts w:ascii="Helvetica" w:eastAsia="Helvetica" w:hAnsi="Helvetica" w:cs="Helvetic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9ECC90D8">
        <w:start w:val="1"/>
        <w:numFmt w:val="decimal"/>
        <w:lvlText w:val="%5)"/>
        <w:lvlJc w:val="left"/>
        <w:pPr>
          <w:tabs>
            <w:tab w:val="left" w:pos="142"/>
            <w:tab w:val="left" w:pos="1087"/>
            <w:tab w:val="num" w:pos="2788"/>
          </w:tabs>
          <w:ind w:left="2799" w:hanging="531"/>
        </w:pPr>
        <w:rPr>
          <w:rFonts w:ascii="Helvetica" w:eastAsia="Helvetica" w:hAnsi="Helvetica" w:cs="Helvetic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447CB9C8">
        <w:start w:val="1"/>
        <w:numFmt w:val="decimal"/>
        <w:lvlText w:val="%6)"/>
        <w:lvlJc w:val="left"/>
        <w:pPr>
          <w:tabs>
            <w:tab w:val="left" w:pos="142"/>
            <w:tab w:val="left" w:pos="1087"/>
            <w:tab w:val="num" w:pos="3355"/>
          </w:tabs>
          <w:ind w:left="3366" w:hanging="531"/>
        </w:pPr>
        <w:rPr>
          <w:rFonts w:ascii="Helvetica" w:eastAsia="Helvetica" w:hAnsi="Helvetica" w:cs="Helvetic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A6D4A9B6">
        <w:start w:val="1"/>
        <w:numFmt w:val="decimal"/>
        <w:lvlText w:val="%7)"/>
        <w:lvlJc w:val="left"/>
        <w:pPr>
          <w:tabs>
            <w:tab w:val="left" w:pos="142"/>
            <w:tab w:val="left" w:pos="1087"/>
            <w:tab w:val="num" w:pos="3922"/>
          </w:tabs>
          <w:ind w:left="3933" w:hanging="531"/>
        </w:pPr>
        <w:rPr>
          <w:rFonts w:ascii="Helvetica" w:eastAsia="Helvetica" w:hAnsi="Helvetica" w:cs="Helvetic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3910984E">
        <w:start w:val="1"/>
        <w:numFmt w:val="decimal"/>
        <w:lvlText w:val="%8)"/>
        <w:lvlJc w:val="left"/>
        <w:pPr>
          <w:tabs>
            <w:tab w:val="left" w:pos="142"/>
            <w:tab w:val="left" w:pos="1087"/>
            <w:tab w:val="num" w:pos="4489"/>
          </w:tabs>
          <w:ind w:left="4500" w:hanging="531"/>
        </w:pPr>
        <w:rPr>
          <w:rFonts w:ascii="Helvetica" w:eastAsia="Helvetica" w:hAnsi="Helvetica" w:cs="Helvetic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6E4256D0">
        <w:start w:val="1"/>
        <w:numFmt w:val="decimal"/>
        <w:lvlText w:val="%9)"/>
        <w:lvlJc w:val="left"/>
        <w:pPr>
          <w:tabs>
            <w:tab w:val="left" w:pos="142"/>
            <w:tab w:val="left" w:pos="1087"/>
            <w:tab w:val="num" w:pos="5056"/>
          </w:tabs>
          <w:ind w:left="5067" w:hanging="531"/>
        </w:pPr>
        <w:rPr>
          <w:rFonts w:ascii="Helvetica" w:eastAsia="Helvetica" w:hAnsi="Helvetica" w:cs="Helvetic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4" w16cid:durableId="62416750">
    <w:abstractNumId w:val="48"/>
    <w:lvlOverride w:ilvl="0">
      <w:lvl w:ilvl="0" w:tplc="A6BE6880">
        <w:start w:val="1"/>
        <w:numFmt w:val="decimal"/>
        <w:suff w:val="nothing"/>
        <w:lvlText w:val="%1."/>
        <w:lvlJc w:val="left"/>
        <w:pPr>
          <w:tabs>
            <w:tab w:val="left" w:pos="142"/>
            <w:tab w:val="left" w:pos="567"/>
          </w:tabs>
          <w:ind w:left="738" w:hanging="738"/>
        </w:pPr>
        <w:rPr>
          <w:rFonts w:ascii="Helvetica" w:eastAsia="Helvetica" w:hAnsi="Helvetica" w:cs="Helvetic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7346E940">
        <w:start w:val="1"/>
        <w:numFmt w:val="decimal"/>
        <w:lvlText w:val="%2)"/>
        <w:lvlJc w:val="left"/>
        <w:pPr>
          <w:tabs>
            <w:tab w:val="left" w:pos="142"/>
            <w:tab w:val="left" w:pos="1087"/>
          </w:tabs>
          <w:ind w:left="1086" w:hanging="519"/>
        </w:pPr>
        <w:rPr>
          <w:rFonts w:ascii="Helvetica" w:eastAsia="Helvetica" w:hAnsi="Helvetica" w:cs="Helvetic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039CEA56">
        <w:start w:val="1"/>
        <w:numFmt w:val="decimal"/>
        <w:lvlText w:val="%3)"/>
        <w:lvlJc w:val="left"/>
        <w:pPr>
          <w:tabs>
            <w:tab w:val="left" w:pos="142"/>
            <w:tab w:val="left" w:pos="1087"/>
          </w:tabs>
          <w:ind w:left="1653" w:hanging="519"/>
        </w:pPr>
        <w:rPr>
          <w:rFonts w:ascii="Helvetica" w:eastAsia="Helvetica" w:hAnsi="Helvetica" w:cs="Helvetic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9D565DA2">
        <w:start w:val="1"/>
        <w:numFmt w:val="decimal"/>
        <w:lvlText w:val="%4)"/>
        <w:lvlJc w:val="left"/>
        <w:pPr>
          <w:tabs>
            <w:tab w:val="left" w:pos="142"/>
            <w:tab w:val="left" w:pos="1087"/>
          </w:tabs>
          <w:ind w:left="2220" w:hanging="519"/>
        </w:pPr>
        <w:rPr>
          <w:rFonts w:ascii="Helvetica" w:eastAsia="Helvetica" w:hAnsi="Helvetica" w:cs="Helvetic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9ECC90D8">
        <w:start w:val="1"/>
        <w:numFmt w:val="decimal"/>
        <w:lvlText w:val="%5)"/>
        <w:lvlJc w:val="left"/>
        <w:pPr>
          <w:tabs>
            <w:tab w:val="left" w:pos="142"/>
            <w:tab w:val="left" w:pos="1087"/>
          </w:tabs>
          <w:ind w:left="2787" w:hanging="519"/>
        </w:pPr>
        <w:rPr>
          <w:rFonts w:ascii="Helvetica" w:eastAsia="Helvetica" w:hAnsi="Helvetica" w:cs="Helvetic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447CB9C8">
        <w:start w:val="1"/>
        <w:numFmt w:val="decimal"/>
        <w:lvlText w:val="%6)"/>
        <w:lvlJc w:val="left"/>
        <w:pPr>
          <w:tabs>
            <w:tab w:val="left" w:pos="142"/>
            <w:tab w:val="left" w:pos="1087"/>
          </w:tabs>
          <w:ind w:left="3354" w:hanging="519"/>
        </w:pPr>
        <w:rPr>
          <w:rFonts w:ascii="Helvetica" w:eastAsia="Helvetica" w:hAnsi="Helvetica" w:cs="Helvetic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A6D4A9B6">
        <w:start w:val="1"/>
        <w:numFmt w:val="decimal"/>
        <w:lvlText w:val="%7)"/>
        <w:lvlJc w:val="left"/>
        <w:pPr>
          <w:tabs>
            <w:tab w:val="left" w:pos="142"/>
            <w:tab w:val="left" w:pos="1087"/>
          </w:tabs>
          <w:ind w:left="3921" w:hanging="519"/>
        </w:pPr>
        <w:rPr>
          <w:rFonts w:ascii="Helvetica" w:eastAsia="Helvetica" w:hAnsi="Helvetica" w:cs="Helvetic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3910984E">
        <w:start w:val="1"/>
        <w:numFmt w:val="decimal"/>
        <w:lvlText w:val="%8)"/>
        <w:lvlJc w:val="left"/>
        <w:pPr>
          <w:tabs>
            <w:tab w:val="left" w:pos="142"/>
            <w:tab w:val="left" w:pos="1087"/>
          </w:tabs>
          <w:ind w:left="4488" w:hanging="519"/>
        </w:pPr>
        <w:rPr>
          <w:rFonts w:ascii="Helvetica" w:eastAsia="Helvetica" w:hAnsi="Helvetica" w:cs="Helvetic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6E4256D0">
        <w:start w:val="1"/>
        <w:numFmt w:val="decimal"/>
        <w:lvlText w:val="%9)"/>
        <w:lvlJc w:val="left"/>
        <w:pPr>
          <w:tabs>
            <w:tab w:val="left" w:pos="142"/>
            <w:tab w:val="left" w:pos="1087"/>
          </w:tabs>
          <w:ind w:left="5055" w:hanging="519"/>
        </w:pPr>
        <w:rPr>
          <w:rFonts w:ascii="Helvetica" w:eastAsia="Helvetica" w:hAnsi="Helvetica" w:cs="Helvetic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5" w16cid:durableId="7391810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405463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775533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101442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14334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8373906">
    <w:abstractNumId w:val="2"/>
  </w:num>
  <w:num w:numId="41" w16cid:durableId="440027784">
    <w:abstractNumId w:val="9"/>
  </w:num>
  <w:num w:numId="42" w16cid:durableId="1966544761">
    <w:abstractNumId w:val="13"/>
  </w:num>
  <w:num w:numId="43" w16cid:durableId="611790676">
    <w:abstractNumId w:val="14"/>
  </w:num>
  <w:num w:numId="44" w16cid:durableId="1939945553">
    <w:abstractNumId w:val="16"/>
  </w:num>
  <w:num w:numId="45" w16cid:durableId="957377471">
    <w:abstractNumId w:val="28"/>
  </w:num>
  <w:num w:numId="46" w16cid:durableId="187064184">
    <w:abstractNumId w:val="50"/>
  </w:num>
  <w:num w:numId="47" w16cid:durableId="1327830759">
    <w:abstractNumId w:val="12"/>
  </w:num>
  <w:num w:numId="48" w16cid:durableId="571506112">
    <w:abstractNumId w:val="31"/>
  </w:num>
  <w:num w:numId="49" w16cid:durableId="12944872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13493">
    <w:abstractNumId w:val="41"/>
  </w:num>
  <w:num w:numId="51" w16cid:durableId="133529542">
    <w:abstractNumId w:val="42"/>
  </w:num>
  <w:num w:numId="52" w16cid:durableId="1746800128">
    <w:abstractNumId w:val="3"/>
  </w:num>
  <w:num w:numId="53" w16cid:durableId="686060757">
    <w:abstractNumId w:val="32"/>
  </w:num>
  <w:num w:numId="54" w16cid:durableId="1591041922">
    <w:abstractNumId w:val="30"/>
  </w:num>
  <w:num w:numId="55" w16cid:durableId="1971547568">
    <w:abstractNumId w:val="33"/>
  </w:num>
  <w:num w:numId="56" w16cid:durableId="1489323553">
    <w:abstractNumId w:val="38"/>
  </w:num>
  <w:num w:numId="57" w16cid:durableId="1348947531">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92"/>
    <w:rsid w:val="00010318"/>
    <w:rsid w:val="000153E2"/>
    <w:rsid w:val="00031701"/>
    <w:rsid w:val="00032B08"/>
    <w:rsid w:val="00063325"/>
    <w:rsid w:val="00074EEE"/>
    <w:rsid w:val="00075A56"/>
    <w:rsid w:val="00075B5B"/>
    <w:rsid w:val="000802F7"/>
    <w:rsid w:val="00093EE9"/>
    <w:rsid w:val="000E5C63"/>
    <w:rsid w:val="000E684D"/>
    <w:rsid w:val="00106E46"/>
    <w:rsid w:val="00132223"/>
    <w:rsid w:val="00137AB4"/>
    <w:rsid w:val="0015005D"/>
    <w:rsid w:val="00160ED6"/>
    <w:rsid w:val="00182E32"/>
    <w:rsid w:val="001A4EBD"/>
    <w:rsid w:val="001F16EA"/>
    <w:rsid w:val="001F3186"/>
    <w:rsid w:val="002216D7"/>
    <w:rsid w:val="00235E7E"/>
    <w:rsid w:val="00262AA0"/>
    <w:rsid w:val="002B5CAB"/>
    <w:rsid w:val="002D3574"/>
    <w:rsid w:val="002E636F"/>
    <w:rsid w:val="00313DBE"/>
    <w:rsid w:val="00352A2B"/>
    <w:rsid w:val="00414170"/>
    <w:rsid w:val="00444E6F"/>
    <w:rsid w:val="00446E0B"/>
    <w:rsid w:val="00470D88"/>
    <w:rsid w:val="004774F0"/>
    <w:rsid w:val="00484D21"/>
    <w:rsid w:val="004C6694"/>
    <w:rsid w:val="004E7E76"/>
    <w:rsid w:val="00503427"/>
    <w:rsid w:val="00517E2D"/>
    <w:rsid w:val="0054179F"/>
    <w:rsid w:val="00547716"/>
    <w:rsid w:val="00547B9E"/>
    <w:rsid w:val="0056299B"/>
    <w:rsid w:val="005678F4"/>
    <w:rsid w:val="005705B4"/>
    <w:rsid w:val="00571BC0"/>
    <w:rsid w:val="00573D06"/>
    <w:rsid w:val="00594768"/>
    <w:rsid w:val="005B35C1"/>
    <w:rsid w:val="005C5270"/>
    <w:rsid w:val="005C5358"/>
    <w:rsid w:val="005C5DA5"/>
    <w:rsid w:val="006323EC"/>
    <w:rsid w:val="00652A08"/>
    <w:rsid w:val="00657046"/>
    <w:rsid w:val="0066410B"/>
    <w:rsid w:val="0066573A"/>
    <w:rsid w:val="00666290"/>
    <w:rsid w:val="00667FA2"/>
    <w:rsid w:val="006738D3"/>
    <w:rsid w:val="00680C29"/>
    <w:rsid w:val="00694B4A"/>
    <w:rsid w:val="006D0356"/>
    <w:rsid w:val="007034BF"/>
    <w:rsid w:val="00704DA4"/>
    <w:rsid w:val="00723013"/>
    <w:rsid w:val="00730F06"/>
    <w:rsid w:val="00751965"/>
    <w:rsid w:val="007524F4"/>
    <w:rsid w:val="00771106"/>
    <w:rsid w:val="00780E1E"/>
    <w:rsid w:val="0079414B"/>
    <w:rsid w:val="008163C1"/>
    <w:rsid w:val="0081770D"/>
    <w:rsid w:val="008242C2"/>
    <w:rsid w:val="00840D67"/>
    <w:rsid w:val="00846894"/>
    <w:rsid w:val="00847960"/>
    <w:rsid w:val="008545E8"/>
    <w:rsid w:val="00854955"/>
    <w:rsid w:val="0085796A"/>
    <w:rsid w:val="00873F46"/>
    <w:rsid w:val="00876F88"/>
    <w:rsid w:val="00880981"/>
    <w:rsid w:val="00894E4B"/>
    <w:rsid w:val="008B25CC"/>
    <w:rsid w:val="008B2E1D"/>
    <w:rsid w:val="008C7C68"/>
    <w:rsid w:val="008D0A1D"/>
    <w:rsid w:val="008E7CE2"/>
    <w:rsid w:val="008F0722"/>
    <w:rsid w:val="00901478"/>
    <w:rsid w:val="0090667F"/>
    <w:rsid w:val="0091523D"/>
    <w:rsid w:val="009175B2"/>
    <w:rsid w:val="00962E3E"/>
    <w:rsid w:val="00976C00"/>
    <w:rsid w:val="009804F8"/>
    <w:rsid w:val="00981D56"/>
    <w:rsid w:val="009B026E"/>
    <w:rsid w:val="009D6E85"/>
    <w:rsid w:val="009E5319"/>
    <w:rsid w:val="009F0056"/>
    <w:rsid w:val="00A11C79"/>
    <w:rsid w:val="00A37F79"/>
    <w:rsid w:val="00A402D7"/>
    <w:rsid w:val="00A50C5B"/>
    <w:rsid w:val="00AD2266"/>
    <w:rsid w:val="00AE7B03"/>
    <w:rsid w:val="00AF1ADB"/>
    <w:rsid w:val="00B00E6C"/>
    <w:rsid w:val="00B101EC"/>
    <w:rsid w:val="00B53A0F"/>
    <w:rsid w:val="00B615E7"/>
    <w:rsid w:val="00B67D88"/>
    <w:rsid w:val="00B727DB"/>
    <w:rsid w:val="00BC48C7"/>
    <w:rsid w:val="00BE05DE"/>
    <w:rsid w:val="00C22990"/>
    <w:rsid w:val="00C6585E"/>
    <w:rsid w:val="00CC07CC"/>
    <w:rsid w:val="00D14A92"/>
    <w:rsid w:val="00D24ED2"/>
    <w:rsid w:val="00D52FA0"/>
    <w:rsid w:val="00D54B88"/>
    <w:rsid w:val="00D568CF"/>
    <w:rsid w:val="00D7071E"/>
    <w:rsid w:val="00D73580"/>
    <w:rsid w:val="00D92D25"/>
    <w:rsid w:val="00D94A5D"/>
    <w:rsid w:val="00DD11BD"/>
    <w:rsid w:val="00DD1A9C"/>
    <w:rsid w:val="00DE2344"/>
    <w:rsid w:val="00DF2BF1"/>
    <w:rsid w:val="00E17F19"/>
    <w:rsid w:val="00E42AEB"/>
    <w:rsid w:val="00E547F1"/>
    <w:rsid w:val="00E73A92"/>
    <w:rsid w:val="00E927F0"/>
    <w:rsid w:val="00EB4A9A"/>
    <w:rsid w:val="00EB57EB"/>
    <w:rsid w:val="00ED3804"/>
    <w:rsid w:val="00ED5A37"/>
    <w:rsid w:val="00EE290D"/>
    <w:rsid w:val="00F12F3E"/>
    <w:rsid w:val="00F135CB"/>
    <w:rsid w:val="00F138AC"/>
    <w:rsid w:val="00F43F5E"/>
    <w:rsid w:val="00F467FE"/>
    <w:rsid w:val="00F63F10"/>
    <w:rsid w:val="00F8468E"/>
    <w:rsid w:val="00FA4E71"/>
    <w:rsid w:val="00FB5A23"/>
    <w:rsid w:val="00FC75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9C3BF8"/>
  <w15:docId w15:val="{37469B8D-5563-4CE7-AD0A-D615909A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lang w:val="en-US"/>
    </w:rPr>
  </w:style>
  <w:style w:type="paragraph" w:styleId="Nagwek2">
    <w:name w:val="heading 2"/>
    <w:link w:val="Nagwek2Znak"/>
    <w:semiHidden/>
    <w:unhideWhenUsed/>
    <w:qFormat/>
    <w:rsid w:val="005678F4"/>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ascii="Arial" w:eastAsia="Times New Roman" w:hAnsi="Arial" w:cs="Arial Unicode MS"/>
      <w:b/>
      <w:bCs/>
      <w:color w:val="000000"/>
      <w:sz w:val="22"/>
      <w:szCs w:val="22"/>
      <w:u w:color="000000"/>
      <w:bdr w:val="none" w:sz="0" w:space="0" w:color="auto"/>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2">
    <w:name w:val="Body Text 2"/>
    <w:pPr>
      <w:spacing w:after="120" w:line="480" w:lineRule="auto"/>
    </w:pPr>
    <w:rPr>
      <w:rFonts w:ascii="Calibri" w:eastAsia="Calibri" w:hAnsi="Calibri" w:cs="Calibri"/>
      <w:color w:val="000000"/>
      <w:sz w:val="22"/>
      <w:szCs w:val="22"/>
      <w:u w:color="000000"/>
    </w:rPr>
  </w:style>
  <w:style w:type="paragraph" w:styleId="Akapitzlist">
    <w:name w:val="List Paragraph"/>
    <w:aliases w:val="L1,Numerowanie,2,CW_Lista,lp1,Preambuła,Tytuły,Lista num,Spec. 4.,Normal,Akapit z listą3,Akapit z listą31,Podsis rysunku,HŁ_Bullet1"/>
    <w:link w:val="AkapitzlistZnak"/>
    <w:qFormat/>
    <w:pPr>
      <w:spacing w:after="200" w:line="276" w:lineRule="auto"/>
      <w:ind w:left="720"/>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character" w:customStyle="1" w:styleId="BrakA">
    <w:name w:val="Brak A"/>
  </w:style>
  <w:style w:type="numbering" w:customStyle="1" w:styleId="Zaimportowanystyl10">
    <w:name w:val="Zaimportowany styl 1.0"/>
    <w:pPr>
      <w:numPr>
        <w:numId w:val="2"/>
      </w:numPr>
    </w:pPr>
  </w:style>
  <w:style w:type="numbering" w:customStyle="1" w:styleId="Zaimportowanystyl16">
    <w:name w:val="Zaimportowany styl 16"/>
    <w:pPr>
      <w:numPr>
        <w:numId w:val="3"/>
      </w:numPr>
    </w:pPr>
  </w:style>
  <w:style w:type="paragraph" w:styleId="Nagwek">
    <w:name w:val="header"/>
    <w:link w:val="NagwekZnak"/>
    <w:uiPriority w:val="99"/>
    <w:pPr>
      <w:tabs>
        <w:tab w:val="center" w:pos="4536"/>
        <w:tab w:val="right" w:pos="9072"/>
      </w:tabs>
      <w:spacing w:after="200" w:line="276" w:lineRule="auto"/>
    </w:pPr>
    <w:rPr>
      <w:rFonts w:ascii="Calibri" w:eastAsia="Calibri" w:hAnsi="Calibri" w:cs="Calibri"/>
      <w:color w:val="000000"/>
      <w:sz w:val="22"/>
      <w:szCs w:val="22"/>
      <w:u w:color="000000"/>
    </w:rPr>
  </w:style>
  <w:style w:type="numbering" w:customStyle="1" w:styleId="Zaimportowanystyl7">
    <w:name w:val="Zaimportowany styl 7"/>
    <w:pPr>
      <w:numPr>
        <w:numId w:val="4"/>
      </w:numPr>
    </w:pPr>
  </w:style>
  <w:style w:type="paragraph" w:customStyle="1" w:styleId="Akapitzlist1">
    <w:name w:val="Akapit z listą1"/>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9">
    <w:name w:val="Zaimportowany styl 9"/>
    <w:pPr>
      <w:numPr>
        <w:numId w:val="5"/>
      </w:numPr>
    </w:pPr>
  </w:style>
  <w:style w:type="numbering" w:customStyle="1" w:styleId="Zaimportowanystyl100">
    <w:name w:val="Zaimportowany styl 10"/>
    <w:pPr>
      <w:numPr>
        <w:numId w:val="6"/>
      </w:numPr>
    </w:pPr>
  </w:style>
  <w:style w:type="numbering" w:customStyle="1" w:styleId="Zaimportowanystyl40">
    <w:name w:val="Zaimportowany styl 4.0"/>
    <w:pPr>
      <w:numPr>
        <w:numId w:val="7"/>
      </w:numPr>
    </w:pPr>
  </w:style>
  <w:style w:type="numbering" w:customStyle="1" w:styleId="Zaimportowanystyl131">
    <w:name w:val="Zaimportowany styl 131"/>
    <w:pPr>
      <w:numPr>
        <w:numId w:val="8"/>
      </w:numPr>
    </w:pPr>
  </w:style>
  <w:style w:type="paragraph" w:customStyle="1" w:styleId="Standard">
    <w:name w:val="Standard"/>
    <w:pPr>
      <w:widowControl w:val="0"/>
      <w:suppressAutoHyphens/>
      <w:spacing w:after="200" w:line="276" w:lineRule="auto"/>
    </w:pPr>
    <w:rPr>
      <w:rFonts w:eastAsia="Times New Roman"/>
      <w:color w:val="000000"/>
      <w:kern w:val="3"/>
      <w:sz w:val="24"/>
      <w:szCs w:val="24"/>
      <w:u w:color="000000"/>
    </w:rPr>
  </w:style>
  <w:style w:type="numbering" w:customStyle="1" w:styleId="WWNum5">
    <w:name w:val="WWNum5"/>
    <w:pPr>
      <w:numPr>
        <w:numId w:val="9"/>
      </w:numPr>
    </w:pPr>
  </w:style>
  <w:style w:type="numbering" w:customStyle="1" w:styleId="Zaimportowanystyl11">
    <w:name w:val="Zaimportowany styl 11"/>
    <w:pPr>
      <w:numPr>
        <w:numId w:val="10"/>
      </w:numPr>
    </w:pPr>
  </w:style>
  <w:style w:type="numbering" w:customStyle="1" w:styleId="WWNum6">
    <w:name w:val="WWNum6"/>
    <w:pPr>
      <w:numPr>
        <w:numId w:val="11"/>
      </w:numPr>
    </w:pPr>
  </w:style>
  <w:style w:type="numbering" w:customStyle="1" w:styleId="WWNum13">
    <w:name w:val="WWNum13"/>
    <w:pPr>
      <w:numPr>
        <w:numId w:val="12"/>
      </w:numPr>
    </w:pPr>
  </w:style>
  <w:style w:type="numbering" w:customStyle="1" w:styleId="Zaimportowanystyl171">
    <w:name w:val="Zaimportowany styl 171"/>
    <w:pPr>
      <w:numPr>
        <w:numId w:val="13"/>
      </w:numPr>
    </w:pPr>
  </w:style>
  <w:style w:type="paragraph" w:customStyle="1" w:styleId="Textbody">
    <w:name w:val="Text body"/>
    <w:pPr>
      <w:widowControl w:val="0"/>
      <w:suppressAutoHyphens/>
      <w:spacing w:after="120" w:line="276" w:lineRule="auto"/>
    </w:pPr>
    <w:rPr>
      <w:rFonts w:cs="Arial Unicode MS"/>
      <w:color w:val="000000"/>
      <w:kern w:val="3"/>
      <w:sz w:val="24"/>
      <w:szCs w:val="24"/>
      <w:u w:color="000000"/>
    </w:rPr>
  </w:style>
  <w:style w:type="numbering" w:customStyle="1" w:styleId="WWNum7">
    <w:name w:val="WWNum7"/>
    <w:pPr>
      <w:numPr>
        <w:numId w:val="14"/>
      </w:numPr>
    </w:pPr>
  </w:style>
  <w:style w:type="numbering" w:customStyle="1" w:styleId="WWNum8">
    <w:name w:val="WWNum8"/>
    <w:pPr>
      <w:numPr>
        <w:numId w:val="15"/>
      </w:numPr>
    </w:pPr>
  </w:style>
  <w:style w:type="numbering" w:customStyle="1" w:styleId="Zaimportowanystyl13">
    <w:name w:val="Zaimportowany styl 13"/>
    <w:pPr>
      <w:numPr>
        <w:numId w:val="16"/>
      </w:numPr>
    </w:pPr>
  </w:style>
  <w:style w:type="numbering" w:customStyle="1" w:styleId="WWNum25">
    <w:name w:val="WWNum25"/>
    <w:pPr>
      <w:numPr>
        <w:numId w:val="17"/>
      </w:numPr>
    </w:pPr>
  </w:style>
  <w:style w:type="numbering" w:customStyle="1" w:styleId="Zaimportowanystyl12">
    <w:name w:val="Zaimportowany styl 12"/>
    <w:pPr>
      <w:numPr>
        <w:numId w:val="18"/>
      </w:numPr>
    </w:pPr>
  </w:style>
  <w:style w:type="numbering" w:customStyle="1" w:styleId="Zaimportowanystyl19">
    <w:name w:val="Zaimportowany styl 19"/>
    <w:pPr>
      <w:numPr>
        <w:numId w:val="19"/>
      </w:numPr>
    </w:pPr>
  </w:style>
  <w:style w:type="numbering" w:customStyle="1" w:styleId="Zaimportowanystyl20">
    <w:name w:val="Zaimportowany styl 20"/>
    <w:pPr>
      <w:numPr>
        <w:numId w:val="20"/>
      </w:numPr>
    </w:pPr>
  </w:style>
  <w:style w:type="numbering" w:customStyle="1" w:styleId="Zaimportowanystyl141">
    <w:name w:val="Zaimportowany styl 141"/>
    <w:pPr>
      <w:numPr>
        <w:numId w:val="21"/>
      </w:numPr>
    </w:pPr>
  </w:style>
  <w:style w:type="numbering" w:customStyle="1" w:styleId="WWNum10">
    <w:name w:val="WWNum10"/>
    <w:pPr>
      <w:numPr>
        <w:numId w:val="22"/>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15">
    <w:name w:val="Zaimportowany styl 15"/>
    <w:pPr>
      <w:numPr>
        <w:numId w:val="23"/>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lang w:val="en-US"/>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5B35C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en-US"/>
    </w:rPr>
  </w:style>
  <w:style w:type="numbering" w:customStyle="1" w:styleId="Zaimportowanystyl161">
    <w:name w:val="Zaimportowany styl 161"/>
    <w:rsid w:val="00FB5A23"/>
    <w:pPr>
      <w:numPr>
        <w:numId w:val="24"/>
      </w:numPr>
    </w:pPr>
  </w:style>
  <w:style w:type="paragraph" w:styleId="Tematkomentarza">
    <w:name w:val="annotation subject"/>
    <w:basedOn w:val="Tekstkomentarza"/>
    <w:next w:val="Tekstkomentarza"/>
    <w:link w:val="TematkomentarzaZnak"/>
    <w:uiPriority w:val="99"/>
    <w:semiHidden/>
    <w:unhideWhenUsed/>
    <w:rsid w:val="00A37F79"/>
    <w:rPr>
      <w:b/>
      <w:bCs/>
    </w:rPr>
  </w:style>
  <w:style w:type="character" w:customStyle="1" w:styleId="TematkomentarzaZnak">
    <w:name w:val="Temat komentarza Znak"/>
    <w:basedOn w:val="TekstkomentarzaZnak"/>
    <w:link w:val="Tematkomentarza"/>
    <w:uiPriority w:val="99"/>
    <w:semiHidden/>
    <w:rsid w:val="00A37F79"/>
    <w:rPr>
      <w:rFonts w:ascii="Calibri" w:eastAsia="Calibri" w:hAnsi="Calibri" w:cs="Calibri"/>
      <w:b/>
      <w:bCs/>
      <w:color w:val="000000"/>
      <w:u w:color="000000"/>
      <w:lang w:val="en-US"/>
    </w:rPr>
  </w:style>
  <w:style w:type="table" w:customStyle="1" w:styleId="TableNormal1">
    <w:name w:val="Table Normal1"/>
    <w:rsid w:val="00446E0B"/>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352A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2A2B"/>
    <w:rPr>
      <w:rFonts w:ascii="Calibri" w:eastAsia="Calibri" w:hAnsi="Calibri" w:cs="Calibri"/>
      <w:color w:val="000000"/>
      <w:u w:color="000000"/>
      <w:lang w:val="en-US"/>
    </w:rPr>
  </w:style>
  <w:style w:type="character" w:styleId="Odwoanieprzypisukocowego">
    <w:name w:val="endnote reference"/>
    <w:basedOn w:val="Domylnaczcionkaakapitu"/>
    <w:uiPriority w:val="99"/>
    <w:semiHidden/>
    <w:unhideWhenUsed/>
    <w:rsid w:val="00352A2B"/>
    <w:rPr>
      <w:vertAlign w:val="superscript"/>
    </w:rPr>
  </w:style>
  <w:style w:type="character" w:customStyle="1" w:styleId="Nagwek2Znak">
    <w:name w:val="Nagłówek 2 Znak"/>
    <w:basedOn w:val="Domylnaczcionkaakapitu"/>
    <w:link w:val="Nagwek2"/>
    <w:semiHidden/>
    <w:rsid w:val="005678F4"/>
    <w:rPr>
      <w:rFonts w:ascii="Arial" w:eastAsia="Times New Roman" w:hAnsi="Arial" w:cs="Arial Unicode MS"/>
      <w:b/>
      <w:bCs/>
      <w:color w:val="000000"/>
      <w:sz w:val="22"/>
      <w:szCs w:val="22"/>
      <w:u w:color="000000"/>
      <w:bdr w:val="none" w:sz="0" w:space="0" w:color="auto"/>
      <w:lang w:val="en-US"/>
    </w:rPr>
  </w:style>
  <w:style w:type="character" w:customStyle="1" w:styleId="NagwekZnak">
    <w:name w:val="Nagłówek Znak"/>
    <w:basedOn w:val="Domylnaczcionkaakapitu"/>
    <w:link w:val="Nagwek"/>
    <w:uiPriority w:val="99"/>
    <w:rsid w:val="005678F4"/>
    <w:rPr>
      <w:rFonts w:ascii="Calibri" w:eastAsia="Calibri" w:hAnsi="Calibri" w:cs="Calibri"/>
      <w:color w:val="000000"/>
      <w:sz w:val="22"/>
      <w:szCs w:val="22"/>
      <w:u w:color="000000"/>
    </w:rPr>
  </w:style>
  <w:style w:type="character" w:customStyle="1" w:styleId="AkapitzlistZnak">
    <w:name w:val="Akapit z listą Znak"/>
    <w:aliases w:val="L1 Znak,Numerowanie Znak,2 Znak,CW_Lista Znak,lp1 Znak,Preambuła Znak,Tytuły Znak,Lista num Znak,Spec. 4. Znak,Normal Znak,Akapit z listą3 Znak,Akapit z listą31 Znak,Podsis rysunku Znak,HŁ_Bullet1 Znak"/>
    <w:link w:val="Akapitzlist"/>
    <w:qFormat/>
    <w:locked/>
    <w:rsid w:val="005678F4"/>
    <w:rPr>
      <w:rFonts w:ascii="Calibri" w:eastAsia="Calibri" w:hAnsi="Calibri" w:cs="Calibri"/>
      <w:color w:val="000000"/>
      <w:sz w:val="22"/>
      <w:szCs w:val="22"/>
      <w:u w:color="000000"/>
    </w:rPr>
  </w:style>
  <w:style w:type="character" w:customStyle="1" w:styleId="Brak">
    <w:name w:val="Brak"/>
    <w:rsid w:val="005678F4"/>
  </w:style>
  <w:style w:type="character" w:customStyle="1" w:styleId="Hyperlink0">
    <w:name w:val="Hyperlink.0"/>
    <w:basedOn w:val="Brak"/>
    <w:rsid w:val="005678F4"/>
    <w:rPr>
      <w:color w:val="000000"/>
      <w:u w:val="single" w:color="000000"/>
      <w14:textOutline w14:w="12700" w14:cap="flat" w14:cmpd="sng" w14:algn="ctr">
        <w14:noFill/>
        <w14:prstDash w14:val="solid"/>
        <w14:miter w14:lim="100000"/>
      </w14:textOutline>
    </w:rPr>
  </w:style>
  <w:style w:type="numbering" w:customStyle="1" w:styleId="Zaimportowanystyl29">
    <w:name w:val="Zaimportowany styl 29"/>
    <w:rsid w:val="005678F4"/>
    <w:pPr>
      <w:numPr>
        <w:numId w:val="40"/>
      </w:numPr>
    </w:pPr>
  </w:style>
  <w:style w:type="numbering" w:customStyle="1" w:styleId="Zaimportowanystyl8">
    <w:name w:val="Zaimportowany styl 8"/>
    <w:rsid w:val="005678F4"/>
    <w:pPr>
      <w:numPr>
        <w:numId w:val="41"/>
      </w:numPr>
    </w:pPr>
  </w:style>
  <w:style w:type="numbering" w:customStyle="1" w:styleId="Zaimportowanystyl30">
    <w:name w:val="Zaimportowany styl 30"/>
    <w:rsid w:val="005678F4"/>
    <w:pPr>
      <w:numPr>
        <w:numId w:val="42"/>
      </w:numPr>
    </w:pPr>
  </w:style>
  <w:style w:type="numbering" w:customStyle="1" w:styleId="Zaimportowanystyl3">
    <w:name w:val="Zaimportowany styl 3"/>
    <w:rsid w:val="005678F4"/>
    <w:pPr>
      <w:numPr>
        <w:numId w:val="43"/>
      </w:numPr>
    </w:pPr>
  </w:style>
  <w:style w:type="numbering" w:customStyle="1" w:styleId="Zaimportowanystyl14">
    <w:name w:val="Zaimportowany styl 14"/>
    <w:rsid w:val="005678F4"/>
    <w:pPr>
      <w:numPr>
        <w:numId w:val="44"/>
      </w:numPr>
    </w:pPr>
  </w:style>
  <w:style w:type="numbering" w:customStyle="1" w:styleId="Zaimportowanystyl6">
    <w:name w:val="Zaimportowany styl 6"/>
    <w:rsid w:val="005678F4"/>
    <w:pPr>
      <w:numPr>
        <w:numId w:val="45"/>
      </w:numPr>
    </w:pPr>
  </w:style>
  <w:style w:type="paragraph" w:styleId="Stopka">
    <w:name w:val="footer"/>
    <w:basedOn w:val="Normalny"/>
    <w:link w:val="StopkaZnak"/>
    <w:uiPriority w:val="99"/>
    <w:unhideWhenUsed/>
    <w:rsid w:val="00A11C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C79"/>
    <w:rPr>
      <w:rFonts w:ascii="Calibri" w:eastAsia="Calibri" w:hAnsi="Calibri" w:cs="Calibri"/>
      <w:color w:val="000000"/>
      <w:sz w:val="22"/>
      <w:szCs w:val="22"/>
      <w:u w:color="000000"/>
      <w:lang w:val="en-US"/>
    </w:rPr>
  </w:style>
  <w:style w:type="paragraph" w:customStyle="1" w:styleId="Default">
    <w:name w:val="Default"/>
    <w:rsid w:val="00780E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customStyle="1" w:styleId="pkt">
    <w:name w:val="pkt"/>
    <w:basedOn w:val="Normalny"/>
    <w:rsid w:val="00093EE9"/>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851" w:hanging="295"/>
      <w:jc w:val="both"/>
    </w:pPr>
    <w:rPr>
      <w:rFonts w:ascii="Times New Roman" w:eastAsia="Times New Roman" w:hAnsi="Times New Roman" w:cs="Times New Roman"/>
      <w:color w:val="auto"/>
      <w:sz w:val="24"/>
      <w:szCs w:val="20"/>
      <w:bdr w:val="none" w:sz="0" w:space="0" w:color="auto"/>
      <w:lang w:val="pl-PL"/>
    </w:rPr>
  </w:style>
  <w:style w:type="character" w:styleId="Nierozpoznanawzmianka">
    <w:name w:val="Unresolved Mention"/>
    <w:basedOn w:val="Domylnaczcionkaakapitu"/>
    <w:uiPriority w:val="99"/>
    <w:semiHidden/>
    <w:unhideWhenUsed/>
    <w:rsid w:val="00ED3804"/>
    <w:rPr>
      <w:color w:val="605E5C"/>
      <w:shd w:val="clear" w:color="auto" w:fill="E1DFDD"/>
    </w:rPr>
  </w:style>
  <w:style w:type="paragraph" w:customStyle="1" w:styleId="Teksttreci">
    <w:name w:val="Tekst treści"/>
    <w:rsid w:val="004C66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after="420" w:line="20" w:lineRule="atLeast"/>
    </w:pPr>
    <w:rPr>
      <w:rFonts w:cs="Arial Unicode MS"/>
      <w:color w:val="000000"/>
      <w:sz w:val="23"/>
      <w:szCs w:val="23"/>
      <w:u w:color="00000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8287">
      <w:bodyDiv w:val="1"/>
      <w:marLeft w:val="0"/>
      <w:marRight w:val="0"/>
      <w:marTop w:val="0"/>
      <w:marBottom w:val="0"/>
      <w:divBdr>
        <w:top w:val="none" w:sz="0" w:space="0" w:color="auto"/>
        <w:left w:val="none" w:sz="0" w:space="0" w:color="auto"/>
        <w:bottom w:val="none" w:sz="0" w:space="0" w:color="auto"/>
        <w:right w:val="none" w:sz="0" w:space="0" w:color="auto"/>
      </w:divBdr>
    </w:div>
    <w:div w:id="655692082">
      <w:bodyDiv w:val="1"/>
      <w:marLeft w:val="0"/>
      <w:marRight w:val="0"/>
      <w:marTop w:val="0"/>
      <w:marBottom w:val="0"/>
      <w:divBdr>
        <w:top w:val="none" w:sz="0" w:space="0" w:color="auto"/>
        <w:left w:val="none" w:sz="0" w:space="0" w:color="auto"/>
        <w:bottom w:val="none" w:sz="0" w:space="0" w:color="auto"/>
        <w:right w:val="none" w:sz="0" w:space="0" w:color="auto"/>
      </w:divBdr>
    </w:div>
    <w:div w:id="1154296099">
      <w:bodyDiv w:val="1"/>
      <w:marLeft w:val="0"/>
      <w:marRight w:val="0"/>
      <w:marTop w:val="0"/>
      <w:marBottom w:val="0"/>
      <w:divBdr>
        <w:top w:val="none" w:sz="0" w:space="0" w:color="auto"/>
        <w:left w:val="none" w:sz="0" w:space="0" w:color="auto"/>
        <w:bottom w:val="none" w:sz="0" w:space="0" w:color="auto"/>
        <w:right w:val="none" w:sz="0" w:space="0" w:color="auto"/>
      </w:divBdr>
    </w:div>
    <w:div w:id="1185361476">
      <w:bodyDiv w:val="1"/>
      <w:marLeft w:val="0"/>
      <w:marRight w:val="0"/>
      <w:marTop w:val="0"/>
      <w:marBottom w:val="0"/>
      <w:divBdr>
        <w:top w:val="none" w:sz="0" w:space="0" w:color="auto"/>
        <w:left w:val="none" w:sz="0" w:space="0" w:color="auto"/>
        <w:bottom w:val="none" w:sz="0" w:space="0" w:color="auto"/>
        <w:right w:val="none" w:sz="0" w:space="0" w:color="auto"/>
      </w:divBdr>
    </w:div>
    <w:div w:id="1328316013">
      <w:bodyDiv w:val="1"/>
      <w:marLeft w:val="0"/>
      <w:marRight w:val="0"/>
      <w:marTop w:val="0"/>
      <w:marBottom w:val="0"/>
      <w:divBdr>
        <w:top w:val="none" w:sz="0" w:space="0" w:color="auto"/>
        <w:left w:val="none" w:sz="0" w:space="0" w:color="auto"/>
        <w:bottom w:val="none" w:sz="0" w:space="0" w:color="auto"/>
        <w:right w:val="none" w:sz="0" w:space="0" w:color="auto"/>
      </w:divBdr>
    </w:div>
    <w:div w:id="1562209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inanse@zuo.szcze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iernacki@zuo.szczecin.pl"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2E5E8-AFC6-4496-8016-3BBC7836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11</Pages>
  <Words>4548</Words>
  <Characters>27288</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Łukaszewicz</dc:creator>
  <cp:lastModifiedBy>Katarzyna Witkowska</cp:lastModifiedBy>
  <cp:revision>41</cp:revision>
  <dcterms:created xsi:type="dcterms:W3CDTF">2023-04-17T08:29:00Z</dcterms:created>
  <dcterms:modified xsi:type="dcterms:W3CDTF">2023-05-30T12:55:00Z</dcterms:modified>
</cp:coreProperties>
</file>