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DF7F" w14:textId="3B148298" w:rsidR="00D14A92" w:rsidRPr="00CB322D" w:rsidRDefault="008D0A1D" w:rsidP="002C380C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 xml:space="preserve"> UMOWA NR ZUO</w:t>
      </w:r>
      <w:r w:rsidR="000337CE" w:rsidRPr="00CB322D">
        <w:rPr>
          <w:rFonts w:ascii="Arial" w:hAnsi="Arial" w:cs="Arial"/>
          <w:b/>
          <w:bCs/>
          <w:lang w:val="pl-PL"/>
        </w:rPr>
        <w:t>/</w:t>
      </w:r>
      <w:r w:rsidR="00065BA7" w:rsidRPr="00CB322D">
        <w:rPr>
          <w:rFonts w:ascii="Arial" w:hAnsi="Arial" w:cs="Arial"/>
          <w:b/>
          <w:bCs/>
          <w:lang w:val="pl-PL"/>
        </w:rPr>
        <w:t>……..</w:t>
      </w:r>
      <w:r w:rsidRPr="00CB322D">
        <w:rPr>
          <w:rFonts w:ascii="Arial" w:hAnsi="Arial" w:cs="Arial"/>
          <w:b/>
          <w:bCs/>
          <w:lang w:val="pl-PL"/>
        </w:rPr>
        <w:t>/202</w:t>
      </w:r>
      <w:r w:rsidR="00C91FCA">
        <w:rPr>
          <w:rFonts w:ascii="Arial" w:hAnsi="Arial" w:cs="Arial"/>
          <w:b/>
          <w:bCs/>
          <w:lang w:val="pl-PL"/>
        </w:rPr>
        <w:t>3</w:t>
      </w:r>
    </w:p>
    <w:p w14:paraId="0E11D864" w14:textId="77777777" w:rsidR="00D14A92" w:rsidRPr="00CB322D" w:rsidRDefault="00D14A92" w:rsidP="002C380C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723E6987" w14:textId="267F20EE" w:rsidR="00D14A92" w:rsidRPr="00CB322D" w:rsidRDefault="005B35C1" w:rsidP="002C380C">
      <w:pPr>
        <w:spacing w:after="0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zwana dalej</w:t>
      </w:r>
      <w:r w:rsidRPr="00CB322D">
        <w:rPr>
          <w:rFonts w:ascii="Arial" w:hAnsi="Arial" w:cs="Arial"/>
          <w:b/>
          <w:bCs/>
          <w:lang w:val="pl-PL"/>
        </w:rPr>
        <w:t xml:space="preserve"> „Umową” </w:t>
      </w:r>
      <w:r w:rsidRPr="00CB322D">
        <w:rPr>
          <w:rFonts w:ascii="Arial" w:hAnsi="Arial" w:cs="Arial"/>
          <w:lang w:val="pl-PL"/>
        </w:rPr>
        <w:t>zawarta w Szczecinie w dniu ………………………… r. pomiędzy:</w:t>
      </w:r>
    </w:p>
    <w:p w14:paraId="761F0D38" w14:textId="77777777" w:rsidR="006D0356" w:rsidRPr="00CB322D" w:rsidRDefault="006D0356" w:rsidP="002C380C">
      <w:pPr>
        <w:spacing w:after="0"/>
        <w:rPr>
          <w:rFonts w:ascii="Arial" w:eastAsia="Arial" w:hAnsi="Arial" w:cs="Arial"/>
          <w:lang w:val="pl-PL"/>
        </w:rPr>
      </w:pPr>
    </w:p>
    <w:p w14:paraId="02C37ED0" w14:textId="44259299" w:rsidR="00D14A92" w:rsidRPr="00CB322D" w:rsidRDefault="005B35C1" w:rsidP="002C380C">
      <w:pPr>
        <w:spacing w:after="0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>Zakładem Unieszkodliwiania Odpadów Sp</w:t>
      </w:r>
      <w:r w:rsidR="00A822DA" w:rsidRPr="00CB322D">
        <w:rPr>
          <w:rFonts w:ascii="Arial" w:hAnsi="Arial" w:cs="Arial"/>
          <w:b/>
          <w:bCs/>
          <w:lang w:val="pl-PL"/>
        </w:rPr>
        <w:t>.</w:t>
      </w:r>
      <w:r w:rsidRPr="00CB322D">
        <w:rPr>
          <w:rFonts w:ascii="Arial" w:hAnsi="Arial" w:cs="Arial"/>
          <w:b/>
          <w:bCs/>
          <w:lang w:val="pl-PL"/>
        </w:rPr>
        <w:t xml:space="preserve"> z o. o. </w:t>
      </w:r>
      <w:r w:rsidRPr="00CB322D">
        <w:rPr>
          <w:rFonts w:ascii="Arial" w:hAnsi="Arial" w:cs="Arial"/>
          <w:lang w:val="pl-PL"/>
        </w:rPr>
        <w:t xml:space="preserve">z siedzibą w Szczecinie, ul. Logistyczna 22, 70-608 Szczecin, wpisaną do rejestru przedsiębiorców Krajowego Rejestru Sądowego, prowadzonego przez Sąd Rejonowy Szczecin-Centrum w Szczecinie, XIII Wydział Gospodarczy KRS, pod numerem 0000381247, NIP 8513140503, REGON </w:t>
      </w:r>
      <w:r w:rsidR="00382015" w:rsidRPr="00CB322D">
        <w:rPr>
          <w:rFonts w:ascii="Arial" w:hAnsi="Arial" w:cs="Arial"/>
          <w:lang w:val="pl-PL"/>
        </w:rPr>
        <w:t xml:space="preserve">320959491, </w:t>
      </w:r>
      <w:r w:rsidR="0043217E" w:rsidRPr="00CB322D">
        <w:rPr>
          <w:rFonts w:ascii="Arial" w:hAnsi="Arial" w:cs="Arial"/>
          <w:lang w:val="pl-PL"/>
        </w:rPr>
        <w:t>BDO: 000014075,</w:t>
      </w:r>
      <w:r w:rsidR="0043217E" w:rsidRPr="00CB322D">
        <w:rPr>
          <w:rFonts w:ascii="Arial" w:hAnsi="Arial" w:cs="Arial"/>
          <w:i/>
          <w:lang w:val="pl-PL"/>
        </w:rPr>
        <w:t xml:space="preserve"> </w:t>
      </w:r>
      <w:r w:rsidRPr="00CB322D">
        <w:rPr>
          <w:rFonts w:ascii="Arial" w:hAnsi="Arial" w:cs="Arial"/>
          <w:lang w:val="pl-PL"/>
        </w:rPr>
        <w:t>reprezentowaną przez:</w:t>
      </w:r>
    </w:p>
    <w:p w14:paraId="7BD08027" w14:textId="77777777" w:rsidR="006D0356" w:rsidRPr="00CB322D" w:rsidRDefault="006D0356" w:rsidP="002C380C">
      <w:pPr>
        <w:spacing w:after="0"/>
        <w:jc w:val="both"/>
        <w:rPr>
          <w:rFonts w:ascii="Arial" w:eastAsia="Arial" w:hAnsi="Arial" w:cs="Arial"/>
          <w:lang w:val="pl-PL"/>
        </w:rPr>
      </w:pPr>
    </w:p>
    <w:p w14:paraId="7DE16AB6" w14:textId="73B91145" w:rsidR="00D14A92" w:rsidRPr="00CB322D" w:rsidRDefault="005B35C1" w:rsidP="002C380C">
      <w:pPr>
        <w:spacing w:after="0"/>
        <w:jc w:val="both"/>
        <w:rPr>
          <w:rFonts w:ascii="Arial" w:eastAsia="Arial" w:hAnsi="Arial" w:cs="Arial"/>
          <w:b/>
          <w:bCs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>Tomasza Lachowicza – Prezesa Zarządu</w:t>
      </w:r>
    </w:p>
    <w:p w14:paraId="6285A2D7" w14:textId="77777777" w:rsidR="006D0356" w:rsidRPr="00CB322D" w:rsidRDefault="006D0356" w:rsidP="002C380C">
      <w:pPr>
        <w:spacing w:after="0"/>
        <w:jc w:val="both"/>
        <w:rPr>
          <w:rFonts w:ascii="Arial" w:hAnsi="Arial" w:cs="Arial"/>
          <w:lang w:val="pl-PL"/>
        </w:rPr>
      </w:pPr>
    </w:p>
    <w:p w14:paraId="47E45FFD" w14:textId="08D15A66" w:rsidR="00D14A92" w:rsidRPr="00CB322D" w:rsidRDefault="005B35C1" w:rsidP="002C380C">
      <w:pPr>
        <w:spacing w:after="0"/>
        <w:jc w:val="both"/>
        <w:rPr>
          <w:rFonts w:ascii="Arial" w:eastAsia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 xml:space="preserve">zwaną w dalszej części Umowy </w:t>
      </w:r>
      <w:r w:rsidRPr="00CB322D">
        <w:rPr>
          <w:rFonts w:ascii="Arial" w:hAnsi="Arial" w:cs="Arial"/>
          <w:b/>
          <w:bCs/>
          <w:lang w:val="pl-PL"/>
        </w:rPr>
        <w:t>„Zamawiającym”</w:t>
      </w:r>
      <w:r w:rsidRPr="00CB322D">
        <w:rPr>
          <w:rFonts w:ascii="Arial" w:hAnsi="Arial" w:cs="Arial"/>
          <w:lang w:val="pl-PL"/>
        </w:rPr>
        <w:t>,</w:t>
      </w:r>
    </w:p>
    <w:p w14:paraId="0F3476B7" w14:textId="77777777" w:rsidR="006D0356" w:rsidRPr="00CB322D" w:rsidRDefault="006D0356" w:rsidP="002C380C">
      <w:pPr>
        <w:pStyle w:val="Tekstpodstawowy2"/>
        <w:spacing w:after="0" w:line="276" w:lineRule="auto"/>
        <w:rPr>
          <w:rFonts w:ascii="Arial" w:hAnsi="Arial" w:cs="Arial"/>
        </w:rPr>
      </w:pPr>
    </w:p>
    <w:p w14:paraId="71DBB27B" w14:textId="3BC4FD41" w:rsidR="00D14A92" w:rsidRPr="00CB322D" w:rsidRDefault="005B35C1" w:rsidP="002C380C">
      <w:pPr>
        <w:pStyle w:val="Tekstpodstawowy2"/>
        <w:spacing w:after="0" w:line="276" w:lineRule="auto"/>
        <w:rPr>
          <w:rFonts w:ascii="Arial" w:eastAsia="Arial" w:hAnsi="Arial" w:cs="Arial"/>
        </w:rPr>
      </w:pPr>
      <w:r w:rsidRPr="00CB322D">
        <w:rPr>
          <w:rFonts w:ascii="Arial" w:hAnsi="Arial" w:cs="Arial"/>
        </w:rPr>
        <w:t>a</w:t>
      </w:r>
    </w:p>
    <w:p w14:paraId="23AD462B" w14:textId="24128C89" w:rsidR="006D0356" w:rsidRPr="00CB322D" w:rsidRDefault="00065BA7" w:rsidP="002C380C">
      <w:pPr>
        <w:spacing w:after="0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…………………………………………</w:t>
      </w:r>
    </w:p>
    <w:p w14:paraId="74B27B6E" w14:textId="77777777" w:rsidR="006D0356" w:rsidRPr="00CB322D" w:rsidRDefault="006D0356" w:rsidP="002C380C">
      <w:pPr>
        <w:spacing w:after="0"/>
        <w:jc w:val="both"/>
        <w:rPr>
          <w:rFonts w:ascii="Arial" w:hAnsi="Arial" w:cs="Arial"/>
          <w:lang w:val="pl-PL"/>
        </w:rPr>
      </w:pPr>
    </w:p>
    <w:p w14:paraId="5243592E" w14:textId="5D78899C" w:rsidR="00D14A92" w:rsidRPr="00CB322D" w:rsidRDefault="005B35C1" w:rsidP="002C380C">
      <w:pPr>
        <w:spacing w:after="0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 xml:space="preserve">reprezentowaną przez: </w:t>
      </w:r>
    </w:p>
    <w:p w14:paraId="74441ED4" w14:textId="745FA033" w:rsidR="0056299B" w:rsidRPr="00CB322D" w:rsidRDefault="0056299B" w:rsidP="002C380C">
      <w:pPr>
        <w:spacing w:after="0"/>
        <w:jc w:val="both"/>
        <w:rPr>
          <w:rFonts w:ascii="Arial" w:hAnsi="Arial" w:cs="Arial"/>
          <w:lang w:val="pl-PL"/>
        </w:rPr>
      </w:pPr>
    </w:p>
    <w:p w14:paraId="0F5A7227" w14:textId="1A420FFB" w:rsidR="00065BA7" w:rsidRPr="00CB322D" w:rsidRDefault="00065BA7" w:rsidP="002C380C">
      <w:pPr>
        <w:shd w:val="clear" w:color="auto" w:fill="FFFFFF"/>
        <w:spacing w:after="0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…………………………………………</w:t>
      </w:r>
    </w:p>
    <w:p w14:paraId="736BC0F6" w14:textId="77777777" w:rsidR="00065BA7" w:rsidRPr="00CB322D" w:rsidRDefault="00065BA7" w:rsidP="002C380C">
      <w:pPr>
        <w:shd w:val="clear" w:color="auto" w:fill="FFFFFF"/>
        <w:spacing w:after="0"/>
        <w:jc w:val="both"/>
        <w:rPr>
          <w:rFonts w:ascii="Arial" w:hAnsi="Arial" w:cs="Arial"/>
          <w:lang w:val="pl-PL"/>
        </w:rPr>
      </w:pPr>
    </w:p>
    <w:p w14:paraId="15712166" w14:textId="267270B4" w:rsidR="00D14A92" w:rsidRPr="00CB322D" w:rsidRDefault="005B35C1" w:rsidP="002C380C">
      <w:pPr>
        <w:shd w:val="clear" w:color="auto" w:fill="FFFFFF"/>
        <w:spacing w:after="0"/>
        <w:jc w:val="both"/>
        <w:rPr>
          <w:rFonts w:ascii="Arial" w:eastAsia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 xml:space="preserve">zwaną w dalszej części umowy </w:t>
      </w:r>
      <w:r w:rsidRPr="00CB322D">
        <w:rPr>
          <w:rFonts w:ascii="Arial" w:hAnsi="Arial" w:cs="Arial"/>
          <w:b/>
          <w:bCs/>
          <w:lang w:val="pl-PL"/>
        </w:rPr>
        <w:t>„Wykonawcą”</w:t>
      </w:r>
      <w:r w:rsidRPr="00CB322D">
        <w:rPr>
          <w:rFonts w:ascii="Arial" w:hAnsi="Arial" w:cs="Arial"/>
          <w:lang w:val="pl-PL"/>
        </w:rPr>
        <w:t>,</w:t>
      </w:r>
    </w:p>
    <w:p w14:paraId="1F9B9B9C" w14:textId="77777777" w:rsidR="006D0356" w:rsidRPr="00CB322D" w:rsidRDefault="006D0356" w:rsidP="002C380C">
      <w:pPr>
        <w:spacing w:after="0"/>
        <w:jc w:val="both"/>
        <w:rPr>
          <w:rFonts w:ascii="Arial" w:hAnsi="Arial" w:cs="Arial"/>
          <w:lang w:val="pl-PL"/>
        </w:rPr>
      </w:pPr>
    </w:p>
    <w:p w14:paraId="301B01EC" w14:textId="68D55A84" w:rsidR="00D14A92" w:rsidRPr="00CB322D" w:rsidRDefault="005B35C1" w:rsidP="002C380C">
      <w:pPr>
        <w:spacing w:after="0"/>
        <w:jc w:val="both"/>
        <w:rPr>
          <w:rFonts w:ascii="Arial" w:eastAsia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 xml:space="preserve">zwanych w dalszej części Umowy łącznie </w:t>
      </w:r>
      <w:r w:rsidRPr="00CB322D">
        <w:rPr>
          <w:rFonts w:ascii="Arial" w:hAnsi="Arial" w:cs="Arial"/>
          <w:b/>
          <w:bCs/>
          <w:lang w:val="pl-PL"/>
        </w:rPr>
        <w:t>„Stronami”</w:t>
      </w:r>
      <w:r w:rsidRPr="00CB322D">
        <w:rPr>
          <w:rFonts w:ascii="Arial" w:hAnsi="Arial" w:cs="Arial"/>
          <w:lang w:val="pl-PL"/>
        </w:rPr>
        <w:t xml:space="preserve">, bądź odrębnie </w:t>
      </w:r>
      <w:r w:rsidRPr="00CB322D">
        <w:rPr>
          <w:rFonts w:ascii="Arial" w:hAnsi="Arial" w:cs="Arial"/>
          <w:b/>
          <w:bCs/>
          <w:lang w:val="pl-PL"/>
        </w:rPr>
        <w:t>„Stroną”</w:t>
      </w:r>
      <w:r w:rsidRPr="00CB322D">
        <w:rPr>
          <w:rFonts w:ascii="Arial" w:hAnsi="Arial" w:cs="Arial"/>
          <w:lang w:val="pl-PL"/>
        </w:rPr>
        <w:t xml:space="preserve"> </w:t>
      </w:r>
      <w:r w:rsidR="00F12F3E" w:rsidRPr="00CB322D">
        <w:rPr>
          <w:rFonts w:ascii="Arial" w:hAnsi="Arial" w:cs="Arial"/>
          <w:lang w:val="pl-PL"/>
        </w:rPr>
        <w:t xml:space="preserve">niniejszej </w:t>
      </w:r>
      <w:r w:rsidR="00F12F3E" w:rsidRPr="00CB322D">
        <w:rPr>
          <w:rFonts w:ascii="Arial" w:hAnsi="Arial" w:cs="Arial"/>
          <w:b/>
          <w:bCs/>
          <w:lang w:val="pl-PL"/>
        </w:rPr>
        <w:t>„</w:t>
      </w:r>
      <w:r w:rsidRPr="00CB322D">
        <w:rPr>
          <w:rFonts w:ascii="Arial" w:hAnsi="Arial" w:cs="Arial"/>
          <w:b/>
          <w:bCs/>
          <w:lang w:val="pl-PL"/>
        </w:rPr>
        <w:t>Umowy</w:t>
      </w:r>
      <w:r w:rsidR="00F12F3E" w:rsidRPr="00CB322D">
        <w:rPr>
          <w:rFonts w:ascii="Arial" w:hAnsi="Arial" w:cs="Arial"/>
          <w:b/>
          <w:bCs/>
          <w:lang w:val="pl-PL"/>
        </w:rPr>
        <w:t>”</w:t>
      </w:r>
      <w:r w:rsidRPr="00CB322D">
        <w:rPr>
          <w:rFonts w:ascii="Arial" w:hAnsi="Arial" w:cs="Arial"/>
          <w:lang w:val="pl-PL"/>
        </w:rPr>
        <w:t>.</w:t>
      </w:r>
    </w:p>
    <w:p w14:paraId="3AD71B61" w14:textId="77777777" w:rsidR="005C790E" w:rsidRPr="00CB322D" w:rsidRDefault="005C790E" w:rsidP="002C380C">
      <w:pPr>
        <w:spacing w:after="0"/>
        <w:jc w:val="both"/>
        <w:rPr>
          <w:rFonts w:ascii="Arial" w:eastAsia="Arial" w:hAnsi="Arial" w:cs="Arial"/>
          <w:lang w:val="pl-PL"/>
        </w:rPr>
      </w:pPr>
    </w:p>
    <w:p w14:paraId="76ACB1C1" w14:textId="229D2CB1" w:rsidR="00F12F3E" w:rsidRPr="00CB322D" w:rsidRDefault="00F12F3E" w:rsidP="002C380C">
      <w:pPr>
        <w:spacing w:after="0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W wyniku wyboru Wykonawcy w postępowaniu</w:t>
      </w:r>
      <w:r w:rsidR="00881DBF" w:rsidRPr="00CB322D">
        <w:rPr>
          <w:rFonts w:ascii="Arial" w:hAnsi="Arial" w:cs="Arial"/>
          <w:lang w:val="pl-PL"/>
        </w:rPr>
        <w:t xml:space="preserve"> o udzielenie zamówienia </w:t>
      </w:r>
      <w:r w:rsidR="00881DBF" w:rsidRPr="00CB322D">
        <w:rPr>
          <w:rFonts w:ascii="Arial" w:hAnsi="Arial" w:cs="Arial"/>
          <w:shd w:val="clear" w:color="auto" w:fill="FFFFFF"/>
          <w:lang w:val="pl-PL"/>
        </w:rPr>
        <w:t xml:space="preserve">sektorowego </w:t>
      </w:r>
      <w:r w:rsidR="00881DBF" w:rsidRPr="00CB322D">
        <w:rPr>
          <w:rFonts w:ascii="Arial" w:hAnsi="Arial" w:cs="Arial"/>
          <w:shd w:val="clear" w:color="auto" w:fill="FFFFFF"/>
          <w:lang w:val="pl-PL"/>
        </w:rPr>
        <w:br/>
        <w:t>w trybie przetargu nieograniczonego o wartości zamówienia powyżej progów unijnych</w:t>
      </w:r>
      <w:r w:rsidR="00881DBF" w:rsidRPr="00CB322D">
        <w:rPr>
          <w:rFonts w:ascii="Arial" w:hAnsi="Arial" w:cs="Arial"/>
          <w:lang w:val="pl-PL"/>
        </w:rPr>
        <w:t xml:space="preserve">, o jakich stanowi art. 3 </w:t>
      </w:r>
      <w:bookmarkStart w:id="0" w:name="_Hlk97809389"/>
      <w:r w:rsidR="00881DBF" w:rsidRPr="00CB322D">
        <w:rPr>
          <w:rFonts w:ascii="Arial" w:hAnsi="Arial" w:cs="Arial"/>
          <w:lang w:val="pl-PL"/>
        </w:rPr>
        <w:t xml:space="preserve">ustawy z dnia 11.09.2019 r. - Prawo zamówień publicznych </w:t>
      </w:r>
      <w:r w:rsidR="00881DBF" w:rsidRPr="00CB322D">
        <w:rPr>
          <w:rFonts w:ascii="Arial" w:hAnsi="Arial" w:cs="Arial"/>
          <w:shd w:val="clear" w:color="auto" w:fill="FFFFFF"/>
          <w:lang w:val="pl-PL"/>
        </w:rPr>
        <w:t>(</w:t>
      </w:r>
      <w:r w:rsidR="00881DBF" w:rsidRPr="00CB322D">
        <w:rPr>
          <w:rFonts w:ascii="Arial" w:hAnsi="Arial" w:cs="Arial"/>
          <w:lang w:val="pl-PL"/>
        </w:rPr>
        <w:t xml:space="preserve">Dz.U. 2022 r., poz. 1710 </w:t>
      </w:r>
      <w:r w:rsidR="00881DBF" w:rsidRPr="00CB322D">
        <w:rPr>
          <w:rFonts w:ascii="Arial" w:hAnsi="Arial" w:cs="Arial"/>
          <w:shd w:val="clear" w:color="auto" w:fill="FFFFFF"/>
          <w:lang w:val="pl-PL"/>
        </w:rPr>
        <w:t xml:space="preserve">ze zm. dalej: „ustawa </w:t>
      </w:r>
      <w:proofErr w:type="spellStart"/>
      <w:r w:rsidR="00881DBF" w:rsidRPr="00CB322D">
        <w:rPr>
          <w:rFonts w:ascii="Arial" w:hAnsi="Arial" w:cs="Arial"/>
          <w:shd w:val="clear" w:color="auto" w:fill="FFFFFF"/>
          <w:lang w:val="pl-PL"/>
        </w:rPr>
        <w:t>Pzp</w:t>
      </w:r>
      <w:proofErr w:type="spellEnd"/>
      <w:r w:rsidR="00881DBF" w:rsidRPr="00CB322D">
        <w:rPr>
          <w:rFonts w:ascii="Arial" w:hAnsi="Arial" w:cs="Arial"/>
          <w:shd w:val="clear" w:color="auto" w:fill="FFFFFF"/>
          <w:lang w:val="pl-PL"/>
        </w:rPr>
        <w:t>”)</w:t>
      </w:r>
      <w:r w:rsidR="00881DBF" w:rsidRPr="00CB322D">
        <w:rPr>
          <w:rFonts w:ascii="Arial" w:hAnsi="Arial" w:cs="Arial"/>
          <w:lang w:val="pl-PL"/>
        </w:rPr>
        <w:t xml:space="preserve"> </w:t>
      </w:r>
      <w:bookmarkEnd w:id="0"/>
      <w:r w:rsidR="00881DBF" w:rsidRPr="00CB322D">
        <w:rPr>
          <w:rFonts w:ascii="Arial" w:hAnsi="Arial" w:cs="Arial"/>
          <w:shd w:val="clear" w:color="auto" w:fill="FFFFFF"/>
          <w:lang w:val="pl-PL"/>
        </w:rPr>
        <w:t xml:space="preserve">na </w:t>
      </w:r>
      <w:r w:rsidR="00881DBF" w:rsidRPr="00CB322D">
        <w:rPr>
          <w:rFonts w:ascii="Arial" w:hAnsi="Arial" w:cs="Arial"/>
          <w:lang w:val="pl-PL"/>
        </w:rPr>
        <w:t xml:space="preserve">zakup rusztowin oraz prowadnic łańcucha zgrzebłowego </w:t>
      </w:r>
      <w:proofErr w:type="spellStart"/>
      <w:r w:rsidR="00881DBF" w:rsidRPr="00CB322D">
        <w:rPr>
          <w:rFonts w:ascii="Arial" w:hAnsi="Arial" w:cs="Arial"/>
          <w:lang w:val="pl-PL"/>
        </w:rPr>
        <w:t>odpopielacza</w:t>
      </w:r>
      <w:proofErr w:type="spellEnd"/>
      <w:r w:rsidR="00881DBF" w:rsidRPr="00CB322D">
        <w:rPr>
          <w:rFonts w:ascii="Arial" w:hAnsi="Arial" w:cs="Arial"/>
          <w:lang w:val="pl-PL"/>
        </w:rPr>
        <w:t xml:space="preserve"> kotłów Osr-34 użytkowanych w ZUO Sp. z o.o. w Szczecinie</w:t>
      </w:r>
      <w:r w:rsidR="00881DBF" w:rsidRPr="00CB322D">
        <w:rPr>
          <w:rFonts w:ascii="Arial" w:hAnsi="Arial" w:cs="Arial"/>
          <w:shd w:val="clear" w:color="auto" w:fill="FFFFFF"/>
          <w:lang w:val="pl-PL"/>
        </w:rPr>
        <w:t xml:space="preserve">, </w:t>
      </w:r>
      <w:r w:rsidRPr="00CB322D">
        <w:rPr>
          <w:rFonts w:ascii="Arial" w:hAnsi="Arial" w:cs="Arial"/>
          <w:lang w:val="pl-PL"/>
        </w:rPr>
        <w:t>Strony postanowiły zawrzeć Umowę o następującej treści:</w:t>
      </w:r>
    </w:p>
    <w:p w14:paraId="0A33DFA6" w14:textId="77777777" w:rsidR="00771106" w:rsidRPr="00CB322D" w:rsidRDefault="00771106" w:rsidP="002C380C">
      <w:pPr>
        <w:spacing w:after="0"/>
        <w:jc w:val="both"/>
        <w:rPr>
          <w:rFonts w:ascii="Arial" w:eastAsia="Arial" w:hAnsi="Arial" w:cs="Arial"/>
          <w:lang w:val="pl-PL"/>
        </w:rPr>
      </w:pPr>
    </w:p>
    <w:p w14:paraId="0317A578" w14:textId="02CCAA7B" w:rsidR="00771106" w:rsidRPr="00CB322D" w:rsidRDefault="005B35C1" w:rsidP="002C380C">
      <w:pPr>
        <w:spacing w:after="0"/>
        <w:jc w:val="center"/>
        <w:rPr>
          <w:rFonts w:ascii="Arial" w:hAnsi="Arial" w:cs="Arial"/>
          <w:b/>
          <w:bCs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>§ 1. Przedmiot Umowy</w:t>
      </w:r>
    </w:p>
    <w:p w14:paraId="528C4290" w14:textId="77777777" w:rsidR="00C91FCA" w:rsidRDefault="005B35C1" w:rsidP="00C91FCA">
      <w:pPr>
        <w:pStyle w:val="Akapitzlist"/>
        <w:numPr>
          <w:ilvl w:val="0"/>
          <w:numId w:val="61"/>
        </w:numPr>
        <w:spacing w:after="0"/>
        <w:ind w:left="567" w:hanging="567"/>
        <w:jc w:val="both"/>
        <w:rPr>
          <w:rStyle w:val="BrakA"/>
          <w:rFonts w:ascii="Arial" w:hAnsi="Arial" w:cs="Arial"/>
        </w:rPr>
      </w:pPr>
      <w:r w:rsidRPr="00CB322D">
        <w:rPr>
          <w:rFonts w:ascii="Arial" w:hAnsi="Arial" w:cs="Arial"/>
        </w:rPr>
        <w:t>Przedmi</w:t>
      </w:r>
      <w:r w:rsidR="004774F0" w:rsidRPr="00CB322D">
        <w:rPr>
          <w:rFonts w:ascii="Arial" w:hAnsi="Arial" w:cs="Arial"/>
        </w:rPr>
        <w:t>otem Umowy jest zakup i dostawa</w:t>
      </w:r>
      <w:r w:rsidR="006D0356" w:rsidRPr="00CB322D">
        <w:rPr>
          <w:rFonts w:ascii="Arial" w:hAnsi="Arial" w:cs="Arial"/>
        </w:rPr>
        <w:t xml:space="preserve"> </w:t>
      </w:r>
      <w:r w:rsidR="00470BE6" w:rsidRPr="00CB322D">
        <w:rPr>
          <w:rFonts w:ascii="Arial" w:hAnsi="Arial" w:cs="Arial"/>
        </w:rPr>
        <w:t xml:space="preserve">rusztowin oraz </w:t>
      </w:r>
      <w:r w:rsidR="00114DAD" w:rsidRPr="00CB322D">
        <w:rPr>
          <w:rFonts w:ascii="Arial" w:hAnsi="Arial" w:cs="Arial"/>
        </w:rPr>
        <w:t xml:space="preserve">prowadnic łańcucha zgrzebłowego </w:t>
      </w:r>
      <w:proofErr w:type="spellStart"/>
      <w:r w:rsidR="00114DAD" w:rsidRPr="00CB322D">
        <w:rPr>
          <w:rFonts w:ascii="Arial" w:hAnsi="Arial" w:cs="Arial"/>
        </w:rPr>
        <w:t>odpopielacza</w:t>
      </w:r>
      <w:proofErr w:type="spellEnd"/>
      <w:r w:rsidR="00114DAD" w:rsidRPr="00CB322D">
        <w:rPr>
          <w:rFonts w:ascii="Arial" w:hAnsi="Arial" w:cs="Arial"/>
        </w:rPr>
        <w:t xml:space="preserve"> kotłów Osr-34 użytkowanych</w:t>
      </w:r>
      <w:r w:rsidR="00470BE6" w:rsidRPr="00CB322D">
        <w:rPr>
          <w:rFonts w:ascii="Arial" w:hAnsi="Arial" w:cs="Arial"/>
        </w:rPr>
        <w:t xml:space="preserve"> w zakładzie Zamawiającego </w:t>
      </w:r>
      <w:r w:rsidR="00854955" w:rsidRPr="00CB322D">
        <w:rPr>
          <w:rFonts w:ascii="Arial" w:hAnsi="Arial" w:cs="Arial"/>
        </w:rPr>
        <w:t xml:space="preserve">[dalej: </w:t>
      </w:r>
      <w:r w:rsidR="00854955" w:rsidRPr="00CB322D">
        <w:rPr>
          <w:rFonts w:ascii="Arial" w:hAnsi="Arial" w:cs="Arial"/>
          <w:b/>
          <w:bCs/>
        </w:rPr>
        <w:t>“</w:t>
      </w:r>
      <w:r w:rsidR="00470BE6" w:rsidRPr="00CB322D">
        <w:rPr>
          <w:rFonts w:ascii="Arial" w:hAnsi="Arial" w:cs="Arial"/>
          <w:b/>
          <w:bCs/>
        </w:rPr>
        <w:t xml:space="preserve">rusztowiny oraz </w:t>
      </w:r>
      <w:r w:rsidR="00114DAD" w:rsidRPr="00CB322D">
        <w:rPr>
          <w:rFonts w:ascii="Arial" w:hAnsi="Arial" w:cs="Arial"/>
          <w:b/>
          <w:bCs/>
        </w:rPr>
        <w:t>prowadnice</w:t>
      </w:r>
      <w:r w:rsidR="00854955" w:rsidRPr="00CB322D">
        <w:rPr>
          <w:rFonts w:ascii="Arial" w:hAnsi="Arial" w:cs="Arial"/>
          <w:b/>
          <w:bCs/>
        </w:rPr>
        <w:t>”</w:t>
      </w:r>
      <w:r w:rsidR="00854955" w:rsidRPr="00CB322D">
        <w:rPr>
          <w:rFonts w:ascii="Arial" w:hAnsi="Arial" w:cs="Arial"/>
        </w:rPr>
        <w:t xml:space="preserve">], szczegółowo określonych w opisie przedmiotu zamówienia [dalej: </w:t>
      </w:r>
      <w:r w:rsidR="00854955" w:rsidRPr="00CB322D">
        <w:rPr>
          <w:rFonts w:ascii="Arial" w:hAnsi="Arial" w:cs="Arial"/>
          <w:b/>
          <w:bCs/>
        </w:rPr>
        <w:t>„OPZ”</w:t>
      </w:r>
      <w:r w:rsidR="00854955" w:rsidRPr="00CB322D">
        <w:rPr>
          <w:rFonts w:ascii="Arial" w:hAnsi="Arial" w:cs="Arial"/>
        </w:rPr>
        <w:t xml:space="preserve">], </w:t>
      </w:r>
      <w:r w:rsidR="008B25CC" w:rsidRPr="00CB322D">
        <w:rPr>
          <w:rFonts w:ascii="Arial" w:hAnsi="Arial" w:cs="Arial"/>
        </w:rPr>
        <w:t xml:space="preserve">stanowiącym Załącznik nr 1 do Umowy, </w:t>
      </w:r>
      <w:r w:rsidR="00854955" w:rsidRPr="00CB322D">
        <w:rPr>
          <w:rFonts w:ascii="Arial" w:hAnsi="Arial" w:cs="Arial"/>
        </w:rPr>
        <w:t xml:space="preserve">który stanowi integralną część Umowy </w:t>
      </w:r>
      <w:r w:rsidR="00075A56" w:rsidRPr="00CB322D">
        <w:rPr>
          <w:rFonts w:ascii="Arial" w:hAnsi="Arial" w:cs="Arial"/>
        </w:rPr>
        <w:t xml:space="preserve">[dalej: </w:t>
      </w:r>
      <w:r w:rsidR="00854955" w:rsidRPr="00CB322D">
        <w:rPr>
          <w:rFonts w:ascii="Arial" w:hAnsi="Arial" w:cs="Arial"/>
          <w:b/>
          <w:bCs/>
        </w:rPr>
        <w:t>„Przedmiot Umowy”</w:t>
      </w:r>
      <w:r w:rsidR="00854955" w:rsidRPr="00CB322D">
        <w:rPr>
          <w:rFonts w:ascii="Arial" w:hAnsi="Arial" w:cs="Arial"/>
        </w:rPr>
        <w:t>]</w:t>
      </w:r>
      <w:r w:rsidRPr="00CB322D">
        <w:rPr>
          <w:rStyle w:val="BrakA"/>
          <w:rFonts w:ascii="Arial" w:hAnsi="Arial" w:cs="Arial"/>
        </w:rPr>
        <w:t>.</w:t>
      </w:r>
    </w:p>
    <w:p w14:paraId="4F756457" w14:textId="0BE0F705" w:rsidR="00C91FCA" w:rsidRPr="00C91FCA" w:rsidRDefault="00C91FCA" w:rsidP="00C91FCA">
      <w:pPr>
        <w:pStyle w:val="Akapitzlist"/>
        <w:numPr>
          <w:ilvl w:val="0"/>
          <w:numId w:val="61"/>
        </w:numPr>
        <w:spacing w:after="0"/>
        <w:ind w:left="567" w:hanging="567"/>
        <w:jc w:val="both"/>
        <w:rPr>
          <w:rFonts w:ascii="Arial" w:hAnsi="Arial" w:cs="Arial"/>
        </w:rPr>
      </w:pPr>
      <w:r w:rsidRPr="00C91FCA">
        <w:rPr>
          <w:rFonts w:ascii="Arial" w:hAnsi="Arial" w:cs="Arial"/>
          <w:shd w:val="clear" w:color="auto" w:fill="FFFFFF"/>
        </w:rPr>
        <w:t>Wykonawca zobowiązany jest do przekazania Zamawiającemu dokumentacji jakościowej.</w:t>
      </w:r>
      <w:r w:rsidR="00311D79">
        <w:rPr>
          <w:rFonts w:ascii="Arial" w:hAnsi="Arial" w:cs="Arial"/>
          <w:shd w:val="clear" w:color="auto" w:fill="FFFFFF"/>
        </w:rPr>
        <w:t xml:space="preserve"> </w:t>
      </w:r>
      <w:r w:rsidRPr="00C91FCA">
        <w:rPr>
          <w:rFonts w:ascii="Arial" w:hAnsi="Arial" w:cs="Arial"/>
          <w:shd w:val="clear" w:color="auto" w:fill="FFFFFF"/>
        </w:rPr>
        <w:t>Dokumentacja jakościowa musi zawierać:</w:t>
      </w:r>
    </w:p>
    <w:p w14:paraId="65973C3D" w14:textId="77777777" w:rsidR="00C91FCA" w:rsidRPr="00E71172" w:rsidRDefault="00C91FCA" w:rsidP="00C91FCA">
      <w:pPr>
        <w:pStyle w:val="pkt"/>
        <w:numPr>
          <w:ilvl w:val="0"/>
          <w:numId w:val="65"/>
        </w:numPr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71172">
        <w:rPr>
          <w:rFonts w:ascii="Arial" w:hAnsi="Arial"/>
          <w:sz w:val="22"/>
          <w:szCs w:val="22"/>
          <w:shd w:val="clear" w:color="auto" w:fill="FFFFFF"/>
        </w:rPr>
        <w:t>Świadectwo Odbioru Wyrobu 3.1 wg PN-EN 10204, potwierdzające m.in. skład chemiczny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E71172">
        <w:rPr>
          <w:rFonts w:ascii="Arial" w:hAnsi="Arial"/>
          <w:sz w:val="22"/>
          <w:szCs w:val="22"/>
          <w:shd w:val="clear" w:color="auto" w:fill="FFFFFF"/>
        </w:rPr>
        <w:t xml:space="preserve">zastosowanego materiału do wytworzenia całego przedmiotu zamówienia wraz z podstawowymi parametrami wytrzymałościowymi m.in.: </w:t>
      </w:r>
      <w:proofErr w:type="spellStart"/>
      <w:r w:rsidRPr="00E71172">
        <w:rPr>
          <w:rFonts w:ascii="Arial" w:hAnsi="Arial"/>
          <w:sz w:val="22"/>
          <w:szCs w:val="22"/>
          <w:shd w:val="clear" w:color="auto" w:fill="FFFFFF"/>
        </w:rPr>
        <w:t>Rm</w:t>
      </w:r>
      <w:proofErr w:type="spellEnd"/>
      <w:r w:rsidRPr="00E71172">
        <w:rPr>
          <w:rFonts w:ascii="Arial" w:hAnsi="Arial"/>
          <w:sz w:val="22"/>
          <w:szCs w:val="22"/>
          <w:shd w:val="clear" w:color="auto" w:fill="FFFFFF"/>
        </w:rPr>
        <w:t>, Re, A10</w:t>
      </w:r>
      <w:r>
        <w:rPr>
          <w:rFonts w:ascii="Arial" w:hAnsi="Arial"/>
          <w:sz w:val="22"/>
          <w:szCs w:val="22"/>
          <w:shd w:val="clear" w:color="auto" w:fill="FFFFFF"/>
        </w:rPr>
        <w:t>.</w:t>
      </w:r>
    </w:p>
    <w:p w14:paraId="0F6B72F2" w14:textId="77777777" w:rsidR="00311D79" w:rsidRDefault="00C91FCA" w:rsidP="00311D79">
      <w:pPr>
        <w:pStyle w:val="pkt"/>
        <w:numPr>
          <w:ilvl w:val="0"/>
          <w:numId w:val="65"/>
        </w:numPr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71172">
        <w:rPr>
          <w:rFonts w:ascii="Arial" w:hAnsi="Arial"/>
          <w:sz w:val="22"/>
          <w:szCs w:val="22"/>
          <w:shd w:val="clear" w:color="auto" w:fill="FFFFFF"/>
        </w:rPr>
        <w:t xml:space="preserve">Świadectwo odbioru wystawione przez dział kontroli jakości dostawcy, potwierdzające odbiór jakościowy całego dostarczanego przedmiotu zamówienia, zawierające protokoły z badań wizualnych VT dla 100% dostarczanego wyrobu wg normy PN-EN </w:t>
      </w:r>
      <w:r w:rsidRPr="00E71172">
        <w:rPr>
          <w:rFonts w:ascii="Arial" w:hAnsi="Arial"/>
          <w:sz w:val="22"/>
          <w:szCs w:val="22"/>
          <w:shd w:val="clear" w:color="auto" w:fill="FFFFFF"/>
        </w:rPr>
        <w:lastRenderedPageBreak/>
        <w:t>13018:2016 oraz oceny stanu powierzchni odlewów wg normy PN-EN 1370 oraz protokół badań penetracyjnych PT dla 10% dostarczanych wyrobów na powierzchniach obrabianych mechanicznie wg normy PN-EN 1371-1, wykonanych przez certyfikowany personel przynajmniej drugiego stopnia zgodnie z normą EN ISO9712:2012.</w:t>
      </w:r>
    </w:p>
    <w:p w14:paraId="75EED9CE" w14:textId="0BAF5428" w:rsidR="00C91FCA" w:rsidRPr="00311D79" w:rsidRDefault="00C91FCA" w:rsidP="00311D79">
      <w:pPr>
        <w:pStyle w:val="pkt"/>
        <w:numPr>
          <w:ilvl w:val="0"/>
          <w:numId w:val="61"/>
        </w:numPr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11D79">
        <w:rPr>
          <w:rFonts w:ascii="Arial" w:hAnsi="Arial"/>
          <w:sz w:val="22"/>
          <w:szCs w:val="22"/>
          <w:shd w:val="clear" w:color="auto" w:fill="FFFFFF"/>
        </w:rPr>
        <w:t>Dokumentacja jakościowa powinna być sporządzona w języku polskim i dostarczona Zamawiającemu najpóźniej w dniu dostawy zamówionych części.</w:t>
      </w:r>
    </w:p>
    <w:p w14:paraId="2AD438A9" w14:textId="6AB2CC6F" w:rsidR="00880981" w:rsidRPr="00CB322D" w:rsidRDefault="00880981" w:rsidP="002C380C">
      <w:pPr>
        <w:spacing w:after="0"/>
        <w:jc w:val="both"/>
        <w:rPr>
          <w:rStyle w:val="BrakA"/>
          <w:rFonts w:ascii="Arial" w:hAnsi="Arial" w:cs="Arial"/>
          <w:lang w:val="pl-PL"/>
        </w:rPr>
      </w:pPr>
    </w:p>
    <w:p w14:paraId="1CDCB03A" w14:textId="3D33AEFB" w:rsidR="00771106" w:rsidRPr="00CB322D" w:rsidRDefault="005B35C1" w:rsidP="002C380C">
      <w:pPr>
        <w:spacing w:after="0"/>
        <w:jc w:val="center"/>
        <w:rPr>
          <w:rFonts w:ascii="Arial" w:hAnsi="Arial" w:cs="Arial"/>
          <w:b/>
          <w:bCs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>§ 2. Oświadczenia i zobowiązania Stron</w:t>
      </w:r>
    </w:p>
    <w:p w14:paraId="39C6C34F" w14:textId="12C84D6D" w:rsidR="00D14A92" w:rsidRPr="00CB322D" w:rsidRDefault="005B35C1" w:rsidP="002C380C">
      <w:pPr>
        <w:pStyle w:val="Akapitzlist"/>
        <w:numPr>
          <w:ilvl w:val="0"/>
          <w:numId w:val="4"/>
        </w:numPr>
        <w:spacing w:before="120" w:after="0"/>
        <w:ind w:left="567" w:hanging="567"/>
        <w:jc w:val="both"/>
        <w:rPr>
          <w:rStyle w:val="BrakA"/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 xml:space="preserve">Wykonawca oświadcza i zapewnia, że </w:t>
      </w:r>
      <w:r w:rsidR="00114DAD" w:rsidRPr="00CB322D">
        <w:rPr>
          <w:rFonts w:ascii="Arial" w:hAnsi="Arial" w:cs="Arial"/>
          <w:b/>
          <w:bCs/>
        </w:rPr>
        <w:t>rusztowiny oraz prowadnice</w:t>
      </w:r>
      <w:r w:rsidR="00114DAD" w:rsidRPr="00CB322D">
        <w:rPr>
          <w:rStyle w:val="BrakA"/>
          <w:rFonts w:ascii="Arial" w:hAnsi="Arial" w:cs="Arial"/>
        </w:rPr>
        <w:t xml:space="preserve"> </w:t>
      </w:r>
      <w:r w:rsidR="008B25CC" w:rsidRPr="00CB322D">
        <w:rPr>
          <w:rStyle w:val="BrakA"/>
          <w:rFonts w:ascii="Arial" w:hAnsi="Arial" w:cs="Arial"/>
        </w:rPr>
        <w:t>będą</w:t>
      </w:r>
      <w:r w:rsidRPr="00CB322D">
        <w:rPr>
          <w:rStyle w:val="BrakA"/>
          <w:rFonts w:ascii="Arial" w:hAnsi="Arial" w:cs="Arial"/>
        </w:rPr>
        <w:t xml:space="preserve">: </w:t>
      </w:r>
      <w:r w:rsidR="00771106" w:rsidRPr="00CB322D">
        <w:rPr>
          <w:rFonts w:ascii="Arial" w:hAnsi="Arial" w:cs="Arial"/>
        </w:rPr>
        <w:t>fabrycznie now</w:t>
      </w:r>
      <w:r w:rsidR="00704DA4" w:rsidRPr="00CB322D">
        <w:rPr>
          <w:rFonts w:ascii="Arial" w:hAnsi="Arial" w:cs="Arial"/>
        </w:rPr>
        <w:t>e</w:t>
      </w:r>
      <w:r w:rsidR="00771106" w:rsidRPr="00CB322D">
        <w:rPr>
          <w:rFonts w:ascii="Arial" w:hAnsi="Arial" w:cs="Arial"/>
        </w:rPr>
        <w:t>; kompletn</w:t>
      </w:r>
      <w:r w:rsidR="00704DA4" w:rsidRPr="00CB322D">
        <w:rPr>
          <w:rFonts w:ascii="Arial" w:hAnsi="Arial" w:cs="Arial"/>
        </w:rPr>
        <w:t>e</w:t>
      </w:r>
      <w:r w:rsidRPr="00CB322D">
        <w:rPr>
          <w:rFonts w:ascii="Arial" w:hAnsi="Arial" w:cs="Arial"/>
        </w:rPr>
        <w:t>; spełniał</w:t>
      </w:r>
      <w:r w:rsidR="00704DA4" w:rsidRPr="00CB322D">
        <w:rPr>
          <w:rFonts w:ascii="Arial" w:hAnsi="Arial" w:cs="Arial"/>
        </w:rPr>
        <w:t>y</w:t>
      </w:r>
      <w:r w:rsidRPr="00CB322D">
        <w:rPr>
          <w:rFonts w:ascii="Arial" w:hAnsi="Arial" w:cs="Arial"/>
        </w:rPr>
        <w:t xml:space="preserve"> wszelkie wymagania i param</w:t>
      </w:r>
      <w:r w:rsidR="008D0A1D" w:rsidRPr="00CB322D">
        <w:rPr>
          <w:rFonts w:ascii="Arial" w:hAnsi="Arial" w:cs="Arial"/>
        </w:rPr>
        <w:t>et</w:t>
      </w:r>
      <w:r w:rsidRPr="00CB322D">
        <w:rPr>
          <w:rFonts w:ascii="Arial" w:hAnsi="Arial" w:cs="Arial"/>
        </w:rPr>
        <w:t>ry określone w</w:t>
      </w:r>
      <w:r w:rsidR="008B25CC" w:rsidRPr="00CB322D">
        <w:rPr>
          <w:rFonts w:ascii="Arial" w:hAnsi="Arial" w:cs="Arial"/>
        </w:rPr>
        <w:t> </w:t>
      </w:r>
      <w:r w:rsidRPr="00CB322D">
        <w:rPr>
          <w:rFonts w:ascii="Arial" w:hAnsi="Arial" w:cs="Arial"/>
        </w:rPr>
        <w:t xml:space="preserve">OPZ; </w:t>
      </w:r>
      <w:r w:rsidR="00771106" w:rsidRPr="00CB322D">
        <w:rPr>
          <w:rStyle w:val="BrakA"/>
          <w:rFonts w:ascii="Arial" w:hAnsi="Arial" w:cs="Arial"/>
        </w:rPr>
        <w:t>spełniał</w:t>
      </w:r>
      <w:r w:rsidR="00704DA4" w:rsidRPr="00CB322D">
        <w:rPr>
          <w:rStyle w:val="BrakA"/>
          <w:rFonts w:ascii="Arial" w:hAnsi="Arial" w:cs="Arial"/>
        </w:rPr>
        <w:t>y</w:t>
      </w:r>
      <w:r w:rsidRPr="00CB322D">
        <w:rPr>
          <w:rStyle w:val="BrakA"/>
          <w:rFonts w:ascii="Arial" w:hAnsi="Arial" w:cs="Arial"/>
        </w:rPr>
        <w:t xml:space="preserve"> wszystkie normy techniczne i </w:t>
      </w:r>
      <w:r w:rsidR="00771106" w:rsidRPr="00CB322D">
        <w:rPr>
          <w:rStyle w:val="BrakA"/>
          <w:rFonts w:ascii="Arial" w:hAnsi="Arial" w:cs="Arial"/>
        </w:rPr>
        <w:t>prawne oraz, że będ</w:t>
      </w:r>
      <w:r w:rsidR="00704DA4" w:rsidRPr="00CB322D">
        <w:rPr>
          <w:rStyle w:val="BrakA"/>
          <w:rFonts w:ascii="Arial" w:hAnsi="Arial" w:cs="Arial"/>
        </w:rPr>
        <w:t>ą</w:t>
      </w:r>
      <w:r w:rsidR="00771106" w:rsidRPr="00CB322D">
        <w:rPr>
          <w:rStyle w:val="BrakA"/>
          <w:rFonts w:ascii="Arial" w:hAnsi="Arial" w:cs="Arial"/>
        </w:rPr>
        <w:t xml:space="preserve"> woln</w:t>
      </w:r>
      <w:r w:rsidR="00704DA4" w:rsidRPr="00CB322D">
        <w:rPr>
          <w:rStyle w:val="BrakA"/>
          <w:rFonts w:ascii="Arial" w:hAnsi="Arial" w:cs="Arial"/>
        </w:rPr>
        <w:t xml:space="preserve">e </w:t>
      </w:r>
      <w:r w:rsidRPr="00CB322D">
        <w:rPr>
          <w:rStyle w:val="BrakA"/>
          <w:rFonts w:ascii="Arial" w:hAnsi="Arial" w:cs="Arial"/>
        </w:rPr>
        <w:t>od wad prawnych i fizycznych</w:t>
      </w:r>
      <w:r w:rsidR="00470BE6" w:rsidRPr="00CB322D">
        <w:rPr>
          <w:rStyle w:val="BrakA"/>
          <w:rFonts w:ascii="Arial" w:hAnsi="Arial" w:cs="Arial"/>
        </w:rPr>
        <w:t>, a także będą kompatybilne z kotłami Osr-34 użytkowanymi w</w:t>
      </w:r>
      <w:r w:rsidR="0009767B" w:rsidRPr="00CB322D">
        <w:rPr>
          <w:rStyle w:val="BrakA"/>
          <w:rFonts w:ascii="Arial" w:hAnsi="Arial" w:cs="Arial"/>
        </w:rPr>
        <w:t> </w:t>
      </w:r>
      <w:r w:rsidR="00470BE6" w:rsidRPr="00CB322D">
        <w:rPr>
          <w:rStyle w:val="BrakA"/>
          <w:rFonts w:ascii="Arial" w:hAnsi="Arial" w:cs="Arial"/>
        </w:rPr>
        <w:t>zakładzie Zamawiającego</w:t>
      </w:r>
      <w:r w:rsidRPr="00CB322D">
        <w:rPr>
          <w:rStyle w:val="BrakA"/>
          <w:rFonts w:ascii="Arial" w:hAnsi="Arial" w:cs="Arial"/>
        </w:rPr>
        <w:t>.</w:t>
      </w:r>
    </w:p>
    <w:p w14:paraId="354B0A4A" w14:textId="6B2C7AF7" w:rsidR="00D14A92" w:rsidRPr="00CB322D" w:rsidRDefault="005B35C1" w:rsidP="002C380C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Wykonawca zobowiązany jest do ponoszenia wszelkich kosztów związanych z należytym wykonaniem wszelkich obowiązków wynikających z Umowy, w tym w szczególności związanych z dostawą.</w:t>
      </w:r>
    </w:p>
    <w:p w14:paraId="1AD681CA" w14:textId="60841563" w:rsidR="00D14A92" w:rsidRPr="00CB322D" w:rsidRDefault="005B35C1" w:rsidP="002C380C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Style w:val="BrakA"/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 xml:space="preserve">Zamawiający zobowiązuje się do odebrania </w:t>
      </w:r>
      <w:r w:rsidR="00981D56" w:rsidRPr="00CB322D">
        <w:rPr>
          <w:rStyle w:val="BrakA"/>
          <w:rFonts w:ascii="Arial" w:hAnsi="Arial" w:cs="Arial"/>
        </w:rPr>
        <w:t>P</w:t>
      </w:r>
      <w:r w:rsidR="00880981" w:rsidRPr="00CB322D">
        <w:rPr>
          <w:rStyle w:val="BrakA"/>
          <w:rFonts w:ascii="Arial" w:hAnsi="Arial" w:cs="Arial"/>
        </w:rPr>
        <w:t>rzedmiot</w:t>
      </w:r>
      <w:r w:rsidR="00894E4B" w:rsidRPr="00CB322D">
        <w:rPr>
          <w:rStyle w:val="BrakA"/>
          <w:rFonts w:ascii="Arial" w:hAnsi="Arial" w:cs="Arial"/>
        </w:rPr>
        <w:t>u</w:t>
      </w:r>
      <w:r w:rsidR="00880981" w:rsidRPr="00CB322D">
        <w:rPr>
          <w:rStyle w:val="BrakA"/>
          <w:rFonts w:ascii="Arial" w:hAnsi="Arial" w:cs="Arial"/>
        </w:rPr>
        <w:t xml:space="preserve"> </w:t>
      </w:r>
      <w:r w:rsidR="00981D56" w:rsidRPr="00CB322D">
        <w:rPr>
          <w:rStyle w:val="BrakA"/>
          <w:rFonts w:ascii="Arial" w:hAnsi="Arial" w:cs="Arial"/>
        </w:rPr>
        <w:t>U</w:t>
      </w:r>
      <w:r w:rsidR="00880981" w:rsidRPr="00CB322D">
        <w:rPr>
          <w:rStyle w:val="BrakA"/>
          <w:rFonts w:ascii="Arial" w:hAnsi="Arial" w:cs="Arial"/>
        </w:rPr>
        <w:t xml:space="preserve">mowy </w:t>
      </w:r>
      <w:r w:rsidRPr="00CB322D">
        <w:rPr>
          <w:rStyle w:val="BrakA"/>
          <w:rFonts w:ascii="Arial" w:hAnsi="Arial" w:cs="Arial"/>
        </w:rPr>
        <w:t>pod warunkiem, że będ</w:t>
      </w:r>
      <w:r w:rsidR="00981D56" w:rsidRPr="00CB322D">
        <w:rPr>
          <w:rStyle w:val="BrakA"/>
          <w:rFonts w:ascii="Arial" w:hAnsi="Arial" w:cs="Arial"/>
        </w:rPr>
        <w:t>zie</w:t>
      </w:r>
      <w:r w:rsidRPr="00CB322D">
        <w:rPr>
          <w:rStyle w:val="BrakA"/>
          <w:rFonts w:ascii="Arial" w:hAnsi="Arial" w:cs="Arial"/>
        </w:rPr>
        <w:t xml:space="preserve"> on zgodn</w:t>
      </w:r>
      <w:r w:rsidR="00981D56" w:rsidRPr="00CB322D">
        <w:rPr>
          <w:rStyle w:val="BrakA"/>
          <w:rFonts w:ascii="Arial" w:hAnsi="Arial" w:cs="Arial"/>
        </w:rPr>
        <w:t>y</w:t>
      </w:r>
      <w:r w:rsidRPr="00CB322D">
        <w:rPr>
          <w:rStyle w:val="BrakA"/>
          <w:rFonts w:ascii="Arial" w:hAnsi="Arial" w:cs="Arial"/>
        </w:rPr>
        <w:t xml:space="preserve"> z Umową oraz do zapłacenia Wykonawcy Ceny za Przedmiot Umowy na warunkach określonych w § 4 Umowy.</w:t>
      </w:r>
    </w:p>
    <w:p w14:paraId="46356BDA" w14:textId="685EF860" w:rsidR="00BA0D2B" w:rsidRPr="00CB322D" w:rsidRDefault="00BA0D2B" w:rsidP="002C380C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Style w:val="BrakA"/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Zamawiający zobowiązuje się umożliwić Wykonawcy wstęp na teren zakładu Zamawiającego w zakresie niezbędnym do wykonania Umowy.</w:t>
      </w:r>
    </w:p>
    <w:p w14:paraId="1E6B661A" w14:textId="0CAAD0D4" w:rsidR="00BA0D2B" w:rsidRPr="00CB322D" w:rsidRDefault="00BA0D2B" w:rsidP="002C380C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Style w:val="BrakA"/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 xml:space="preserve">Zamawiający zobowiązuje się udostępnić Wykonawcy niezbędne do wykonania Przedmiotu Umowy dokumenty, będące w dyspozycji Zamawiającego. </w:t>
      </w:r>
    </w:p>
    <w:p w14:paraId="101A07D2" w14:textId="2B66F4EC" w:rsidR="005E1E42" w:rsidRPr="00CB322D" w:rsidRDefault="005E1E42" w:rsidP="002C380C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Zamawiający zobowiązuje się do rozładunku Przedmiotu Umowy.</w:t>
      </w:r>
    </w:p>
    <w:p w14:paraId="323DF21C" w14:textId="77777777" w:rsidR="00D14A92" w:rsidRPr="00CB322D" w:rsidRDefault="00D14A92" w:rsidP="002C380C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0D7DD9D7" w14:textId="77777777" w:rsidR="00D14A92" w:rsidRPr="00CB322D" w:rsidRDefault="005B35C1" w:rsidP="002C380C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 xml:space="preserve">§ 3. Termin i warunki realizacji Przedmiotu Umowy </w:t>
      </w:r>
    </w:p>
    <w:p w14:paraId="5B7B5182" w14:textId="00CA9932" w:rsidR="00114DAD" w:rsidRPr="00CB322D" w:rsidRDefault="005B35C1" w:rsidP="002C380C">
      <w:pPr>
        <w:numPr>
          <w:ilvl w:val="0"/>
          <w:numId w:val="6"/>
        </w:numPr>
        <w:spacing w:after="0"/>
        <w:ind w:left="567" w:hanging="567"/>
        <w:jc w:val="both"/>
        <w:rPr>
          <w:rStyle w:val="BrakA"/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Wykonaw</w:t>
      </w:r>
      <w:r w:rsidR="00880981" w:rsidRPr="00CB322D">
        <w:rPr>
          <w:rStyle w:val="BrakA"/>
          <w:rFonts w:ascii="Arial" w:hAnsi="Arial" w:cs="Arial"/>
          <w:lang w:val="pl-PL"/>
        </w:rPr>
        <w:t xml:space="preserve">ca zobowiązany jest dostarczyć </w:t>
      </w:r>
      <w:r w:rsidR="00981D56" w:rsidRPr="00CB322D">
        <w:rPr>
          <w:rStyle w:val="BrakA"/>
          <w:rFonts w:ascii="Arial" w:hAnsi="Arial" w:cs="Arial"/>
          <w:lang w:val="pl-PL"/>
        </w:rPr>
        <w:t>P</w:t>
      </w:r>
      <w:r w:rsidR="00880981" w:rsidRPr="00CB322D">
        <w:rPr>
          <w:rStyle w:val="BrakA"/>
          <w:rFonts w:ascii="Arial" w:hAnsi="Arial" w:cs="Arial"/>
          <w:lang w:val="pl-PL"/>
        </w:rPr>
        <w:t xml:space="preserve">rzedmiot </w:t>
      </w:r>
      <w:r w:rsidR="00981D56" w:rsidRPr="00CB322D">
        <w:rPr>
          <w:rStyle w:val="BrakA"/>
          <w:rFonts w:ascii="Arial" w:hAnsi="Arial" w:cs="Arial"/>
          <w:lang w:val="pl-PL"/>
        </w:rPr>
        <w:t>U</w:t>
      </w:r>
      <w:r w:rsidR="00880981" w:rsidRPr="00CB322D">
        <w:rPr>
          <w:rStyle w:val="BrakA"/>
          <w:rFonts w:ascii="Arial" w:hAnsi="Arial" w:cs="Arial"/>
          <w:lang w:val="pl-PL"/>
        </w:rPr>
        <w:t xml:space="preserve">mowy </w:t>
      </w:r>
      <w:r w:rsidR="00694B4A" w:rsidRPr="00CB322D">
        <w:rPr>
          <w:rStyle w:val="BrakA"/>
          <w:rFonts w:ascii="Arial" w:hAnsi="Arial" w:cs="Arial"/>
          <w:lang w:val="pl-PL"/>
        </w:rPr>
        <w:t xml:space="preserve">w jednej dostawie </w:t>
      </w:r>
      <w:r w:rsidR="00880981" w:rsidRPr="00CB322D">
        <w:rPr>
          <w:rStyle w:val="BrakA"/>
          <w:rFonts w:ascii="Arial" w:hAnsi="Arial" w:cs="Arial"/>
          <w:lang w:val="pl-PL"/>
        </w:rPr>
        <w:t>w</w:t>
      </w:r>
      <w:r w:rsidR="00694B4A" w:rsidRPr="00CB322D">
        <w:rPr>
          <w:rStyle w:val="BrakA"/>
          <w:rFonts w:ascii="Arial" w:hAnsi="Arial" w:cs="Arial"/>
          <w:lang w:val="pl-PL"/>
        </w:rPr>
        <w:t> </w:t>
      </w:r>
      <w:r w:rsidR="00981D56" w:rsidRPr="00CB322D">
        <w:rPr>
          <w:rStyle w:val="BrakA"/>
          <w:rFonts w:ascii="Arial" w:hAnsi="Arial" w:cs="Arial"/>
          <w:lang w:val="pl-PL"/>
        </w:rPr>
        <w:t xml:space="preserve">terminie </w:t>
      </w:r>
      <w:r w:rsidR="00AE7B03" w:rsidRPr="00CB322D">
        <w:rPr>
          <w:rStyle w:val="BrakA"/>
          <w:rFonts w:ascii="Arial" w:hAnsi="Arial" w:cs="Arial"/>
          <w:lang w:val="pl-PL"/>
        </w:rPr>
        <w:t xml:space="preserve">maksymalnie </w:t>
      </w:r>
      <w:r w:rsidR="00114DAD" w:rsidRPr="00CB322D">
        <w:rPr>
          <w:rStyle w:val="BrakA"/>
          <w:rFonts w:ascii="Arial" w:hAnsi="Arial" w:cs="Arial"/>
          <w:lang w:val="pl-PL"/>
        </w:rPr>
        <w:t xml:space="preserve">do 31 lipca 2023 r. [dalej: </w:t>
      </w:r>
      <w:r w:rsidR="00114DAD" w:rsidRPr="00CB322D">
        <w:rPr>
          <w:rFonts w:ascii="Arial" w:hAnsi="Arial" w:cs="Arial"/>
          <w:b/>
          <w:bCs/>
          <w:lang w:val="pl-PL"/>
        </w:rPr>
        <w:t>„Termin dostawy”</w:t>
      </w:r>
      <w:r w:rsidR="00114DAD" w:rsidRPr="00CB322D">
        <w:rPr>
          <w:rStyle w:val="BrakA"/>
          <w:rFonts w:ascii="Arial" w:hAnsi="Arial" w:cs="Arial"/>
          <w:lang w:val="pl-PL"/>
        </w:rPr>
        <w:t>].</w:t>
      </w:r>
    </w:p>
    <w:p w14:paraId="75968CA5" w14:textId="3E9BF087" w:rsidR="00114DAD" w:rsidRPr="00CB322D" w:rsidRDefault="00114DAD" w:rsidP="002C380C">
      <w:pPr>
        <w:numPr>
          <w:ilvl w:val="0"/>
          <w:numId w:val="6"/>
        </w:numPr>
        <w:spacing w:after="0"/>
        <w:ind w:left="567" w:hanging="567"/>
        <w:jc w:val="both"/>
        <w:rPr>
          <w:rStyle w:val="BrakA"/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Dopuszcza się dostaw</w:t>
      </w:r>
      <w:r w:rsidR="00A661B6">
        <w:rPr>
          <w:rStyle w:val="BrakA"/>
          <w:rFonts w:ascii="Arial" w:hAnsi="Arial" w:cs="Arial"/>
          <w:lang w:val="pl-PL"/>
        </w:rPr>
        <w:t xml:space="preserve">ę </w:t>
      </w:r>
      <w:r w:rsidRPr="00CB322D">
        <w:rPr>
          <w:rStyle w:val="BrakA"/>
          <w:rFonts w:ascii="Arial" w:hAnsi="Arial" w:cs="Arial"/>
          <w:lang w:val="pl-PL"/>
        </w:rPr>
        <w:t>Przedmiot</w:t>
      </w:r>
      <w:r w:rsidR="00A661B6">
        <w:rPr>
          <w:rStyle w:val="BrakA"/>
          <w:rFonts w:ascii="Arial" w:hAnsi="Arial" w:cs="Arial"/>
          <w:lang w:val="pl-PL"/>
        </w:rPr>
        <w:t>u</w:t>
      </w:r>
      <w:r w:rsidRPr="00CB322D">
        <w:rPr>
          <w:rStyle w:val="BrakA"/>
          <w:rFonts w:ascii="Arial" w:hAnsi="Arial" w:cs="Arial"/>
          <w:lang w:val="pl-PL"/>
        </w:rPr>
        <w:t xml:space="preserve"> Umowy w partiach, o ile zachowany będzie Termin dostawy wskazany w pkt 1 powyżej. </w:t>
      </w:r>
    </w:p>
    <w:p w14:paraId="344B619A" w14:textId="59E4A009" w:rsidR="00962E3E" w:rsidRPr="00CB322D" w:rsidRDefault="005B35C1" w:rsidP="002C380C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Za datę</w:t>
      </w:r>
      <w:r w:rsidR="00880981" w:rsidRPr="00CB322D">
        <w:rPr>
          <w:rStyle w:val="BrakA"/>
          <w:rFonts w:ascii="Arial" w:hAnsi="Arial" w:cs="Arial"/>
          <w:lang w:val="pl-PL"/>
        </w:rPr>
        <w:t xml:space="preserve"> dostawy </w:t>
      </w:r>
      <w:r w:rsidRPr="00CB322D">
        <w:rPr>
          <w:rStyle w:val="BrakA"/>
          <w:rFonts w:ascii="Arial" w:hAnsi="Arial" w:cs="Arial"/>
          <w:lang w:val="pl-PL"/>
        </w:rPr>
        <w:t xml:space="preserve">uważa się datę podpisania przez Strony protokołu odbioru [dalej: </w:t>
      </w:r>
      <w:r w:rsidRPr="00CB322D">
        <w:rPr>
          <w:rFonts w:ascii="Arial" w:hAnsi="Arial" w:cs="Arial"/>
          <w:b/>
          <w:bCs/>
          <w:lang w:val="pl-PL"/>
        </w:rPr>
        <w:t>„Protokół odbioru”</w:t>
      </w:r>
      <w:r w:rsidRPr="00CB322D">
        <w:rPr>
          <w:rStyle w:val="BrakA"/>
          <w:rFonts w:ascii="Arial" w:hAnsi="Arial" w:cs="Arial"/>
          <w:lang w:val="pl-PL"/>
        </w:rPr>
        <w:t>], na</w:t>
      </w:r>
      <w:r w:rsidR="005C790E" w:rsidRPr="00CB322D">
        <w:rPr>
          <w:rStyle w:val="BrakA"/>
          <w:rFonts w:ascii="Arial" w:hAnsi="Arial" w:cs="Arial"/>
          <w:lang w:val="pl-PL"/>
        </w:rPr>
        <w:t xml:space="preserve"> warunkach określonych w Umowie[dalej:</w:t>
      </w:r>
      <w:r w:rsidR="00114DAD" w:rsidRPr="00CB322D">
        <w:rPr>
          <w:rStyle w:val="BrakA"/>
          <w:rFonts w:ascii="Arial" w:hAnsi="Arial" w:cs="Arial"/>
          <w:lang w:val="pl-PL"/>
        </w:rPr>
        <w:t xml:space="preserve"> </w:t>
      </w:r>
      <w:r w:rsidRPr="00CB322D">
        <w:rPr>
          <w:rFonts w:ascii="Arial" w:hAnsi="Arial" w:cs="Arial"/>
          <w:b/>
          <w:bCs/>
          <w:lang w:val="pl-PL"/>
        </w:rPr>
        <w:t>„Termin dostawy”</w:t>
      </w:r>
      <w:r w:rsidRPr="00CB322D">
        <w:rPr>
          <w:rStyle w:val="BrakA"/>
          <w:rFonts w:ascii="Arial" w:hAnsi="Arial" w:cs="Arial"/>
          <w:lang w:val="pl-PL"/>
        </w:rPr>
        <w:t>].</w:t>
      </w:r>
    </w:p>
    <w:p w14:paraId="4F35E3A4" w14:textId="63B4ED64" w:rsidR="00962E3E" w:rsidRPr="00CB322D" w:rsidRDefault="005B35C1" w:rsidP="002C380C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 xml:space="preserve">Wykonawca dostarczy </w:t>
      </w:r>
      <w:r w:rsidR="00962E3E" w:rsidRPr="00CB322D">
        <w:rPr>
          <w:rStyle w:val="BrakA"/>
          <w:rFonts w:ascii="Arial" w:hAnsi="Arial" w:cs="Arial"/>
          <w:lang w:val="pl-PL"/>
        </w:rPr>
        <w:t>P</w:t>
      </w:r>
      <w:r w:rsidR="00880981" w:rsidRPr="00CB322D">
        <w:rPr>
          <w:rStyle w:val="BrakA"/>
          <w:rFonts w:ascii="Arial" w:hAnsi="Arial" w:cs="Arial"/>
          <w:lang w:val="pl-PL"/>
        </w:rPr>
        <w:t xml:space="preserve">rzedmiot </w:t>
      </w:r>
      <w:r w:rsidR="00962E3E" w:rsidRPr="00CB322D">
        <w:rPr>
          <w:rStyle w:val="BrakA"/>
          <w:rFonts w:ascii="Arial" w:hAnsi="Arial" w:cs="Arial"/>
          <w:lang w:val="pl-PL"/>
        </w:rPr>
        <w:t>U</w:t>
      </w:r>
      <w:r w:rsidR="00880981" w:rsidRPr="00CB322D">
        <w:rPr>
          <w:rStyle w:val="BrakA"/>
          <w:rFonts w:ascii="Arial" w:hAnsi="Arial" w:cs="Arial"/>
          <w:lang w:val="pl-PL"/>
        </w:rPr>
        <w:t xml:space="preserve">mowy </w:t>
      </w:r>
      <w:r w:rsidRPr="00CB322D">
        <w:rPr>
          <w:rStyle w:val="BrakA"/>
          <w:rFonts w:ascii="Arial" w:hAnsi="Arial" w:cs="Arial"/>
          <w:lang w:val="pl-PL"/>
        </w:rPr>
        <w:t>do siedziby Zamawiającego - ul. Logistyczna 22, 70-608 Szczecin.</w:t>
      </w:r>
    </w:p>
    <w:p w14:paraId="5015DE93" w14:textId="371B0BAA" w:rsidR="00962E3E" w:rsidRPr="00CB322D" w:rsidRDefault="005B35C1" w:rsidP="002C380C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Wykonawca zobowiązany jest do powiadomienia Zamawiającego za pośrednictwem e-mail, na adres wskazany § 1</w:t>
      </w:r>
      <w:r w:rsidR="00C05D22">
        <w:rPr>
          <w:rStyle w:val="BrakA"/>
          <w:rFonts w:ascii="Arial" w:hAnsi="Arial" w:cs="Arial"/>
          <w:lang w:val="pl-PL"/>
        </w:rPr>
        <w:t>3</w:t>
      </w:r>
      <w:r w:rsidRPr="00CB322D">
        <w:rPr>
          <w:rStyle w:val="BrakA"/>
          <w:rFonts w:ascii="Arial" w:hAnsi="Arial" w:cs="Arial"/>
          <w:lang w:val="pl-PL"/>
        </w:rPr>
        <w:t xml:space="preserve"> Umowy, najpóźniej na 2 (dwa) dni robocze przed planowanym dniem dostawy, o dokładnej dacie i przybliżonej godzinie dostawy. Dostawa musi mieć miejsce w dni robocze tj. od poniedziałku do piątku w godzinach od 8:00 do 1</w:t>
      </w:r>
      <w:r w:rsidR="00A661B6">
        <w:rPr>
          <w:rStyle w:val="BrakA"/>
          <w:rFonts w:ascii="Arial" w:hAnsi="Arial" w:cs="Arial"/>
          <w:lang w:val="pl-PL"/>
        </w:rPr>
        <w:t>3</w:t>
      </w:r>
      <w:r w:rsidRPr="00CB322D">
        <w:rPr>
          <w:rStyle w:val="BrakA"/>
          <w:rFonts w:ascii="Arial" w:hAnsi="Arial" w:cs="Arial"/>
          <w:lang w:val="pl-PL"/>
        </w:rPr>
        <w:t xml:space="preserve">:00. </w:t>
      </w:r>
    </w:p>
    <w:p w14:paraId="2008B176" w14:textId="33B8E9EA" w:rsidR="005705B4" w:rsidRPr="00CB322D" w:rsidRDefault="005B35C1" w:rsidP="002C380C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 xml:space="preserve">Wykonawca zobowiązany jest dostarczyć </w:t>
      </w:r>
      <w:r w:rsidR="00962E3E" w:rsidRPr="00CB322D">
        <w:rPr>
          <w:rStyle w:val="BrakA"/>
          <w:rFonts w:ascii="Arial" w:hAnsi="Arial" w:cs="Arial"/>
          <w:lang w:val="pl-PL"/>
        </w:rPr>
        <w:t>P</w:t>
      </w:r>
      <w:r w:rsidR="00D568CF" w:rsidRPr="00CB322D">
        <w:rPr>
          <w:rStyle w:val="BrakA"/>
          <w:rFonts w:ascii="Arial" w:hAnsi="Arial" w:cs="Arial"/>
          <w:lang w:val="pl-PL"/>
        </w:rPr>
        <w:t xml:space="preserve">rzedmiot </w:t>
      </w:r>
      <w:r w:rsidR="00962E3E" w:rsidRPr="00CB322D">
        <w:rPr>
          <w:rStyle w:val="BrakA"/>
          <w:rFonts w:ascii="Arial" w:hAnsi="Arial" w:cs="Arial"/>
          <w:lang w:val="pl-PL"/>
        </w:rPr>
        <w:t>U</w:t>
      </w:r>
      <w:r w:rsidR="00D568CF" w:rsidRPr="00CB322D">
        <w:rPr>
          <w:rStyle w:val="BrakA"/>
          <w:rFonts w:ascii="Arial" w:hAnsi="Arial" w:cs="Arial"/>
          <w:lang w:val="pl-PL"/>
        </w:rPr>
        <w:t xml:space="preserve">mowy </w:t>
      </w:r>
      <w:r w:rsidRPr="00CB322D">
        <w:rPr>
          <w:rStyle w:val="BrakA"/>
          <w:rFonts w:ascii="Arial" w:hAnsi="Arial" w:cs="Arial"/>
          <w:lang w:val="pl-PL"/>
        </w:rPr>
        <w:t xml:space="preserve">po uprzednim potwierdzeniu zaproponowanego przez Wykonawcę terminu, o którym mowa w ust. </w:t>
      </w:r>
      <w:r w:rsidR="00962E3E" w:rsidRPr="00CB322D">
        <w:rPr>
          <w:rStyle w:val="BrakA"/>
          <w:rFonts w:ascii="Arial" w:hAnsi="Arial" w:cs="Arial"/>
          <w:lang w:val="pl-PL"/>
        </w:rPr>
        <w:t>4</w:t>
      </w:r>
      <w:r w:rsidRPr="00CB322D">
        <w:rPr>
          <w:rStyle w:val="BrakA"/>
          <w:rFonts w:ascii="Arial" w:hAnsi="Arial" w:cs="Arial"/>
          <w:lang w:val="pl-PL"/>
        </w:rPr>
        <w:t xml:space="preserve"> powyżej, przez Zamawiającego za pośrednictwem e-mail na adres Wykonawcy wskazany w § 1</w:t>
      </w:r>
      <w:r w:rsidR="00C05D22">
        <w:rPr>
          <w:rStyle w:val="BrakA"/>
          <w:rFonts w:ascii="Arial" w:hAnsi="Arial" w:cs="Arial"/>
          <w:lang w:val="pl-PL"/>
        </w:rPr>
        <w:t>3</w:t>
      </w:r>
      <w:r w:rsidRPr="00CB322D">
        <w:rPr>
          <w:rStyle w:val="BrakA"/>
          <w:rFonts w:ascii="Arial" w:hAnsi="Arial" w:cs="Arial"/>
          <w:lang w:val="pl-PL"/>
        </w:rPr>
        <w:t xml:space="preserve"> Umowy.</w:t>
      </w:r>
    </w:p>
    <w:p w14:paraId="0D8D1F06" w14:textId="77777777" w:rsidR="005705B4" w:rsidRPr="00CB322D" w:rsidRDefault="005B35C1" w:rsidP="002C380C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Wykonawca zobowiązuje się zrealizować dostaw</w:t>
      </w:r>
      <w:r w:rsidR="00962E3E" w:rsidRPr="00CB322D">
        <w:rPr>
          <w:rStyle w:val="BrakA"/>
          <w:rFonts w:ascii="Arial" w:hAnsi="Arial" w:cs="Arial"/>
          <w:lang w:val="pl-PL"/>
        </w:rPr>
        <w:t>ę</w:t>
      </w:r>
      <w:r w:rsidRPr="00CB322D">
        <w:rPr>
          <w:rStyle w:val="BrakA"/>
          <w:rFonts w:ascii="Arial" w:hAnsi="Arial" w:cs="Arial"/>
          <w:lang w:val="pl-PL"/>
        </w:rPr>
        <w:t xml:space="preserve"> własnym transportem i na własny koszt i ryzyko.</w:t>
      </w:r>
    </w:p>
    <w:p w14:paraId="7192DE54" w14:textId="5270B405" w:rsidR="005705B4" w:rsidRPr="00CB322D" w:rsidRDefault="00BA0D2B" w:rsidP="002C380C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lastRenderedPageBreak/>
        <w:t xml:space="preserve">Zamawiający zobowiązany jest do dokonania odbioru najpóźniej w następnym </w:t>
      </w:r>
      <w:r w:rsidR="001E680C" w:rsidRPr="00CB322D">
        <w:rPr>
          <w:rStyle w:val="BrakA"/>
          <w:rFonts w:ascii="Arial" w:hAnsi="Arial" w:cs="Arial"/>
          <w:lang w:val="pl-PL"/>
        </w:rPr>
        <w:t xml:space="preserve">dniu roboczym </w:t>
      </w:r>
      <w:r w:rsidRPr="00CB322D">
        <w:rPr>
          <w:rStyle w:val="BrakA"/>
          <w:rFonts w:ascii="Arial" w:hAnsi="Arial" w:cs="Arial"/>
          <w:lang w:val="pl-PL"/>
        </w:rPr>
        <w:t>po dniu dostawy Przedmiotu Umowy</w:t>
      </w:r>
      <w:r w:rsidR="00A35914" w:rsidRPr="00CB322D">
        <w:rPr>
          <w:rStyle w:val="BrakA"/>
          <w:rFonts w:ascii="Arial" w:hAnsi="Arial" w:cs="Arial"/>
          <w:lang w:val="pl-PL"/>
        </w:rPr>
        <w:t>.</w:t>
      </w:r>
      <w:r w:rsidRPr="00CB322D">
        <w:rPr>
          <w:rStyle w:val="BrakA"/>
          <w:rFonts w:ascii="Arial" w:hAnsi="Arial" w:cs="Arial"/>
          <w:lang w:val="pl-PL"/>
        </w:rPr>
        <w:t xml:space="preserve"> </w:t>
      </w:r>
      <w:r w:rsidR="005B35C1" w:rsidRPr="00CB322D">
        <w:rPr>
          <w:rStyle w:val="BrakA"/>
          <w:rFonts w:ascii="Arial" w:hAnsi="Arial" w:cs="Arial"/>
          <w:lang w:val="pl-PL"/>
        </w:rPr>
        <w:t xml:space="preserve">Przy odbiorze Zamawiający zobowiązany jest do sprawdzenia czy </w:t>
      </w:r>
      <w:r w:rsidR="00873F46" w:rsidRPr="00CB322D">
        <w:rPr>
          <w:rStyle w:val="BrakA"/>
          <w:rFonts w:ascii="Arial" w:hAnsi="Arial" w:cs="Arial"/>
          <w:lang w:val="pl-PL"/>
        </w:rPr>
        <w:t>dostarczon</w:t>
      </w:r>
      <w:r w:rsidR="005705B4" w:rsidRPr="00CB322D">
        <w:rPr>
          <w:rStyle w:val="BrakA"/>
          <w:rFonts w:ascii="Arial" w:hAnsi="Arial" w:cs="Arial"/>
          <w:lang w:val="pl-PL"/>
        </w:rPr>
        <w:t>e</w:t>
      </w:r>
      <w:r w:rsidR="00873F46" w:rsidRPr="00CB322D">
        <w:rPr>
          <w:rStyle w:val="BrakA"/>
          <w:rFonts w:ascii="Arial" w:hAnsi="Arial" w:cs="Arial"/>
          <w:lang w:val="pl-PL"/>
        </w:rPr>
        <w:t xml:space="preserve"> </w:t>
      </w:r>
      <w:r w:rsidR="00114DAD" w:rsidRPr="00CB322D">
        <w:rPr>
          <w:rFonts w:ascii="Arial" w:hAnsi="Arial" w:cs="Arial"/>
          <w:b/>
          <w:bCs/>
          <w:lang w:val="pl-PL"/>
        </w:rPr>
        <w:t>rusztowiny oraz prowadnice</w:t>
      </w:r>
      <w:r w:rsidR="00114DAD" w:rsidRPr="00CB322D">
        <w:rPr>
          <w:rStyle w:val="BrakA"/>
          <w:rFonts w:ascii="Arial" w:hAnsi="Arial" w:cs="Arial"/>
          <w:lang w:val="pl-PL"/>
        </w:rPr>
        <w:t xml:space="preserve"> </w:t>
      </w:r>
      <w:r w:rsidR="005705B4" w:rsidRPr="00CB322D">
        <w:rPr>
          <w:rStyle w:val="BrakA"/>
          <w:rFonts w:ascii="Arial" w:hAnsi="Arial" w:cs="Arial"/>
          <w:lang w:val="pl-PL"/>
        </w:rPr>
        <w:t>są</w:t>
      </w:r>
      <w:r w:rsidR="00873F46" w:rsidRPr="00CB322D">
        <w:rPr>
          <w:rStyle w:val="BrakA"/>
          <w:rFonts w:ascii="Arial" w:hAnsi="Arial" w:cs="Arial"/>
          <w:lang w:val="pl-PL"/>
        </w:rPr>
        <w:t xml:space="preserve"> zgodn</w:t>
      </w:r>
      <w:r w:rsidR="005705B4" w:rsidRPr="00CB322D">
        <w:rPr>
          <w:rStyle w:val="BrakA"/>
          <w:rFonts w:ascii="Arial" w:hAnsi="Arial" w:cs="Arial"/>
          <w:lang w:val="pl-PL"/>
        </w:rPr>
        <w:t>e</w:t>
      </w:r>
      <w:r w:rsidR="005B35C1" w:rsidRPr="00CB322D">
        <w:rPr>
          <w:rStyle w:val="BrakA"/>
          <w:rFonts w:ascii="Arial" w:hAnsi="Arial" w:cs="Arial"/>
          <w:lang w:val="pl-PL"/>
        </w:rPr>
        <w:t xml:space="preserve"> z Umową, dostarczone ilości są prawidłowe oraz czy nie wykazują wad możliwych do wykrycia już podczas przyjęcia. </w:t>
      </w:r>
    </w:p>
    <w:p w14:paraId="55ECCE37" w14:textId="690288E0" w:rsidR="005705B4" w:rsidRPr="00311D79" w:rsidRDefault="005B35C1" w:rsidP="00311D79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311D79">
        <w:rPr>
          <w:rStyle w:val="BrakA"/>
          <w:rFonts w:ascii="Arial" w:hAnsi="Arial" w:cs="Arial"/>
          <w:lang w:val="pl-PL"/>
        </w:rPr>
        <w:t xml:space="preserve">W przypadku stwierdzenia kompletnej ilości </w:t>
      </w:r>
      <w:r w:rsidR="00114DAD" w:rsidRPr="00311D79">
        <w:rPr>
          <w:rFonts w:ascii="Arial" w:hAnsi="Arial" w:cs="Arial"/>
          <w:b/>
          <w:bCs/>
          <w:lang w:val="pl-PL"/>
        </w:rPr>
        <w:t>rusztowin oraz prowadnic</w:t>
      </w:r>
      <w:r w:rsidR="00114DAD" w:rsidRPr="00311D79">
        <w:rPr>
          <w:rStyle w:val="BrakA"/>
          <w:rFonts w:ascii="Arial" w:hAnsi="Arial" w:cs="Arial"/>
          <w:lang w:val="pl-PL"/>
        </w:rPr>
        <w:t xml:space="preserve"> </w:t>
      </w:r>
      <w:r w:rsidR="00D568CF" w:rsidRPr="00311D79">
        <w:rPr>
          <w:rStyle w:val="BrakA"/>
          <w:rFonts w:ascii="Arial" w:hAnsi="Arial" w:cs="Arial"/>
          <w:lang w:val="pl-PL"/>
        </w:rPr>
        <w:t>w</w:t>
      </w:r>
      <w:r w:rsidR="005C5358" w:rsidRPr="00311D79">
        <w:rPr>
          <w:rStyle w:val="BrakA"/>
          <w:rFonts w:ascii="Arial" w:hAnsi="Arial" w:cs="Arial"/>
          <w:lang w:val="pl-PL"/>
        </w:rPr>
        <w:t> </w:t>
      </w:r>
      <w:r w:rsidR="00D568CF" w:rsidRPr="00311D79">
        <w:rPr>
          <w:rStyle w:val="BrakA"/>
          <w:rFonts w:ascii="Arial" w:hAnsi="Arial" w:cs="Arial"/>
          <w:lang w:val="pl-PL"/>
        </w:rPr>
        <w:t>ramach dostawy</w:t>
      </w:r>
      <w:r w:rsidRPr="00311D79">
        <w:rPr>
          <w:rStyle w:val="BrakA"/>
          <w:rFonts w:ascii="Arial" w:hAnsi="Arial" w:cs="Arial"/>
          <w:lang w:val="pl-PL"/>
        </w:rPr>
        <w:t xml:space="preserve"> i</w:t>
      </w:r>
      <w:r w:rsidR="00311D79" w:rsidRPr="00311D79">
        <w:rPr>
          <w:rStyle w:val="BrakA"/>
          <w:rFonts w:ascii="Arial" w:hAnsi="Arial" w:cs="Arial"/>
          <w:lang w:val="pl-PL"/>
        </w:rPr>
        <w:t xml:space="preserve"> </w:t>
      </w:r>
      <w:r w:rsidRPr="00311D79">
        <w:rPr>
          <w:rStyle w:val="BrakA"/>
          <w:rFonts w:ascii="Arial" w:hAnsi="Arial" w:cs="Arial"/>
          <w:lang w:val="pl-PL"/>
        </w:rPr>
        <w:t>braku wad jakościowych</w:t>
      </w:r>
      <w:r w:rsidR="000323B4" w:rsidRPr="00311D79">
        <w:rPr>
          <w:rStyle w:val="BrakA"/>
          <w:rFonts w:ascii="Arial" w:hAnsi="Arial" w:cs="Arial"/>
          <w:lang w:val="pl-PL"/>
        </w:rPr>
        <w:t xml:space="preserve">, a także po przedłożeniu przez Wykonawcę wymaganych </w:t>
      </w:r>
      <w:r w:rsidR="00311D79" w:rsidRPr="00311D79">
        <w:rPr>
          <w:rStyle w:val="BrakA"/>
          <w:rFonts w:ascii="Arial" w:hAnsi="Arial" w:cs="Arial"/>
          <w:lang w:val="pl-PL"/>
        </w:rPr>
        <w:t xml:space="preserve">dokumentów wskazanych w § 1 ust. 2 niniejszej umowy </w:t>
      </w:r>
      <w:r w:rsidRPr="00311D79">
        <w:rPr>
          <w:rStyle w:val="BrakA"/>
          <w:rFonts w:ascii="Arial" w:hAnsi="Arial" w:cs="Arial"/>
          <w:lang w:val="pl-PL"/>
        </w:rPr>
        <w:t>Strony sporządzą i podpiszą Protokół odbioru po 1 (jednym) egzemplarzu dla każdej ze Stron</w:t>
      </w:r>
      <w:r w:rsidR="00457DC6" w:rsidRPr="00311D79">
        <w:rPr>
          <w:rStyle w:val="BrakA"/>
          <w:rFonts w:ascii="Arial" w:hAnsi="Arial" w:cs="Arial"/>
          <w:lang w:val="pl-PL"/>
        </w:rPr>
        <w:t xml:space="preserve"> w dniu dostawy lub najpóźniej w następnym </w:t>
      </w:r>
      <w:r w:rsidR="001E680C" w:rsidRPr="00311D79">
        <w:rPr>
          <w:rStyle w:val="BrakA"/>
          <w:rFonts w:ascii="Arial" w:hAnsi="Arial" w:cs="Arial"/>
          <w:lang w:val="pl-PL"/>
        </w:rPr>
        <w:t xml:space="preserve">dniu roboczym </w:t>
      </w:r>
      <w:r w:rsidR="00457DC6" w:rsidRPr="00311D79">
        <w:rPr>
          <w:rStyle w:val="BrakA"/>
          <w:rFonts w:ascii="Arial" w:hAnsi="Arial" w:cs="Arial"/>
          <w:lang w:val="pl-PL"/>
        </w:rPr>
        <w:t>po dniu dostawy</w:t>
      </w:r>
      <w:r w:rsidRPr="00311D79">
        <w:rPr>
          <w:rStyle w:val="BrakA"/>
          <w:rFonts w:ascii="Arial" w:hAnsi="Arial" w:cs="Arial"/>
          <w:lang w:val="pl-PL"/>
        </w:rPr>
        <w:t>. W</w:t>
      </w:r>
      <w:r w:rsidR="001E680C" w:rsidRPr="00311D79">
        <w:rPr>
          <w:rStyle w:val="BrakA"/>
          <w:rFonts w:ascii="Arial" w:hAnsi="Arial" w:cs="Arial"/>
          <w:lang w:val="pl-PL"/>
        </w:rPr>
        <w:t> </w:t>
      </w:r>
      <w:r w:rsidRPr="00311D79">
        <w:rPr>
          <w:rStyle w:val="BrakA"/>
          <w:rFonts w:ascii="Arial" w:hAnsi="Arial" w:cs="Arial"/>
          <w:lang w:val="pl-PL"/>
        </w:rPr>
        <w:t>przypadku stwierdzenia wad jakościowych lub braków ilościowych</w:t>
      </w:r>
      <w:r w:rsidR="000323B4" w:rsidRPr="00311D79">
        <w:rPr>
          <w:rStyle w:val="BrakA"/>
          <w:rFonts w:ascii="Arial" w:hAnsi="Arial" w:cs="Arial"/>
          <w:lang w:val="pl-PL"/>
        </w:rPr>
        <w:t xml:space="preserve"> bądź nieprzedłożenia wymaganych </w:t>
      </w:r>
      <w:r w:rsidR="00311D79" w:rsidRPr="00311D79">
        <w:rPr>
          <w:rStyle w:val="BrakA"/>
          <w:rFonts w:ascii="Arial" w:hAnsi="Arial" w:cs="Arial"/>
          <w:lang w:val="pl-PL"/>
        </w:rPr>
        <w:t>dokumentów</w:t>
      </w:r>
      <w:r w:rsidR="000323B4" w:rsidRPr="00311D79">
        <w:rPr>
          <w:rStyle w:val="BrakA"/>
          <w:rFonts w:ascii="Arial" w:hAnsi="Arial" w:cs="Arial"/>
          <w:lang w:val="pl-PL"/>
        </w:rPr>
        <w:t>,</w:t>
      </w:r>
      <w:r w:rsidRPr="00311D79">
        <w:rPr>
          <w:rStyle w:val="BrakA"/>
          <w:rFonts w:ascii="Arial" w:hAnsi="Arial" w:cs="Arial"/>
          <w:lang w:val="pl-PL"/>
        </w:rPr>
        <w:t xml:space="preserve"> Zamawiający sporządzi ich listę i przekaże Wykonawcy za pośrednictwem e-mail na adres wskazany w § 1</w:t>
      </w:r>
      <w:r w:rsidR="00C05D22">
        <w:rPr>
          <w:rStyle w:val="BrakA"/>
          <w:rFonts w:ascii="Arial" w:hAnsi="Arial" w:cs="Arial"/>
          <w:lang w:val="pl-PL"/>
        </w:rPr>
        <w:t>3</w:t>
      </w:r>
      <w:r w:rsidRPr="00311D79">
        <w:rPr>
          <w:rStyle w:val="BrakA"/>
          <w:rFonts w:ascii="Arial" w:hAnsi="Arial" w:cs="Arial"/>
          <w:lang w:val="pl-PL"/>
        </w:rPr>
        <w:t xml:space="preserve"> Umowy, a</w:t>
      </w:r>
      <w:r w:rsidR="00C02179" w:rsidRPr="00311D79">
        <w:rPr>
          <w:rStyle w:val="BrakA"/>
          <w:rFonts w:ascii="Arial" w:hAnsi="Arial" w:cs="Arial"/>
          <w:lang w:val="pl-PL"/>
        </w:rPr>
        <w:t xml:space="preserve"> </w:t>
      </w:r>
      <w:r w:rsidRPr="00311D79">
        <w:rPr>
          <w:rStyle w:val="BrakA"/>
          <w:rFonts w:ascii="Arial" w:hAnsi="Arial" w:cs="Arial"/>
          <w:lang w:val="pl-PL"/>
        </w:rPr>
        <w:t>Wykonawca będzie zobowiązany do ich</w:t>
      </w:r>
      <w:r w:rsidR="00C05D22">
        <w:rPr>
          <w:rStyle w:val="BrakA"/>
          <w:rFonts w:ascii="Arial" w:hAnsi="Arial" w:cs="Arial"/>
          <w:lang w:val="pl-PL"/>
        </w:rPr>
        <w:t xml:space="preserve"> </w:t>
      </w:r>
      <w:r w:rsidRPr="00311D79">
        <w:rPr>
          <w:rStyle w:val="BrakA"/>
          <w:rFonts w:ascii="Arial" w:hAnsi="Arial" w:cs="Arial"/>
          <w:lang w:val="pl-PL"/>
        </w:rPr>
        <w:t>niezwłocznego usunięcia lub uzupełnienia. W</w:t>
      </w:r>
      <w:r w:rsidR="00C05D22">
        <w:rPr>
          <w:rStyle w:val="BrakA"/>
          <w:rFonts w:ascii="Arial" w:hAnsi="Arial" w:cs="Arial"/>
          <w:lang w:val="pl-PL"/>
        </w:rPr>
        <w:t xml:space="preserve"> </w:t>
      </w:r>
      <w:r w:rsidRPr="00311D79">
        <w:rPr>
          <w:rStyle w:val="BrakA"/>
          <w:rFonts w:ascii="Arial" w:hAnsi="Arial" w:cs="Arial"/>
          <w:lang w:val="pl-PL"/>
        </w:rPr>
        <w:t>takim przypadku Strony ustalą za pośrednictwem korespondencji mailowej drugi termin odbioru przypadający najpóźniej w ciągu 7</w:t>
      </w:r>
      <w:r w:rsidR="00C05D22">
        <w:rPr>
          <w:rStyle w:val="BrakA"/>
          <w:rFonts w:ascii="Arial" w:hAnsi="Arial" w:cs="Arial"/>
          <w:lang w:val="pl-PL"/>
        </w:rPr>
        <w:t xml:space="preserve"> </w:t>
      </w:r>
      <w:r w:rsidRPr="00311D79">
        <w:rPr>
          <w:rStyle w:val="BrakA"/>
          <w:rFonts w:ascii="Arial" w:hAnsi="Arial" w:cs="Arial"/>
          <w:lang w:val="pl-PL"/>
        </w:rPr>
        <w:t xml:space="preserve">(siedmiu) dni po zakończeniu </w:t>
      </w:r>
      <w:r w:rsidR="0054179F" w:rsidRPr="00311D79">
        <w:rPr>
          <w:rStyle w:val="BrakA"/>
          <w:rFonts w:ascii="Arial" w:hAnsi="Arial" w:cs="Arial"/>
          <w:lang w:val="pl-PL"/>
        </w:rPr>
        <w:t xml:space="preserve">pierwszego </w:t>
      </w:r>
      <w:r w:rsidRPr="00311D79">
        <w:rPr>
          <w:rStyle w:val="BrakA"/>
          <w:rFonts w:ascii="Arial" w:hAnsi="Arial" w:cs="Arial"/>
          <w:lang w:val="pl-PL"/>
        </w:rPr>
        <w:t>odbioru. W razie potrzeby, procedura odbioru może ulec powtórzeniu</w:t>
      </w:r>
      <w:r w:rsidR="00962E3E" w:rsidRPr="00311D79">
        <w:rPr>
          <w:rStyle w:val="BrakA"/>
          <w:rFonts w:ascii="Arial" w:hAnsi="Arial" w:cs="Arial"/>
          <w:lang w:val="pl-PL"/>
        </w:rPr>
        <w:t>,</w:t>
      </w:r>
      <w:r w:rsidRPr="00311D79">
        <w:rPr>
          <w:rStyle w:val="BrakA"/>
          <w:rFonts w:ascii="Arial" w:hAnsi="Arial" w:cs="Arial"/>
          <w:lang w:val="pl-PL"/>
        </w:rPr>
        <w:t xml:space="preserve"> co w</w:t>
      </w:r>
      <w:r w:rsidR="00C05D22">
        <w:rPr>
          <w:rStyle w:val="BrakA"/>
          <w:rFonts w:ascii="Arial" w:hAnsi="Arial" w:cs="Arial"/>
          <w:lang w:val="pl-PL"/>
        </w:rPr>
        <w:t xml:space="preserve"> </w:t>
      </w:r>
      <w:r w:rsidRPr="00311D79">
        <w:rPr>
          <w:rStyle w:val="BrakA"/>
          <w:rFonts w:ascii="Arial" w:hAnsi="Arial" w:cs="Arial"/>
          <w:lang w:val="pl-PL"/>
        </w:rPr>
        <w:t>żaden sposób nie narusza uprawnień Zamawiającego określonych w</w:t>
      </w:r>
      <w:r w:rsidR="00C05D22">
        <w:rPr>
          <w:rStyle w:val="BrakA"/>
          <w:rFonts w:ascii="Arial" w:hAnsi="Arial" w:cs="Arial"/>
          <w:lang w:val="pl-PL"/>
        </w:rPr>
        <w:t xml:space="preserve"> </w:t>
      </w:r>
      <w:r w:rsidRPr="00311D79">
        <w:rPr>
          <w:rStyle w:val="BrakA"/>
          <w:rFonts w:ascii="Arial" w:hAnsi="Arial" w:cs="Arial"/>
          <w:lang w:val="pl-PL"/>
        </w:rPr>
        <w:t xml:space="preserve">§ 8 Umowy. </w:t>
      </w:r>
    </w:p>
    <w:p w14:paraId="68EFFAAD" w14:textId="712BEBC3" w:rsidR="005705B4" w:rsidRPr="00CB322D" w:rsidRDefault="005B35C1" w:rsidP="002C380C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 xml:space="preserve">Przeniesienie własności i przeniesienie posiadania </w:t>
      </w:r>
      <w:r w:rsidR="00962E3E" w:rsidRPr="00CB322D">
        <w:rPr>
          <w:rStyle w:val="BrakA"/>
          <w:rFonts w:ascii="Arial" w:hAnsi="Arial" w:cs="Arial"/>
          <w:lang w:val="pl-PL"/>
        </w:rPr>
        <w:t>P</w:t>
      </w:r>
      <w:r w:rsidR="00D568CF" w:rsidRPr="00CB322D">
        <w:rPr>
          <w:rStyle w:val="BrakA"/>
          <w:rFonts w:ascii="Arial" w:hAnsi="Arial" w:cs="Arial"/>
          <w:lang w:val="pl-PL"/>
        </w:rPr>
        <w:t>rzedmiot</w:t>
      </w:r>
      <w:r w:rsidR="0091523D" w:rsidRPr="00CB322D">
        <w:rPr>
          <w:rStyle w:val="BrakA"/>
          <w:rFonts w:ascii="Arial" w:hAnsi="Arial" w:cs="Arial"/>
          <w:lang w:val="pl-PL"/>
        </w:rPr>
        <w:t>u</w:t>
      </w:r>
      <w:r w:rsidR="00D568CF" w:rsidRPr="00CB322D">
        <w:rPr>
          <w:rStyle w:val="BrakA"/>
          <w:rFonts w:ascii="Arial" w:hAnsi="Arial" w:cs="Arial"/>
          <w:lang w:val="pl-PL"/>
        </w:rPr>
        <w:t xml:space="preserve"> </w:t>
      </w:r>
      <w:r w:rsidR="00962E3E" w:rsidRPr="00CB322D">
        <w:rPr>
          <w:rStyle w:val="BrakA"/>
          <w:rFonts w:ascii="Arial" w:hAnsi="Arial" w:cs="Arial"/>
          <w:lang w:val="pl-PL"/>
        </w:rPr>
        <w:t>U</w:t>
      </w:r>
      <w:r w:rsidR="00D568CF" w:rsidRPr="00CB322D">
        <w:rPr>
          <w:rStyle w:val="BrakA"/>
          <w:rFonts w:ascii="Arial" w:hAnsi="Arial" w:cs="Arial"/>
          <w:lang w:val="pl-PL"/>
        </w:rPr>
        <w:t xml:space="preserve">mowy </w:t>
      </w:r>
      <w:r w:rsidRPr="00CB322D">
        <w:rPr>
          <w:rStyle w:val="BrakA"/>
          <w:rFonts w:ascii="Arial" w:hAnsi="Arial" w:cs="Arial"/>
          <w:lang w:val="pl-PL"/>
        </w:rPr>
        <w:t>przez Wykonawcę na rzecz Zamawiającego nastąpi na podstawie podpisanego przez obie Strony Protokołu odbioru</w:t>
      </w:r>
      <w:r w:rsidR="00375935" w:rsidRPr="00CB322D">
        <w:rPr>
          <w:rStyle w:val="BrakA"/>
          <w:rFonts w:ascii="Arial" w:hAnsi="Arial" w:cs="Arial"/>
          <w:lang w:val="pl-PL"/>
        </w:rPr>
        <w:t xml:space="preserve"> z zastrzeżeniem ust. 12 poniżej</w:t>
      </w:r>
      <w:r w:rsidR="00D568CF" w:rsidRPr="00CB322D">
        <w:rPr>
          <w:rStyle w:val="BrakA"/>
          <w:rFonts w:ascii="Arial" w:hAnsi="Arial" w:cs="Arial"/>
          <w:lang w:val="pl-PL"/>
        </w:rPr>
        <w:t>.</w:t>
      </w:r>
    </w:p>
    <w:p w14:paraId="168DE8F4" w14:textId="281CF8C7" w:rsidR="005705B4" w:rsidRPr="00CB322D" w:rsidRDefault="005B35C1" w:rsidP="002C380C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Korzyści i ciężary oraz niebezpieczeństwo przypadkowej utraty lub uszkodzenia Przedmiotu Umowy przechodzi na Zamawiającego z chwilą jego odbioru, tj. z chwilą podpisania Protokołu odbioru</w:t>
      </w:r>
      <w:r w:rsidR="00375935" w:rsidRPr="00CB322D">
        <w:rPr>
          <w:rStyle w:val="BrakA"/>
          <w:rFonts w:ascii="Arial" w:hAnsi="Arial" w:cs="Arial"/>
          <w:lang w:val="pl-PL"/>
        </w:rPr>
        <w:t xml:space="preserve"> z zastrzeżeniem ust. 12 poniżej</w:t>
      </w:r>
      <w:r w:rsidRPr="00CB322D">
        <w:rPr>
          <w:rStyle w:val="BrakA"/>
          <w:rFonts w:ascii="Arial" w:hAnsi="Arial" w:cs="Arial"/>
          <w:lang w:val="pl-PL"/>
        </w:rPr>
        <w:t>.</w:t>
      </w:r>
    </w:p>
    <w:p w14:paraId="1D969F54" w14:textId="1FB7BB28" w:rsidR="005705B4" w:rsidRPr="00CB322D" w:rsidRDefault="005B35C1" w:rsidP="002C380C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 xml:space="preserve">W przypadku nieuzasadnionej odmowy wykonania obowiązków, o których mowa w ust. </w:t>
      </w:r>
      <w:r w:rsidR="0091523D" w:rsidRPr="00CB322D">
        <w:rPr>
          <w:rFonts w:ascii="Arial" w:hAnsi="Arial" w:cs="Arial"/>
          <w:lang w:val="pl-PL"/>
        </w:rPr>
        <w:t>8</w:t>
      </w:r>
      <w:r w:rsidRPr="00CB322D">
        <w:rPr>
          <w:rFonts w:ascii="Arial" w:hAnsi="Arial" w:cs="Arial"/>
          <w:lang w:val="pl-PL"/>
        </w:rPr>
        <w:t xml:space="preserve"> powyżej, lub ich niewykonania w terminie, Zamawiając</w:t>
      </w:r>
      <w:r w:rsidR="00704FD7" w:rsidRPr="00CB322D">
        <w:rPr>
          <w:rFonts w:ascii="Arial" w:hAnsi="Arial" w:cs="Arial"/>
          <w:lang w:val="pl-PL"/>
        </w:rPr>
        <w:t>emu przysługuje prawo do odstąpienia od Umowy w części dotyczącej zakwestionowanego Przedmiotu Umowy w</w:t>
      </w:r>
      <w:r w:rsidR="00C05D22">
        <w:rPr>
          <w:rFonts w:ascii="Arial" w:hAnsi="Arial" w:cs="Arial"/>
          <w:lang w:val="pl-PL"/>
        </w:rPr>
        <w:t xml:space="preserve"> </w:t>
      </w:r>
      <w:r w:rsidR="00704FD7" w:rsidRPr="00CB322D">
        <w:rPr>
          <w:rFonts w:ascii="Arial" w:hAnsi="Arial" w:cs="Arial"/>
          <w:lang w:val="pl-PL"/>
        </w:rPr>
        <w:t>terminie 14 (czternast</w:t>
      </w:r>
      <w:r w:rsidR="00457DC6" w:rsidRPr="00CB322D">
        <w:rPr>
          <w:rFonts w:ascii="Arial" w:hAnsi="Arial" w:cs="Arial"/>
          <w:lang w:val="pl-PL"/>
        </w:rPr>
        <w:t>u</w:t>
      </w:r>
      <w:r w:rsidR="00704FD7" w:rsidRPr="00CB322D">
        <w:rPr>
          <w:rFonts w:ascii="Arial" w:hAnsi="Arial" w:cs="Arial"/>
          <w:lang w:val="pl-PL"/>
        </w:rPr>
        <w:t xml:space="preserve">) dni od zaistnienia przyczyny do odstąpienia od Umowy. Termin 14 (czternastu) dni liczony będzie od dnia upływu terminu na dostarczenie brakujących bądź wolnych od wad </w:t>
      </w:r>
      <w:r w:rsidR="00114DAD" w:rsidRPr="00CB322D">
        <w:rPr>
          <w:rFonts w:ascii="Arial" w:hAnsi="Arial" w:cs="Arial"/>
          <w:b/>
          <w:bCs/>
          <w:lang w:val="pl-PL"/>
        </w:rPr>
        <w:t>rusztowin oraz prowadnic</w:t>
      </w:r>
      <w:r w:rsidR="00114DAD" w:rsidRPr="00CB322D">
        <w:rPr>
          <w:rFonts w:ascii="Arial" w:hAnsi="Arial" w:cs="Arial"/>
          <w:lang w:val="pl-PL"/>
        </w:rPr>
        <w:t xml:space="preserve"> </w:t>
      </w:r>
      <w:r w:rsidR="00457DC6" w:rsidRPr="00CB322D">
        <w:rPr>
          <w:rFonts w:ascii="Arial" w:hAnsi="Arial" w:cs="Arial"/>
          <w:lang w:val="pl-PL"/>
        </w:rPr>
        <w:t>bądź wymaganych atestów materiałowych</w:t>
      </w:r>
      <w:r w:rsidR="00704FD7" w:rsidRPr="00CB322D">
        <w:rPr>
          <w:rFonts w:ascii="Arial" w:hAnsi="Arial" w:cs="Arial"/>
          <w:lang w:val="pl-PL"/>
        </w:rPr>
        <w:t xml:space="preserve">, o którym mowa w ust. 8 powyżej. </w:t>
      </w:r>
    </w:p>
    <w:p w14:paraId="597A74EB" w14:textId="52AB1EA3" w:rsidR="002133E3" w:rsidRPr="00CB322D" w:rsidRDefault="002133E3" w:rsidP="002C380C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 xml:space="preserve">W przypadku </w:t>
      </w:r>
      <w:r w:rsidR="00457DC6" w:rsidRPr="00CB322D">
        <w:rPr>
          <w:rStyle w:val="BrakA"/>
          <w:rFonts w:ascii="Arial" w:hAnsi="Arial" w:cs="Arial"/>
          <w:lang w:val="pl-PL"/>
        </w:rPr>
        <w:t>gdy Zamawiający nie przystąpi do odbioru bez uzasadnienia bądź w</w:t>
      </w:r>
      <w:r w:rsidR="00C05D22">
        <w:rPr>
          <w:rStyle w:val="BrakA"/>
          <w:rFonts w:ascii="Arial" w:hAnsi="Arial" w:cs="Arial"/>
          <w:lang w:val="pl-PL"/>
        </w:rPr>
        <w:t xml:space="preserve"> </w:t>
      </w:r>
      <w:r w:rsidR="00457DC6" w:rsidRPr="00CB322D">
        <w:rPr>
          <w:rStyle w:val="BrakA"/>
          <w:rFonts w:ascii="Arial" w:hAnsi="Arial" w:cs="Arial"/>
          <w:lang w:val="pl-PL"/>
        </w:rPr>
        <w:t xml:space="preserve">przypadku </w:t>
      </w:r>
      <w:r w:rsidRPr="00CB322D">
        <w:rPr>
          <w:rStyle w:val="BrakA"/>
          <w:rFonts w:ascii="Arial" w:hAnsi="Arial" w:cs="Arial"/>
          <w:lang w:val="pl-PL"/>
        </w:rPr>
        <w:t xml:space="preserve">niepodpisania przez Zamawiającego Protokołu odbioru przy jednoczesnym braku przesłania przez Zamawiającego zastrzeżeń do Przedmiotu Umowy w trybie ust. 8 powyżej, Wykonawcy będzie przysługiwało prawo do jednostronnego </w:t>
      </w:r>
      <w:r w:rsidR="00457DC6" w:rsidRPr="00CB322D">
        <w:rPr>
          <w:rStyle w:val="BrakA"/>
          <w:rFonts w:ascii="Arial" w:hAnsi="Arial" w:cs="Arial"/>
          <w:lang w:val="pl-PL"/>
        </w:rPr>
        <w:t>sporządzenia i</w:t>
      </w:r>
      <w:r w:rsidR="00C05D22">
        <w:rPr>
          <w:rStyle w:val="BrakA"/>
          <w:rFonts w:ascii="Arial" w:hAnsi="Arial" w:cs="Arial"/>
          <w:lang w:val="pl-PL"/>
        </w:rPr>
        <w:t xml:space="preserve"> </w:t>
      </w:r>
      <w:r w:rsidRPr="00CB322D">
        <w:rPr>
          <w:rStyle w:val="BrakA"/>
          <w:rFonts w:ascii="Arial" w:hAnsi="Arial" w:cs="Arial"/>
          <w:lang w:val="pl-PL"/>
        </w:rPr>
        <w:t xml:space="preserve">podpisania Protokołu odbioru. </w:t>
      </w:r>
    </w:p>
    <w:p w14:paraId="61EF333F" w14:textId="41D8835F" w:rsidR="0054179F" w:rsidRPr="00CB322D" w:rsidRDefault="005B35C1" w:rsidP="002C380C">
      <w:pPr>
        <w:numPr>
          <w:ilvl w:val="0"/>
          <w:numId w:val="6"/>
        </w:numPr>
        <w:spacing w:after="0"/>
        <w:ind w:left="567" w:hanging="567"/>
        <w:jc w:val="both"/>
        <w:rPr>
          <w:rStyle w:val="BrakA"/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Strony zgodnie postanawiają, że chwilą dostarczenia wszelkich informacji, zawiadomień, wezwań za pośrednictwem e-mail, o których mowa w niniejszym paragrafie jest chwila wysłania e-mail przez Zamawiającego na adres Wykonawcy wskazany w § 1</w:t>
      </w:r>
      <w:r w:rsidR="00C05D22">
        <w:rPr>
          <w:rStyle w:val="BrakA"/>
          <w:rFonts w:ascii="Arial" w:hAnsi="Arial" w:cs="Arial"/>
          <w:lang w:val="pl-PL"/>
        </w:rPr>
        <w:t>3</w:t>
      </w:r>
      <w:r w:rsidRPr="00CB322D">
        <w:rPr>
          <w:rStyle w:val="BrakA"/>
          <w:rFonts w:ascii="Arial" w:hAnsi="Arial" w:cs="Arial"/>
          <w:lang w:val="pl-PL"/>
        </w:rPr>
        <w:t xml:space="preserve"> Umowy.</w:t>
      </w:r>
    </w:p>
    <w:p w14:paraId="3454A08B" w14:textId="5BAA9DBE" w:rsidR="00A661B6" w:rsidRPr="00454953" w:rsidRDefault="00220FCB" w:rsidP="00A661B6">
      <w:pPr>
        <w:numPr>
          <w:ilvl w:val="0"/>
          <w:numId w:val="6"/>
        </w:numPr>
        <w:spacing w:after="0"/>
        <w:ind w:left="567" w:hanging="567"/>
        <w:jc w:val="both"/>
      </w:pPr>
      <w:r w:rsidRPr="00454953">
        <w:rPr>
          <w:rStyle w:val="BrakA"/>
          <w:rFonts w:ascii="Arial" w:hAnsi="Arial" w:cs="Arial"/>
          <w:lang w:val="pl-PL"/>
        </w:rPr>
        <w:t xml:space="preserve">Celem identyfikacji dostarczonych </w:t>
      </w:r>
      <w:r w:rsidR="00114DAD" w:rsidRPr="00454953">
        <w:rPr>
          <w:rFonts w:ascii="Arial" w:hAnsi="Arial" w:cs="Arial"/>
          <w:b/>
          <w:bCs/>
          <w:lang w:val="pl-PL"/>
        </w:rPr>
        <w:t>rusztowin oraz prowadnic</w:t>
      </w:r>
      <w:r w:rsidRPr="00454953">
        <w:rPr>
          <w:rStyle w:val="BrakA"/>
          <w:rFonts w:ascii="Arial" w:hAnsi="Arial" w:cs="Arial"/>
          <w:color w:val="auto"/>
          <w:lang w:val="pl-PL"/>
        </w:rPr>
        <w:t xml:space="preserve">, każda z tych części musi być opisana </w:t>
      </w:r>
      <w:r w:rsidRPr="00454953">
        <w:rPr>
          <w:rStyle w:val="BrakA"/>
          <w:rFonts w:ascii="Arial" w:hAnsi="Arial" w:cs="Arial"/>
          <w:lang w:val="pl-PL"/>
        </w:rPr>
        <w:t xml:space="preserve">indywidualnym </w:t>
      </w:r>
      <w:r w:rsidR="00A661B6" w:rsidRPr="00454953">
        <w:rPr>
          <w:rFonts w:ascii="Arial" w:hAnsi="Arial" w:cs="Arial"/>
          <w:lang w:val="pl-PL"/>
        </w:rPr>
        <w:t>numerem i nazwą rusztowin i prowadnic zgodnym z pozycją części, wskazaną w zestawieniu przedstawionym w OPZ.</w:t>
      </w:r>
    </w:p>
    <w:p w14:paraId="2F398196" w14:textId="3D1E7890" w:rsidR="0054179F" w:rsidRPr="00CB322D" w:rsidRDefault="0054179F" w:rsidP="002C380C">
      <w:pPr>
        <w:numPr>
          <w:ilvl w:val="0"/>
          <w:numId w:val="6"/>
        </w:numPr>
        <w:spacing w:after="0"/>
        <w:ind w:left="567" w:hanging="567"/>
        <w:jc w:val="both"/>
        <w:rPr>
          <w:rStyle w:val="BrakA"/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 xml:space="preserve">Za dzień roboczy Strony zgodnie uznają każdy dzień kalendarzowy z wyjątkiem tych wskazanych w ustawie z 18 stycznia 1951 r. o dniach wolnych od pracy (Dz. U. z 2020 r. poz. 1920) oraz sobót, z kolei pojęcie dzień oznacza każdy dzień kalendarzowy.  </w:t>
      </w:r>
    </w:p>
    <w:p w14:paraId="5E457003" w14:textId="77777777" w:rsidR="0054179F" w:rsidRPr="00CB322D" w:rsidRDefault="0054179F" w:rsidP="002C380C">
      <w:pPr>
        <w:spacing w:after="0"/>
        <w:ind w:left="567"/>
        <w:jc w:val="both"/>
        <w:rPr>
          <w:rFonts w:ascii="Arial" w:hAnsi="Arial" w:cs="Arial"/>
          <w:lang w:val="pl-PL"/>
        </w:rPr>
      </w:pPr>
    </w:p>
    <w:p w14:paraId="7ADAF492" w14:textId="77777777" w:rsidR="00D14A92" w:rsidRPr="00CB322D" w:rsidRDefault="00D14A92" w:rsidP="002C380C">
      <w:pPr>
        <w:spacing w:after="0"/>
        <w:jc w:val="both"/>
        <w:rPr>
          <w:rFonts w:ascii="Arial" w:eastAsia="Arial" w:hAnsi="Arial" w:cs="Arial"/>
          <w:lang w:val="pl-PL"/>
        </w:rPr>
      </w:pPr>
    </w:p>
    <w:p w14:paraId="3CE57356" w14:textId="77777777" w:rsidR="00D14A92" w:rsidRPr="00CB322D" w:rsidRDefault="005B35C1" w:rsidP="002C380C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>§ 4. Cena i warunki płatności</w:t>
      </w:r>
    </w:p>
    <w:p w14:paraId="65A6552F" w14:textId="6FA43913" w:rsidR="00D568CF" w:rsidRPr="00CB322D" w:rsidRDefault="005B35C1" w:rsidP="002C380C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 xml:space="preserve">Cena za całość Przedmiotu Umowy wynosi </w:t>
      </w:r>
      <w:r w:rsidR="00114DAD" w:rsidRPr="00CB322D">
        <w:rPr>
          <w:rFonts w:ascii="Arial" w:hAnsi="Arial" w:cs="Arial"/>
        </w:rPr>
        <w:t>…………………………..</w:t>
      </w:r>
      <w:r w:rsidRPr="00CB322D">
        <w:rPr>
          <w:rFonts w:ascii="Arial" w:hAnsi="Arial" w:cs="Arial"/>
        </w:rPr>
        <w:t xml:space="preserve"> PLN (słownie: </w:t>
      </w:r>
      <w:r w:rsidR="00114DAD" w:rsidRPr="00CB322D">
        <w:rPr>
          <w:rFonts w:ascii="Arial" w:hAnsi="Arial" w:cs="Arial"/>
        </w:rPr>
        <w:t>…………………………………</w:t>
      </w:r>
      <w:r w:rsidR="00D12155" w:rsidRPr="00CB322D">
        <w:rPr>
          <w:rFonts w:ascii="Arial" w:hAnsi="Arial" w:cs="Arial"/>
        </w:rPr>
        <w:t xml:space="preserve"> tysięcy 00/100</w:t>
      </w:r>
      <w:r w:rsidRPr="00CB322D">
        <w:rPr>
          <w:rFonts w:ascii="Arial" w:hAnsi="Arial" w:cs="Arial"/>
        </w:rPr>
        <w:t>) netto, plus podatek od towarów i usług zgodnie z</w:t>
      </w:r>
      <w:r w:rsidR="006323EC" w:rsidRPr="00CB322D">
        <w:rPr>
          <w:rFonts w:ascii="Arial" w:hAnsi="Arial" w:cs="Arial"/>
        </w:rPr>
        <w:t> </w:t>
      </w:r>
      <w:r w:rsidRPr="00CB322D">
        <w:rPr>
          <w:rFonts w:ascii="Arial" w:hAnsi="Arial" w:cs="Arial"/>
        </w:rPr>
        <w:t>obowiązującą stawką</w:t>
      </w:r>
      <w:r w:rsidR="0054179F" w:rsidRPr="00CB322D">
        <w:rPr>
          <w:rFonts w:ascii="Arial" w:hAnsi="Arial" w:cs="Arial"/>
        </w:rPr>
        <w:t xml:space="preserve"> </w:t>
      </w:r>
      <w:r w:rsidRPr="00CB322D">
        <w:rPr>
          <w:rFonts w:ascii="Arial" w:hAnsi="Arial" w:cs="Arial"/>
        </w:rPr>
        <w:t>w wysokości</w:t>
      </w:r>
      <w:r w:rsidR="0054179F" w:rsidRPr="00CB322D">
        <w:rPr>
          <w:rFonts w:ascii="Arial" w:hAnsi="Arial" w:cs="Arial"/>
        </w:rPr>
        <w:t xml:space="preserve"> </w:t>
      </w:r>
      <w:r w:rsidR="00D12155" w:rsidRPr="00CB322D">
        <w:rPr>
          <w:rFonts w:ascii="Arial" w:hAnsi="Arial" w:cs="Arial"/>
        </w:rPr>
        <w:t>23%</w:t>
      </w:r>
      <w:r w:rsidR="0054179F" w:rsidRPr="00CB322D">
        <w:rPr>
          <w:rFonts w:ascii="Arial" w:hAnsi="Arial" w:cs="Arial"/>
        </w:rPr>
        <w:t xml:space="preserve"> (słownie: </w:t>
      </w:r>
      <w:r w:rsidR="00114DAD" w:rsidRPr="00CB322D">
        <w:rPr>
          <w:rFonts w:ascii="Arial" w:hAnsi="Arial" w:cs="Arial"/>
        </w:rPr>
        <w:t>…………………</w:t>
      </w:r>
      <w:r w:rsidR="0054179F" w:rsidRPr="00CB322D">
        <w:rPr>
          <w:rFonts w:ascii="Arial" w:hAnsi="Arial" w:cs="Arial"/>
        </w:rPr>
        <w:t xml:space="preserve">), tj. </w:t>
      </w:r>
      <w:r w:rsidRPr="00CB322D">
        <w:rPr>
          <w:rFonts w:ascii="Arial" w:hAnsi="Arial" w:cs="Arial"/>
        </w:rPr>
        <w:t xml:space="preserve"> </w:t>
      </w:r>
      <w:r w:rsidR="00114DAD" w:rsidRPr="00CB322D">
        <w:rPr>
          <w:rFonts w:ascii="Arial" w:hAnsi="Arial" w:cs="Arial"/>
        </w:rPr>
        <w:t>……………………….</w:t>
      </w:r>
      <w:r w:rsidR="0054179F" w:rsidRPr="00CB322D">
        <w:rPr>
          <w:rFonts w:ascii="Arial" w:hAnsi="Arial" w:cs="Arial"/>
        </w:rPr>
        <w:t xml:space="preserve"> </w:t>
      </w:r>
      <w:r w:rsidRPr="00CB322D">
        <w:rPr>
          <w:rFonts w:ascii="Arial" w:hAnsi="Arial" w:cs="Arial"/>
        </w:rPr>
        <w:t xml:space="preserve">PLN (słownie: </w:t>
      </w:r>
      <w:r w:rsidR="00114DAD" w:rsidRPr="00CB322D">
        <w:rPr>
          <w:rFonts w:ascii="Arial" w:hAnsi="Arial" w:cs="Arial"/>
        </w:rPr>
        <w:t>………………………………..</w:t>
      </w:r>
      <w:r w:rsidR="00D12155" w:rsidRPr="00CB322D">
        <w:rPr>
          <w:rFonts w:ascii="Arial" w:hAnsi="Arial" w:cs="Arial"/>
        </w:rPr>
        <w:t>złotych 00/100</w:t>
      </w:r>
      <w:r w:rsidRPr="00CB322D">
        <w:rPr>
          <w:rFonts w:ascii="Arial" w:hAnsi="Arial" w:cs="Arial"/>
        </w:rPr>
        <w:t xml:space="preserve">), tj. brutto </w:t>
      </w:r>
      <w:r w:rsidR="00114DAD" w:rsidRPr="00CB322D">
        <w:rPr>
          <w:rFonts w:ascii="Arial" w:hAnsi="Arial" w:cs="Arial"/>
        </w:rPr>
        <w:t>…………………………….</w:t>
      </w:r>
      <w:r w:rsidR="0054179F" w:rsidRPr="00CB322D">
        <w:rPr>
          <w:rFonts w:ascii="Arial" w:hAnsi="Arial" w:cs="Arial"/>
        </w:rPr>
        <w:t xml:space="preserve"> </w:t>
      </w:r>
      <w:r w:rsidRPr="00CB322D">
        <w:rPr>
          <w:rFonts w:ascii="Arial" w:hAnsi="Arial" w:cs="Arial"/>
        </w:rPr>
        <w:t xml:space="preserve">PLN (słownie: </w:t>
      </w:r>
      <w:r w:rsidR="00114DAD" w:rsidRPr="00CB322D">
        <w:rPr>
          <w:rFonts w:ascii="Arial" w:hAnsi="Arial" w:cs="Arial"/>
        </w:rPr>
        <w:t>………………………………..</w:t>
      </w:r>
      <w:r w:rsidR="00D12155" w:rsidRPr="00CB322D">
        <w:rPr>
          <w:rFonts w:ascii="Arial" w:hAnsi="Arial" w:cs="Arial"/>
        </w:rPr>
        <w:t xml:space="preserve"> złotych 00/100</w:t>
      </w:r>
      <w:r w:rsidRPr="00CB322D">
        <w:rPr>
          <w:rFonts w:ascii="Arial" w:hAnsi="Arial" w:cs="Arial"/>
        </w:rPr>
        <w:t>)</w:t>
      </w:r>
      <w:r w:rsidR="00F34074" w:rsidRPr="00CB322D">
        <w:rPr>
          <w:rFonts w:ascii="Arial" w:hAnsi="Arial" w:cs="Arial"/>
        </w:rPr>
        <w:t xml:space="preserve"> [dalej: </w:t>
      </w:r>
      <w:r w:rsidR="00F34074" w:rsidRPr="00CB322D">
        <w:rPr>
          <w:rFonts w:ascii="Arial" w:hAnsi="Arial" w:cs="Arial"/>
          <w:b/>
          <w:bCs/>
        </w:rPr>
        <w:t>„Cena”</w:t>
      </w:r>
      <w:r w:rsidR="00F34074" w:rsidRPr="00CB322D">
        <w:rPr>
          <w:rFonts w:ascii="Arial" w:hAnsi="Arial" w:cs="Arial"/>
        </w:rPr>
        <w:t>]</w:t>
      </w:r>
      <w:r w:rsidRPr="00CB322D">
        <w:rPr>
          <w:rFonts w:ascii="Arial" w:hAnsi="Arial" w:cs="Arial"/>
        </w:rPr>
        <w:t xml:space="preserve">. </w:t>
      </w:r>
      <w:r w:rsidR="0054179F" w:rsidRPr="00CB322D">
        <w:rPr>
          <w:rFonts w:ascii="Arial" w:hAnsi="Arial" w:cs="Arial"/>
        </w:rPr>
        <w:t xml:space="preserve"> </w:t>
      </w:r>
    </w:p>
    <w:p w14:paraId="49866C1B" w14:textId="4AA96792" w:rsidR="00D14A92" w:rsidRPr="00CB322D" w:rsidRDefault="00D568CF" w:rsidP="002C380C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CB322D">
        <w:rPr>
          <w:rFonts w:ascii="Arial" w:hAnsi="Arial" w:cs="Arial"/>
        </w:rPr>
        <w:t>Ceny</w:t>
      </w:r>
      <w:r w:rsidR="005B35C1" w:rsidRPr="00CB322D">
        <w:rPr>
          <w:rFonts w:ascii="Arial" w:hAnsi="Arial" w:cs="Arial"/>
        </w:rPr>
        <w:t xml:space="preserve"> </w:t>
      </w:r>
      <w:r w:rsidRPr="00CB322D">
        <w:rPr>
          <w:rFonts w:ascii="Arial" w:hAnsi="Arial" w:cs="Arial"/>
        </w:rPr>
        <w:t xml:space="preserve">poszczególnych </w:t>
      </w:r>
      <w:r w:rsidR="00114DAD" w:rsidRPr="00CB322D">
        <w:rPr>
          <w:rFonts w:ascii="Arial" w:hAnsi="Arial" w:cs="Arial"/>
          <w:b/>
          <w:bCs/>
        </w:rPr>
        <w:t>rusztowin oraz prowadnic</w:t>
      </w:r>
      <w:r w:rsidR="00470BE6" w:rsidRPr="00CB322D">
        <w:rPr>
          <w:rStyle w:val="BrakA"/>
          <w:rFonts w:ascii="Arial" w:hAnsi="Arial" w:cs="Arial"/>
        </w:rPr>
        <w:t xml:space="preserve"> </w:t>
      </w:r>
      <w:r w:rsidRPr="00CB322D">
        <w:rPr>
          <w:rFonts w:ascii="Arial" w:hAnsi="Arial" w:cs="Arial"/>
        </w:rPr>
        <w:t>znajdują się w</w:t>
      </w:r>
      <w:r w:rsidR="00C02179" w:rsidRPr="00CB322D">
        <w:rPr>
          <w:rFonts w:ascii="Arial" w:hAnsi="Arial" w:cs="Arial"/>
        </w:rPr>
        <w:t> </w:t>
      </w:r>
      <w:r w:rsidR="00F47831" w:rsidRPr="00CB322D">
        <w:rPr>
          <w:rStyle w:val="BrakA"/>
          <w:rFonts w:ascii="Arial" w:hAnsi="Arial" w:cs="Arial"/>
        </w:rPr>
        <w:t>Szczegółowej kalkulacji cenowej</w:t>
      </w:r>
      <w:r w:rsidR="00873F46" w:rsidRPr="00CB322D">
        <w:rPr>
          <w:rStyle w:val="BrakA"/>
          <w:rFonts w:ascii="Arial" w:hAnsi="Arial" w:cs="Arial"/>
        </w:rPr>
        <w:t>, stanowiącej Załącznik nr 2 do Umowy</w:t>
      </w:r>
      <w:r w:rsidR="00873F46" w:rsidRPr="00CB322D">
        <w:rPr>
          <w:rFonts w:ascii="Arial" w:hAnsi="Arial" w:cs="Arial"/>
        </w:rPr>
        <w:t xml:space="preserve"> </w:t>
      </w:r>
      <w:r w:rsidR="005B35C1" w:rsidRPr="00CB322D">
        <w:rPr>
          <w:rFonts w:ascii="Arial" w:hAnsi="Arial" w:cs="Arial"/>
        </w:rPr>
        <w:t xml:space="preserve">[dalej: </w:t>
      </w:r>
      <w:r w:rsidR="00E55D10">
        <w:rPr>
          <w:rFonts w:ascii="Arial" w:hAnsi="Arial" w:cs="Arial"/>
          <w:b/>
          <w:bCs/>
        </w:rPr>
        <w:t>„</w:t>
      </w:r>
      <w:r w:rsidR="005B35C1" w:rsidRPr="00CB322D">
        <w:rPr>
          <w:rFonts w:ascii="Arial" w:hAnsi="Arial" w:cs="Arial"/>
          <w:b/>
          <w:bCs/>
        </w:rPr>
        <w:t>Cena jednostk</w:t>
      </w:r>
      <w:r w:rsidR="00E55D10">
        <w:rPr>
          <w:rFonts w:ascii="Arial" w:hAnsi="Arial" w:cs="Arial"/>
          <w:b/>
          <w:bCs/>
        </w:rPr>
        <w:t>o</w:t>
      </w:r>
      <w:r w:rsidR="005B35C1" w:rsidRPr="00CB322D">
        <w:rPr>
          <w:rFonts w:ascii="Arial" w:hAnsi="Arial" w:cs="Arial"/>
          <w:b/>
          <w:bCs/>
        </w:rPr>
        <w:t>wa”</w:t>
      </w:r>
      <w:r w:rsidR="005B35C1" w:rsidRPr="00CB322D">
        <w:rPr>
          <w:rFonts w:ascii="Arial" w:hAnsi="Arial" w:cs="Arial"/>
        </w:rPr>
        <w:t>]</w:t>
      </w:r>
    </w:p>
    <w:p w14:paraId="7C9C6559" w14:textId="1FD40AEA" w:rsidR="00D14A92" w:rsidRPr="00454953" w:rsidRDefault="005B35C1" w:rsidP="002C380C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 xml:space="preserve">Cena obejmuje </w:t>
      </w:r>
      <w:r w:rsidRPr="00454953">
        <w:rPr>
          <w:rStyle w:val="BrakA"/>
          <w:rFonts w:ascii="Arial" w:hAnsi="Arial" w:cs="Arial"/>
        </w:rPr>
        <w:t>wszelkie koszty, jakie Wykonawca poniesie z tytułu należytego oraz zgodnego z Umową i obowiązującymi przepisami prawa wykonania Przedmiotu Umowy (w tym koszty opakowania, dostawy</w:t>
      </w:r>
      <w:r w:rsidR="00220FCB" w:rsidRPr="00454953">
        <w:rPr>
          <w:rStyle w:val="BrakA"/>
          <w:rFonts w:ascii="Arial" w:hAnsi="Arial" w:cs="Arial"/>
        </w:rPr>
        <w:t>, wszelkie podatki oraz opłaty publiczno-prawne</w:t>
      </w:r>
      <w:r w:rsidRPr="00454953">
        <w:rPr>
          <w:rStyle w:val="BrakA"/>
          <w:rFonts w:ascii="Arial" w:hAnsi="Arial" w:cs="Arial"/>
        </w:rPr>
        <w:t xml:space="preserve"> oraz inne koszty niezbędne do prawidłowej realizacji Umowy). </w:t>
      </w:r>
    </w:p>
    <w:p w14:paraId="16E8F721" w14:textId="2E9A66AE" w:rsidR="00D14A92" w:rsidRPr="00CB322D" w:rsidRDefault="005B35C1" w:rsidP="002C380C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 w:cs="Arial"/>
          <w:color w:val="FF0000"/>
        </w:rPr>
      </w:pPr>
      <w:r w:rsidRPr="00454953">
        <w:rPr>
          <w:rStyle w:val="BrakA"/>
          <w:rFonts w:ascii="Arial" w:hAnsi="Arial" w:cs="Arial"/>
        </w:rPr>
        <w:t>Cena jednostkowa nie będzie zwiększana w okresie obowiązywania U</w:t>
      </w:r>
      <w:r w:rsidRPr="00454953">
        <w:rPr>
          <w:rStyle w:val="BrakA"/>
          <w:rFonts w:ascii="Arial" w:hAnsi="Arial" w:cs="Arial"/>
          <w:color w:val="auto"/>
        </w:rPr>
        <w:t>mowy</w:t>
      </w:r>
      <w:r w:rsidR="001E680C" w:rsidRPr="00454953">
        <w:rPr>
          <w:rStyle w:val="BrakA"/>
          <w:rFonts w:ascii="Arial" w:hAnsi="Arial" w:cs="Arial"/>
          <w:color w:val="auto"/>
        </w:rPr>
        <w:t xml:space="preserve"> i </w:t>
      </w:r>
      <w:r w:rsidRPr="00454953">
        <w:rPr>
          <w:rStyle w:val="BrakA"/>
          <w:rFonts w:ascii="Arial" w:hAnsi="Arial" w:cs="Arial"/>
          <w:color w:val="auto"/>
        </w:rPr>
        <w:t xml:space="preserve">została przyjęta w oparciu o zestawienie ilościowe </w:t>
      </w:r>
      <w:r w:rsidR="00454953" w:rsidRPr="00454953">
        <w:rPr>
          <w:rFonts w:ascii="Arial" w:hAnsi="Arial" w:cs="Arial"/>
        </w:rPr>
        <w:t>przedstawion</w:t>
      </w:r>
      <w:r w:rsidR="00454953">
        <w:rPr>
          <w:rFonts w:ascii="Arial" w:hAnsi="Arial" w:cs="Arial"/>
        </w:rPr>
        <w:t>e</w:t>
      </w:r>
      <w:r w:rsidR="00454953" w:rsidRPr="00454953">
        <w:rPr>
          <w:rFonts w:ascii="Arial" w:hAnsi="Arial" w:cs="Arial"/>
        </w:rPr>
        <w:t xml:space="preserve"> w OPZ</w:t>
      </w:r>
      <w:r w:rsidR="00454953" w:rsidRPr="00454953">
        <w:rPr>
          <w:rStyle w:val="BrakA"/>
          <w:rFonts w:ascii="Arial" w:hAnsi="Arial" w:cs="Arial"/>
          <w:color w:val="auto"/>
        </w:rPr>
        <w:t xml:space="preserve"> </w:t>
      </w:r>
      <w:r w:rsidRPr="00454953">
        <w:rPr>
          <w:rStyle w:val="BrakA"/>
          <w:rFonts w:ascii="Arial" w:hAnsi="Arial" w:cs="Arial"/>
          <w:color w:val="auto"/>
        </w:rPr>
        <w:t xml:space="preserve">zgodnie z </w:t>
      </w:r>
      <w:r w:rsidR="00F47831" w:rsidRPr="00454953">
        <w:rPr>
          <w:rStyle w:val="BrakA"/>
          <w:rFonts w:ascii="Arial" w:hAnsi="Arial" w:cs="Arial"/>
          <w:color w:val="auto"/>
        </w:rPr>
        <w:t>Szczegółową kalkulacją cenową</w:t>
      </w:r>
      <w:r w:rsidRPr="00454953">
        <w:rPr>
          <w:rStyle w:val="BrakA"/>
          <w:rFonts w:ascii="Arial" w:hAnsi="Arial" w:cs="Arial"/>
          <w:color w:val="auto"/>
        </w:rPr>
        <w:t>, stanowiącą Załącznik nr 2 do Umowy</w:t>
      </w:r>
      <w:r w:rsidRPr="00CB322D">
        <w:rPr>
          <w:rStyle w:val="BrakA"/>
          <w:rFonts w:ascii="Arial" w:hAnsi="Arial" w:cs="Arial"/>
          <w:color w:val="auto"/>
        </w:rPr>
        <w:t xml:space="preserve">. </w:t>
      </w:r>
    </w:p>
    <w:p w14:paraId="025D60C5" w14:textId="3F0C42E4" w:rsidR="00D14A92" w:rsidRPr="00CB322D" w:rsidRDefault="005B35C1" w:rsidP="002C380C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Zapłata nast</w:t>
      </w:r>
      <w:r w:rsidR="00132223" w:rsidRPr="00CB322D">
        <w:rPr>
          <w:rStyle w:val="BrakA"/>
          <w:rFonts w:ascii="Arial" w:hAnsi="Arial" w:cs="Arial"/>
        </w:rPr>
        <w:t>ąpi</w:t>
      </w:r>
      <w:r w:rsidRPr="00CB322D">
        <w:rPr>
          <w:rStyle w:val="BrakA"/>
          <w:rFonts w:ascii="Arial" w:hAnsi="Arial" w:cs="Arial"/>
        </w:rPr>
        <w:t xml:space="preserve"> przelewem na konto bankowe Wykonawcy, na podstawie faktur</w:t>
      </w:r>
      <w:r w:rsidR="00132223" w:rsidRPr="00CB322D">
        <w:rPr>
          <w:rStyle w:val="BrakA"/>
          <w:rFonts w:ascii="Arial" w:hAnsi="Arial" w:cs="Arial"/>
        </w:rPr>
        <w:t>y</w:t>
      </w:r>
      <w:r w:rsidRPr="00CB322D">
        <w:rPr>
          <w:rStyle w:val="BrakA"/>
          <w:rFonts w:ascii="Arial" w:hAnsi="Arial" w:cs="Arial"/>
        </w:rPr>
        <w:t xml:space="preserve"> VAT, prawidłowo wystawian</w:t>
      </w:r>
      <w:r w:rsidR="00132223" w:rsidRPr="00CB322D">
        <w:rPr>
          <w:rStyle w:val="BrakA"/>
          <w:rFonts w:ascii="Arial" w:hAnsi="Arial" w:cs="Arial"/>
        </w:rPr>
        <w:t xml:space="preserve">ej </w:t>
      </w:r>
      <w:r w:rsidRPr="00CB322D">
        <w:rPr>
          <w:rStyle w:val="BrakA"/>
          <w:rFonts w:ascii="Arial" w:hAnsi="Arial" w:cs="Arial"/>
        </w:rPr>
        <w:t>i</w:t>
      </w:r>
      <w:r w:rsidR="00132223" w:rsidRPr="00CB322D">
        <w:rPr>
          <w:rStyle w:val="BrakA"/>
          <w:rFonts w:ascii="Arial" w:hAnsi="Arial" w:cs="Arial"/>
        </w:rPr>
        <w:t xml:space="preserve"> </w:t>
      </w:r>
      <w:r w:rsidRPr="00CB322D">
        <w:rPr>
          <w:rStyle w:val="BrakA"/>
          <w:rFonts w:ascii="Arial" w:hAnsi="Arial" w:cs="Arial"/>
        </w:rPr>
        <w:t>doręczon</w:t>
      </w:r>
      <w:r w:rsidR="00132223" w:rsidRPr="00CB322D">
        <w:rPr>
          <w:rStyle w:val="BrakA"/>
          <w:rFonts w:ascii="Arial" w:hAnsi="Arial" w:cs="Arial"/>
        </w:rPr>
        <w:t>ej</w:t>
      </w:r>
      <w:r w:rsidRPr="00CB322D">
        <w:rPr>
          <w:rStyle w:val="BrakA"/>
          <w:rFonts w:ascii="Arial" w:hAnsi="Arial" w:cs="Arial"/>
        </w:rPr>
        <w:t xml:space="preserve"> przez Wykonawcę Zamawiającemu</w:t>
      </w:r>
      <w:bookmarkStart w:id="1" w:name="_Hlk89258216"/>
      <w:r w:rsidRPr="00CB322D">
        <w:rPr>
          <w:rStyle w:val="BrakA"/>
          <w:rFonts w:ascii="Arial" w:hAnsi="Arial" w:cs="Arial"/>
        </w:rPr>
        <w:t xml:space="preserve"> w terminie 30 (trzydziestu) dni od dnia doręczenia prawidłowo wystawionej faktury VAT</w:t>
      </w:r>
      <w:bookmarkEnd w:id="1"/>
      <w:r w:rsidRPr="00CB322D">
        <w:rPr>
          <w:rStyle w:val="BrakA"/>
          <w:rFonts w:ascii="Arial" w:hAnsi="Arial" w:cs="Arial"/>
        </w:rPr>
        <w:t xml:space="preserve">. </w:t>
      </w:r>
    </w:p>
    <w:p w14:paraId="53560662" w14:textId="4BC48184" w:rsidR="00D14A92" w:rsidRPr="00CB322D" w:rsidRDefault="005B35C1" w:rsidP="002C380C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Podstawą do wystawienia faktury VAT będzie podpisany obustronnie bez zastrzeżeń Protokół odbioru</w:t>
      </w:r>
      <w:r w:rsidR="00D4271B" w:rsidRPr="00CB322D">
        <w:rPr>
          <w:rStyle w:val="BrakA"/>
          <w:rFonts w:ascii="Arial" w:hAnsi="Arial" w:cs="Arial"/>
        </w:rPr>
        <w:t xml:space="preserve"> z zastrzeżeniem § 3 ust. 1</w:t>
      </w:r>
      <w:r w:rsidR="00C05D22">
        <w:rPr>
          <w:rStyle w:val="BrakA"/>
          <w:rFonts w:ascii="Arial" w:hAnsi="Arial" w:cs="Arial"/>
        </w:rPr>
        <w:t>3</w:t>
      </w:r>
      <w:r w:rsidR="00D4271B" w:rsidRPr="00CB322D">
        <w:rPr>
          <w:rStyle w:val="BrakA"/>
          <w:rFonts w:ascii="Arial" w:hAnsi="Arial" w:cs="Arial"/>
        </w:rPr>
        <w:t xml:space="preserve"> Umowy</w:t>
      </w:r>
      <w:r w:rsidRPr="00CB322D">
        <w:rPr>
          <w:rStyle w:val="BrakA"/>
          <w:rFonts w:ascii="Arial" w:hAnsi="Arial" w:cs="Arial"/>
        </w:rPr>
        <w:t>.</w:t>
      </w:r>
    </w:p>
    <w:p w14:paraId="263FCCE0" w14:textId="77777777" w:rsidR="00D14A92" w:rsidRPr="00CB322D" w:rsidRDefault="005B35C1" w:rsidP="002C380C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W przypadku uchybienia któremukolwiek z obowiązków wynikających z Umowy, Zamawiający ma prawo powstrzymania się z płatnością do czasu wykonania danego obowiązku na warunkach określonych w Umowie.</w:t>
      </w:r>
    </w:p>
    <w:p w14:paraId="78A36DBC" w14:textId="77777777" w:rsidR="00D14A92" w:rsidRPr="00CB322D" w:rsidRDefault="005B35C1" w:rsidP="002C380C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30B5C6A0" w14:textId="77777777" w:rsidR="00D14A92" w:rsidRPr="00CB322D" w:rsidRDefault="005B35C1" w:rsidP="002C380C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Termin płatności uważa się za zachowany, jeżeli obciążenie rachunku bankowego Zamawiającego nastąpi najpóźniej w ostatnim dniu płatności.</w:t>
      </w:r>
    </w:p>
    <w:p w14:paraId="4891AF62" w14:textId="77777777" w:rsidR="00D14A92" w:rsidRPr="00CB322D" w:rsidRDefault="005B35C1" w:rsidP="002C380C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Przeniesienie przez Wykonawcę wierzytelności wynikających z Umowy na osobę trzecią wymaga zgody Zamawiającego wyrażonej na piśmie pod rygorem nieważności.</w:t>
      </w:r>
    </w:p>
    <w:p w14:paraId="1802127A" w14:textId="77777777" w:rsidR="00D14A92" w:rsidRPr="00CB322D" w:rsidRDefault="005B35C1" w:rsidP="002C380C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228B9DED" w14:textId="77777777" w:rsidR="00D14A92" w:rsidRPr="00CB322D" w:rsidRDefault="005B35C1" w:rsidP="002C380C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61364B23" w14:textId="77777777" w:rsidR="00D14A92" w:rsidRPr="00CB322D" w:rsidRDefault="005B35C1" w:rsidP="002C380C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 w:cs="Arial"/>
          <w:color w:val="00000A"/>
        </w:rPr>
      </w:pPr>
      <w:r w:rsidRPr="00CB322D">
        <w:rPr>
          <w:rFonts w:ascii="Arial" w:hAnsi="Arial" w:cs="Arial"/>
        </w:rPr>
        <w:t>Zamawiający umożliwia Wykonawcy zgodnie z zasadami określonymi w ustawie z dnia 9 listopada 2018 r o elektronicznym fakturowaniu w zamówieniach publicznych koncesjach na roboty budowlane lub usługi oraz partnerstwie publiczno-prywatnym przesłanie ustrukturyzowanych faktur elektronicznych, oraz innych ustrukturyzowanych dokumentów elektronicznych.</w:t>
      </w:r>
    </w:p>
    <w:p w14:paraId="7AED66D6" w14:textId="77777777" w:rsidR="00D14A92" w:rsidRPr="00CB322D" w:rsidRDefault="00D14A92" w:rsidP="002C380C">
      <w:pPr>
        <w:pStyle w:val="Nagwek"/>
        <w:tabs>
          <w:tab w:val="clear" w:pos="4536"/>
          <w:tab w:val="clear" w:pos="9072"/>
        </w:tabs>
        <w:suppressAutoHyphens/>
        <w:spacing w:after="0"/>
        <w:jc w:val="both"/>
        <w:rPr>
          <w:rFonts w:ascii="Arial" w:eastAsia="Arial" w:hAnsi="Arial" w:cs="Arial"/>
        </w:rPr>
      </w:pPr>
    </w:p>
    <w:p w14:paraId="008F19E1" w14:textId="77777777" w:rsidR="00D14A92" w:rsidRPr="00CB322D" w:rsidRDefault="005B35C1" w:rsidP="002C380C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 xml:space="preserve">§ 5. Split </w:t>
      </w:r>
      <w:proofErr w:type="spellStart"/>
      <w:r w:rsidRPr="00CB322D">
        <w:rPr>
          <w:rFonts w:ascii="Arial" w:hAnsi="Arial" w:cs="Arial"/>
          <w:b/>
          <w:bCs/>
          <w:lang w:val="pl-PL"/>
        </w:rPr>
        <w:t>payment</w:t>
      </w:r>
      <w:proofErr w:type="spellEnd"/>
      <w:r w:rsidRPr="00CB322D">
        <w:rPr>
          <w:rFonts w:ascii="Arial" w:hAnsi="Arial" w:cs="Arial"/>
          <w:b/>
          <w:bCs/>
          <w:lang w:val="pl-PL"/>
        </w:rPr>
        <w:t>, Biała lista podatników</w:t>
      </w:r>
    </w:p>
    <w:p w14:paraId="0CE08337" w14:textId="77777777" w:rsidR="00D14A92" w:rsidRPr="00CB322D" w:rsidRDefault="005B35C1" w:rsidP="002C380C">
      <w:pPr>
        <w:pStyle w:val="Akapitzlist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lastRenderedPageBreak/>
        <w:t>Płatności wynikające z Umowy będą realizowane w mechanizmie podzielonej płatności, o kt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rym mowa w ustawie z dnia 11 marca 2004 r. o podatku od towar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w i usług wyłącznie na wskazany przez Wykonawcę rachunek bankowy figurujący w wykazie podatnik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w VAT prowadzonym przez właściwy organ administracji (tzw. Białej liście). Dotyczy to zar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wno rachunk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w bankowych prowadzonych w złotych polskich, jak i walutach obcych.</w:t>
      </w:r>
    </w:p>
    <w:p w14:paraId="1C168A7C" w14:textId="77777777" w:rsidR="00D14A92" w:rsidRPr="00CB322D" w:rsidRDefault="005B35C1" w:rsidP="002C380C">
      <w:pPr>
        <w:pStyle w:val="Akapitzlist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W przypadku niemożności dokonania płatności w spos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 xml:space="preserve">b wskazany w ust. 1 powyżej z uwagi na: </w:t>
      </w:r>
    </w:p>
    <w:p w14:paraId="27CB6A30" w14:textId="77777777" w:rsidR="00D14A92" w:rsidRPr="00CB322D" w:rsidRDefault="005B35C1" w:rsidP="002C380C">
      <w:pPr>
        <w:pStyle w:val="Akapitzlist1"/>
        <w:numPr>
          <w:ilvl w:val="1"/>
          <w:numId w:val="13"/>
        </w:numPr>
        <w:spacing w:after="0"/>
        <w:ind w:left="1134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 xml:space="preserve">brak na Białej liście wskazanego przez Wykonawcę numeru rachunku bankowego lub </w:t>
      </w:r>
    </w:p>
    <w:p w14:paraId="41B578EF" w14:textId="45E237B3" w:rsidR="00D14A92" w:rsidRPr="00CB322D" w:rsidRDefault="005B35C1" w:rsidP="002C380C">
      <w:pPr>
        <w:pStyle w:val="Akapitzlist1"/>
        <w:numPr>
          <w:ilvl w:val="1"/>
          <w:numId w:val="13"/>
        </w:numPr>
        <w:spacing w:after="0"/>
        <w:ind w:left="1134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 xml:space="preserve">brak wskazania przez Wykonawcę jako właściwego do zapłaty części </w:t>
      </w:r>
      <w:r w:rsidR="00751965" w:rsidRPr="00CB322D">
        <w:rPr>
          <w:rStyle w:val="BrakA"/>
          <w:rFonts w:ascii="Arial" w:hAnsi="Arial" w:cs="Arial"/>
        </w:rPr>
        <w:t>C</w:t>
      </w:r>
      <w:r w:rsidRPr="00CB322D">
        <w:rPr>
          <w:rStyle w:val="BrakA"/>
          <w:rFonts w:ascii="Arial" w:hAnsi="Arial" w:cs="Arial"/>
        </w:rPr>
        <w:t>eny brutto odpowiadającej podatkowi VAT numeru rachunku bankowego w złotych polskich figurującego na Białej liście (dotyczy przypadk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 xml:space="preserve">w wskazania przez Wykonawcę do zapłaty </w:t>
      </w:r>
      <w:r w:rsidR="00751965" w:rsidRPr="00CB322D">
        <w:rPr>
          <w:rStyle w:val="BrakA"/>
          <w:rFonts w:ascii="Arial" w:hAnsi="Arial" w:cs="Arial"/>
        </w:rPr>
        <w:t>C</w:t>
      </w:r>
      <w:r w:rsidRPr="00CB322D">
        <w:rPr>
          <w:rStyle w:val="BrakA"/>
          <w:rFonts w:ascii="Arial" w:hAnsi="Arial" w:cs="Arial"/>
        </w:rPr>
        <w:t xml:space="preserve">eny netto rachunku bankowego w walucie obcej), </w:t>
      </w:r>
    </w:p>
    <w:p w14:paraId="69ED4193" w14:textId="4471F72D" w:rsidR="00D14A92" w:rsidRPr="00CB322D" w:rsidRDefault="005B35C1" w:rsidP="002C380C">
      <w:pPr>
        <w:spacing w:after="0"/>
        <w:ind w:left="1134"/>
        <w:jc w:val="both"/>
        <w:rPr>
          <w:rFonts w:ascii="Arial" w:eastAsia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 xml:space="preserve">- Zamawiający będzie uprawniony do wstrzymania płatności na rzecz Wykonawcy odpowiednio: </w:t>
      </w:r>
      <w:r w:rsidR="00751965" w:rsidRPr="00CB322D">
        <w:rPr>
          <w:rFonts w:ascii="Arial" w:hAnsi="Arial" w:cs="Arial"/>
          <w:lang w:val="pl-PL"/>
        </w:rPr>
        <w:t>C</w:t>
      </w:r>
      <w:r w:rsidRPr="00CB322D">
        <w:rPr>
          <w:rFonts w:ascii="Arial" w:hAnsi="Arial" w:cs="Arial"/>
          <w:lang w:val="pl-PL"/>
        </w:rPr>
        <w:t xml:space="preserve">eny (w przypadku wskazanym w pkt 1) lub części </w:t>
      </w:r>
      <w:r w:rsidR="00751965" w:rsidRPr="00CB322D">
        <w:rPr>
          <w:rFonts w:ascii="Arial" w:hAnsi="Arial" w:cs="Arial"/>
          <w:lang w:val="pl-PL"/>
        </w:rPr>
        <w:t>C</w:t>
      </w:r>
      <w:r w:rsidRPr="00CB322D">
        <w:rPr>
          <w:rFonts w:ascii="Arial" w:hAnsi="Arial" w:cs="Arial"/>
          <w:lang w:val="pl-PL"/>
        </w:rPr>
        <w:t xml:space="preserve">eny odpowiadającej podatkowi VAT (w przypadku wskazanym w pkt 2)). </w:t>
      </w:r>
    </w:p>
    <w:p w14:paraId="4DF99758" w14:textId="6AE7D40E" w:rsidR="00D14A92" w:rsidRPr="00CB322D" w:rsidRDefault="005B35C1" w:rsidP="002C380C">
      <w:pPr>
        <w:pStyle w:val="Akapitzlist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 xml:space="preserve">W sytuacji wskazanej w ust. 2 powyżej, płatność nastąpi nie później niż w terminie 7 </w:t>
      </w:r>
      <w:r w:rsidR="00751965" w:rsidRPr="00CB322D">
        <w:rPr>
          <w:rStyle w:val="BrakA"/>
          <w:rFonts w:ascii="Arial" w:hAnsi="Arial" w:cs="Arial"/>
        </w:rPr>
        <w:t xml:space="preserve">(siedmiu) </w:t>
      </w:r>
      <w:r w:rsidRPr="00CB322D">
        <w:rPr>
          <w:rStyle w:val="BrakA"/>
          <w:rFonts w:ascii="Arial" w:hAnsi="Arial" w:cs="Arial"/>
        </w:rPr>
        <w:t>dni roboczych od (odpowiednio): dnia następnego po przekazaniu Zmawiającemu przez Wykonawcę informacji o pojawieniu się jego numeru rachunku bankowego na Białej liście (w przypadku wskazanym w ust. 2 pkt 1) powyżej</w:t>
      </w:r>
      <w:r w:rsidR="00C22990" w:rsidRPr="00CB322D">
        <w:rPr>
          <w:rStyle w:val="BrakA"/>
          <w:rFonts w:ascii="Arial" w:hAnsi="Arial" w:cs="Arial"/>
        </w:rPr>
        <w:t>)</w:t>
      </w:r>
      <w:r w:rsidRPr="00CB322D">
        <w:rPr>
          <w:rStyle w:val="BrakA"/>
          <w:rFonts w:ascii="Arial" w:hAnsi="Arial" w:cs="Arial"/>
        </w:rPr>
        <w:t xml:space="preserve"> lub dnia następnego po wskazaniu Zamawiającemu przez Wykonawcę numeru rachunku bankowego w złotych polskich figurującego na Białej liście (w przypadku, o kt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rym mowa w ust. 2 pkt 2) powyżej).</w:t>
      </w:r>
    </w:p>
    <w:p w14:paraId="7B2FD6DE" w14:textId="77777777" w:rsidR="00D14A92" w:rsidRPr="00CB322D" w:rsidRDefault="005B35C1" w:rsidP="002C380C">
      <w:pPr>
        <w:pStyle w:val="Akapitzlist1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CB322D">
        <w:rPr>
          <w:rFonts w:ascii="Arial" w:hAnsi="Arial" w:cs="Arial"/>
        </w:rPr>
        <w:t>Strony zgodnie przyjmują, że wystąpienie okoliczności, o których mowa w ust. 2 powyżej, zwalnia Zamawiającego z obowiązku zapłaty odsetek za zwłokę za okres pomiędzy ustalonym w Umowie terminem płatności, a dniem zrealizowania przez Zamawiającego na rzecz Wykonawcy płatności, o których mowa w ust. 3 powyżej, jak również z obowiązku naprawienia szkody oraz wszelkich innych roszczeń z tym związanych.</w:t>
      </w:r>
    </w:p>
    <w:p w14:paraId="755302EC" w14:textId="77777777" w:rsidR="00D14A92" w:rsidRPr="00CB322D" w:rsidRDefault="00D14A92" w:rsidP="002C380C">
      <w:pPr>
        <w:pStyle w:val="Akapitzlist1"/>
        <w:spacing w:after="0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0CA416BE" w14:textId="77777777" w:rsidR="00D14A92" w:rsidRPr="00CB322D" w:rsidRDefault="005B35C1" w:rsidP="002C380C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>§ 6. Gwarancja jakości i Rękojmia</w:t>
      </w:r>
    </w:p>
    <w:p w14:paraId="0E092602" w14:textId="1457C99B" w:rsidR="00D14A92" w:rsidRPr="00CB322D" w:rsidRDefault="005B35C1" w:rsidP="002C380C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 xml:space="preserve">Wykonawca oświadcza i zapewnia, że </w:t>
      </w:r>
      <w:r w:rsidR="00EB4A9A" w:rsidRPr="00CB322D">
        <w:rPr>
          <w:rFonts w:ascii="Arial" w:hAnsi="Arial" w:cs="Arial"/>
          <w:lang w:val="pl-PL"/>
        </w:rPr>
        <w:t>P</w:t>
      </w:r>
      <w:r w:rsidR="00873F46" w:rsidRPr="00CB322D">
        <w:rPr>
          <w:rFonts w:ascii="Arial" w:hAnsi="Arial" w:cs="Arial"/>
          <w:lang w:val="pl-PL"/>
        </w:rPr>
        <w:t xml:space="preserve">rzedmiot </w:t>
      </w:r>
      <w:r w:rsidR="00EB4A9A" w:rsidRPr="00CB322D">
        <w:rPr>
          <w:rFonts w:ascii="Arial" w:hAnsi="Arial" w:cs="Arial"/>
          <w:lang w:val="pl-PL"/>
        </w:rPr>
        <w:t>U</w:t>
      </w:r>
      <w:r w:rsidR="00873F46" w:rsidRPr="00CB322D">
        <w:rPr>
          <w:rFonts w:ascii="Arial" w:hAnsi="Arial" w:cs="Arial"/>
          <w:lang w:val="pl-PL"/>
        </w:rPr>
        <w:t>mowy</w:t>
      </w:r>
      <w:r w:rsidRPr="00CB322D">
        <w:rPr>
          <w:rFonts w:ascii="Arial" w:hAnsi="Arial" w:cs="Arial"/>
          <w:lang w:val="pl-PL"/>
        </w:rPr>
        <w:t xml:space="preserve"> </w:t>
      </w:r>
      <w:r w:rsidR="00873F46" w:rsidRPr="00CB322D">
        <w:rPr>
          <w:rFonts w:ascii="Arial" w:hAnsi="Arial" w:cs="Arial"/>
          <w:lang w:val="pl-PL"/>
        </w:rPr>
        <w:t>jest wolny</w:t>
      </w:r>
      <w:r w:rsidRPr="00CB322D">
        <w:rPr>
          <w:rFonts w:ascii="Arial" w:hAnsi="Arial" w:cs="Arial"/>
          <w:lang w:val="pl-PL"/>
        </w:rPr>
        <w:t xml:space="preserve"> od wad fizycznych i prawnych oraz że spełnia wszystkie parametry oraz posiada wszystkie cechy wskazane w OPZ. Wykonawca oświadcza i zapewnia, iż </w:t>
      </w:r>
      <w:r w:rsidR="00EB4A9A" w:rsidRPr="00CB322D">
        <w:rPr>
          <w:rFonts w:ascii="Arial" w:hAnsi="Arial" w:cs="Arial"/>
          <w:lang w:val="pl-PL"/>
        </w:rPr>
        <w:t>P</w:t>
      </w:r>
      <w:r w:rsidR="00873F46" w:rsidRPr="00CB322D">
        <w:rPr>
          <w:rFonts w:ascii="Arial" w:hAnsi="Arial" w:cs="Arial"/>
          <w:lang w:val="pl-PL"/>
        </w:rPr>
        <w:t xml:space="preserve">rzedmiot </w:t>
      </w:r>
      <w:r w:rsidR="00EB4A9A" w:rsidRPr="00CB322D">
        <w:rPr>
          <w:rFonts w:ascii="Arial" w:hAnsi="Arial" w:cs="Arial"/>
          <w:lang w:val="pl-PL"/>
        </w:rPr>
        <w:t>U</w:t>
      </w:r>
      <w:r w:rsidR="00873F46" w:rsidRPr="00CB322D">
        <w:rPr>
          <w:rFonts w:ascii="Arial" w:hAnsi="Arial" w:cs="Arial"/>
          <w:lang w:val="pl-PL"/>
        </w:rPr>
        <w:t>mowy będzie kompletny, wykonany</w:t>
      </w:r>
      <w:r w:rsidRPr="00CB322D">
        <w:rPr>
          <w:rFonts w:ascii="Arial" w:hAnsi="Arial" w:cs="Arial"/>
          <w:lang w:val="pl-PL"/>
        </w:rPr>
        <w:t xml:space="preserve"> z właściwych materiałów, zgodnie z normami i zasadami wiedzy technicznej, będ</w:t>
      </w:r>
      <w:r w:rsidR="00EB4A9A" w:rsidRPr="00CB322D">
        <w:rPr>
          <w:rFonts w:ascii="Arial" w:hAnsi="Arial" w:cs="Arial"/>
          <w:lang w:val="pl-PL"/>
        </w:rPr>
        <w:t>zie</w:t>
      </w:r>
      <w:r w:rsidRPr="00CB322D">
        <w:rPr>
          <w:rFonts w:ascii="Arial" w:hAnsi="Arial" w:cs="Arial"/>
          <w:lang w:val="pl-PL"/>
        </w:rPr>
        <w:t xml:space="preserve"> woln</w:t>
      </w:r>
      <w:r w:rsidR="00EB4A9A" w:rsidRPr="00CB322D">
        <w:rPr>
          <w:rFonts w:ascii="Arial" w:hAnsi="Arial" w:cs="Arial"/>
          <w:lang w:val="pl-PL"/>
        </w:rPr>
        <w:t>y</w:t>
      </w:r>
      <w:r w:rsidRPr="00CB322D">
        <w:rPr>
          <w:rFonts w:ascii="Arial" w:hAnsi="Arial" w:cs="Arial"/>
          <w:lang w:val="pl-PL"/>
        </w:rPr>
        <w:t xml:space="preserve"> od wad materiałowych, wykonawczych i prawnyc</w:t>
      </w:r>
      <w:r w:rsidR="00873F46" w:rsidRPr="00CB322D">
        <w:rPr>
          <w:rFonts w:ascii="Arial" w:hAnsi="Arial" w:cs="Arial"/>
          <w:lang w:val="pl-PL"/>
        </w:rPr>
        <w:t>h, jak również, że będzie nadawał</w:t>
      </w:r>
      <w:r w:rsidRPr="00CB322D">
        <w:rPr>
          <w:rFonts w:ascii="Arial" w:hAnsi="Arial" w:cs="Arial"/>
          <w:lang w:val="pl-PL"/>
        </w:rPr>
        <w:t xml:space="preserve"> się do wykorzystania zgodnie z </w:t>
      </w:r>
      <w:r w:rsidR="00EB4A9A" w:rsidRPr="00CB322D">
        <w:rPr>
          <w:rFonts w:ascii="Arial" w:hAnsi="Arial" w:cs="Arial"/>
          <w:lang w:val="pl-PL"/>
        </w:rPr>
        <w:t>jego</w:t>
      </w:r>
      <w:r w:rsidRPr="00CB322D">
        <w:rPr>
          <w:rFonts w:ascii="Arial" w:hAnsi="Arial" w:cs="Arial"/>
          <w:lang w:val="pl-PL"/>
        </w:rPr>
        <w:t xml:space="preserve"> przeznaczeniem [dalej: </w:t>
      </w:r>
      <w:r w:rsidRPr="00CB322D">
        <w:rPr>
          <w:rFonts w:ascii="Arial" w:hAnsi="Arial" w:cs="Arial"/>
          <w:b/>
          <w:bCs/>
          <w:lang w:val="pl-PL"/>
        </w:rPr>
        <w:t>„Gwarancja jakości”</w:t>
      </w:r>
      <w:r w:rsidRPr="00CB322D">
        <w:rPr>
          <w:rFonts w:ascii="Arial" w:hAnsi="Arial" w:cs="Arial"/>
          <w:lang w:val="pl-PL"/>
        </w:rPr>
        <w:t>].</w:t>
      </w:r>
    </w:p>
    <w:p w14:paraId="49D1A630" w14:textId="5BB1020D" w:rsidR="00E55D10" w:rsidRPr="00C05D22" w:rsidRDefault="005B35C1" w:rsidP="00C05D22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Wykonawca udziela Gwarancji jakości w</w:t>
      </w:r>
      <w:r w:rsidR="00C05D22">
        <w:rPr>
          <w:rStyle w:val="BrakA"/>
          <w:rFonts w:ascii="Arial" w:hAnsi="Arial" w:cs="Arial"/>
          <w:lang w:val="pl-PL"/>
        </w:rPr>
        <w:t xml:space="preserve"> </w:t>
      </w:r>
      <w:r w:rsidRPr="00CB322D">
        <w:rPr>
          <w:rStyle w:val="BrakA"/>
          <w:rFonts w:ascii="Arial" w:hAnsi="Arial" w:cs="Arial"/>
          <w:lang w:val="pl-PL"/>
        </w:rPr>
        <w:t xml:space="preserve">wymiarze </w:t>
      </w:r>
      <w:r w:rsidR="00470BE6" w:rsidRPr="00E55D10">
        <w:rPr>
          <w:rStyle w:val="BrakA"/>
          <w:rFonts w:ascii="Arial" w:hAnsi="Arial" w:cs="Arial"/>
          <w:lang w:val="pl-PL"/>
        </w:rPr>
        <w:t>12 (dwunastu)</w:t>
      </w:r>
      <w:r w:rsidRPr="00E55D10">
        <w:rPr>
          <w:rStyle w:val="BrakA"/>
          <w:rFonts w:ascii="Arial" w:hAnsi="Arial" w:cs="Arial"/>
          <w:lang w:val="pl-PL"/>
        </w:rPr>
        <w:t xml:space="preserve"> miesięcy</w:t>
      </w:r>
      <w:r w:rsidR="00E55D10">
        <w:rPr>
          <w:rStyle w:val="BrakA"/>
          <w:rFonts w:ascii="Arial" w:hAnsi="Arial" w:cs="Arial"/>
          <w:lang w:val="pl-PL"/>
        </w:rPr>
        <w:t xml:space="preserve"> </w:t>
      </w:r>
      <w:r w:rsidR="00E55D10" w:rsidRPr="00E55D10">
        <w:rPr>
          <w:rFonts w:ascii="Arial" w:hAnsi="Arial"/>
          <w:shd w:val="clear" w:color="auto" w:fill="FFFFFF"/>
        </w:rPr>
        <w:t xml:space="preserve">od </w:t>
      </w:r>
      <w:proofErr w:type="spellStart"/>
      <w:r w:rsidR="00E55D10" w:rsidRPr="00E55D10">
        <w:rPr>
          <w:rFonts w:ascii="Arial" w:hAnsi="Arial"/>
          <w:shd w:val="clear" w:color="auto" w:fill="FFFFFF"/>
        </w:rPr>
        <w:t>dnia</w:t>
      </w:r>
      <w:proofErr w:type="spellEnd"/>
      <w:r w:rsidR="00E55D10" w:rsidRPr="00E55D10">
        <w:rPr>
          <w:rFonts w:ascii="Arial" w:hAnsi="Arial"/>
          <w:shd w:val="clear" w:color="auto" w:fill="FFFFFF"/>
        </w:rPr>
        <w:t xml:space="preserve"> </w:t>
      </w:r>
      <w:r w:rsidR="00E55D10" w:rsidRPr="00C05D22">
        <w:rPr>
          <w:rFonts w:ascii="Arial" w:hAnsi="Arial"/>
          <w:shd w:val="clear" w:color="auto" w:fill="FFFFFF"/>
          <w:lang w:val="pl-PL"/>
        </w:rPr>
        <w:t xml:space="preserve">zamontowania </w:t>
      </w:r>
      <w:r w:rsidR="00E55D10" w:rsidRPr="00C05D22">
        <w:rPr>
          <w:rFonts w:ascii="Arial" w:hAnsi="Arial" w:cs="Arial"/>
          <w:b/>
          <w:bCs/>
          <w:lang w:val="pl-PL"/>
        </w:rPr>
        <w:t>rusztowin oraz prowadnic</w:t>
      </w:r>
      <w:r w:rsidR="00E55D10" w:rsidRPr="00C05D22">
        <w:rPr>
          <w:rFonts w:ascii="Arial" w:hAnsi="Arial"/>
          <w:shd w:val="clear" w:color="auto" w:fill="FFFFFF"/>
          <w:lang w:val="pl-PL"/>
        </w:rPr>
        <w:t xml:space="preserve">, lecz nie później niż 24 miesiące od dnia </w:t>
      </w:r>
      <w:r w:rsidR="00C05D22" w:rsidRPr="00C05D22">
        <w:rPr>
          <w:rFonts w:ascii="Arial" w:hAnsi="Arial"/>
          <w:shd w:val="clear" w:color="auto" w:fill="FFFFFF"/>
          <w:lang w:val="pl-PL"/>
        </w:rPr>
        <w:t xml:space="preserve">podpisania przez obie </w:t>
      </w:r>
      <w:r w:rsidR="00C05D22" w:rsidRPr="00C05D22">
        <w:rPr>
          <w:rStyle w:val="BrakA"/>
          <w:rFonts w:ascii="Arial" w:hAnsi="Arial" w:cs="Arial"/>
          <w:lang w:val="pl-PL"/>
        </w:rPr>
        <w:t>Strony Protokołu odbio</w:t>
      </w:r>
      <w:r w:rsidR="00C05D22" w:rsidRPr="00C05D22">
        <w:rPr>
          <w:rStyle w:val="BrakA"/>
          <w:rFonts w:ascii="Arial" w:hAnsi="Arial" w:cs="Arial"/>
          <w:color w:val="auto"/>
          <w:lang w:val="pl-PL"/>
        </w:rPr>
        <w:t>ru lub Protokołu odbioru podpisanego jednostronnie przez Wykonawcę na podstawie § 3 ust. 13 Umowy</w:t>
      </w:r>
      <w:r w:rsidR="00C05D22" w:rsidRPr="00C05D22">
        <w:rPr>
          <w:rFonts w:ascii="Arial" w:hAnsi="Arial" w:cs="Arial"/>
          <w:lang w:val="pl-PL"/>
        </w:rPr>
        <w:t xml:space="preserve">. </w:t>
      </w:r>
      <w:r w:rsidR="00E55D10" w:rsidRPr="00C05D22">
        <w:rPr>
          <w:rFonts w:ascii="Arial" w:hAnsi="Arial"/>
          <w:shd w:val="clear" w:color="auto" w:fill="FFFFFF"/>
          <w:lang w:val="pl-PL"/>
        </w:rPr>
        <w:t xml:space="preserve">Zamawiający zobowiązany jest przedstawić Wykonawcy protokół z montażu </w:t>
      </w:r>
      <w:r w:rsidR="00C05D22" w:rsidRPr="00C05D22">
        <w:rPr>
          <w:rFonts w:ascii="Arial" w:hAnsi="Arial" w:cs="Arial"/>
          <w:b/>
          <w:bCs/>
          <w:lang w:val="pl-PL"/>
        </w:rPr>
        <w:t>rusztowin oraz prowadnic</w:t>
      </w:r>
      <w:r w:rsidR="00C05D22" w:rsidRPr="00C05D22">
        <w:rPr>
          <w:rFonts w:ascii="Arial" w:hAnsi="Arial"/>
          <w:shd w:val="clear" w:color="auto" w:fill="FFFFFF"/>
          <w:lang w:val="pl-PL"/>
        </w:rPr>
        <w:t xml:space="preserve"> </w:t>
      </w:r>
      <w:r w:rsidR="00E55D10" w:rsidRPr="00C05D22">
        <w:rPr>
          <w:rFonts w:ascii="Arial" w:hAnsi="Arial"/>
          <w:shd w:val="clear" w:color="auto" w:fill="FFFFFF"/>
          <w:lang w:val="pl-PL"/>
        </w:rPr>
        <w:t>w kotle w terminie 14 dni od dnia ukończenia prac montażowych.</w:t>
      </w:r>
    </w:p>
    <w:p w14:paraId="2D0196CA" w14:textId="77777777" w:rsidR="00C05D22" w:rsidRPr="00C05D22" w:rsidRDefault="00C05D22" w:rsidP="00C05D22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05D22">
        <w:rPr>
          <w:rFonts w:ascii="Arial" w:hAnsi="Arial"/>
          <w:shd w:val="clear" w:color="auto" w:fill="FFFFFF"/>
          <w:lang w:val="pl-PL"/>
        </w:rPr>
        <w:t>Gwarancja obejmuje wszystkie wady materiałowe i niezgodności podczas eksploatacji</w:t>
      </w:r>
      <w:r w:rsidRPr="00C05D22">
        <w:rPr>
          <w:rFonts w:ascii="Arial" w:hAnsi="Arial" w:cs="Arial"/>
          <w:lang w:val="pl-PL"/>
        </w:rPr>
        <w:t>.</w:t>
      </w:r>
    </w:p>
    <w:p w14:paraId="1003C9EF" w14:textId="3512CAFA" w:rsidR="00D14A92" w:rsidRPr="00C05D22" w:rsidRDefault="00A71B73" w:rsidP="00C05D22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05D22">
        <w:rPr>
          <w:rStyle w:val="BrakA"/>
          <w:rFonts w:ascii="Arial" w:hAnsi="Arial" w:cs="Arial"/>
          <w:color w:val="auto"/>
          <w:lang w:val="pl-PL"/>
        </w:rPr>
        <w:t>Gwarancja jakości n</w:t>
      </w:r>
      <w:r w:rsidR="00F223AC" w:rsidRPr="00C05D22">
        <w:rPr>
          <w:rStyle w:val="BrakA"/>
          <w:rFonts w:ascii="Arial" w:hAnsi="Arial" w:cs="Arial"/>
          <w:color w:val="auto"/>
          <w:lang w:val="pl-PL"/>
        </w:rPr>
        <w:t>ie obejmuje naturalnego zużycia.</w:t>
      </w:r>
    </w:p>
    <w:p w14:paraId="3FF19D93" w14:textId="77777777" w:rsidR="00C05D22" w:rsidRDefault="005B35C1" w:rsidP="00C05D22">
      <w:pPr>
        <w:numPr>
          <w:ilvl w:val="6"/>
          <w:numId w:val="16"/>
        </w:numPr>
        <w:spacing w:after="0"/>
        <w:ind w:left="567" w:hanging="567"/>
        <w:jc w:val="both"/>
        <w:rPr>
          <w:rStyle w:val="BrakA"/>
          <w:rFonts w:ascii="Arial" w:hAnsi="Arial" w:cs="Arial"/>
          <w:lang w:val="pl-PL"/>
        </w:rPr>
      </w:pPr>
      <w:r w:rsidRPr="00C05D22">
        <w:rPr>
          <w:rStyle w:val="BrakA"/>
          <w:rFonts w:ascii="Arial" w:hAnsi="Arial" w:cs="Arial"/>
          <w:lang w:val="pl-PL"/>
        </w:rPr>
        <w:lastRenderedPageBreak/>
        <w:t xml:space="preserve">W ramach Gwarancji jakości Zamawiający uprawniony jest do żądania naprawy bądź wymiany </w:t>
      </w:r>
      <w:r w:rsidR="00114DAD" w:rsidRPr="00C05D22">
        <w:rPr>
          <w:rFonts w:ascii="Arial" w:hAnsi="Arial" w:cs="Arial"/>
          <w:lang w:val="pl-PL"/>
        </w:rPr>
        <w:t>rusztowin oraz prowadnic</w:t>
      </w:r>
      <w:r w:rsidR="00114DAD" w:rsidRPr="00C05D22">
        <w:rPr>
          <w:rStyle w:val="BrakA"/>
          <w:rFonts w:ascii="Arial" w:hAnsi="Arial" w:cs="Arial"/>
          <w:lang w:val="pl-PL"/>
        </w:rPr>
        <w:t xml:space="preserve"> </w:t>
      </w:r>
      <w:r w:rsidR="00873F46" w:rsidRPr="00C05D22">
        <w:rPr>
          <w:rStyle w:val="BrakA"/>
          <w:rFonts w:ascii="Arial" w:hAnsi="Arial" w:cs="Arial"/>
          <w:lang w:val="pl-PL"/>
        </w:rPr>
        <w:t>na woln</w:t>
      </w:r>
      <w:r w:rsidR="00751965" w:rsidRPr="00C05D22">
        <w:rPr>
          <w:rStyle w:val="BrakA"/>
          <w:rFonts w:ascii="Arial" w:hAnsi="Arial" w:cs="Arial"/>
          <w:lang w:val="pl-PL"/>
        </w:rPr>
        <w:t>e</w:t>
      </w:r>
      <w:r w:rsidRPr="00C05D22">
        <w:rPr>
          <w:rStyle w:val="BrakA"/>
          <w:rFonts w:ascii="Arial" w:hAnsi="Arial" w:cs="Arial"/>
          <w:lang w:val="pl-PL"/>
        </w:rPr>
        <w:t xml:space="preserve"> od wad. </w:t>
      </w:r>
    </w:p>
    <w:p w14:paraId="072C43F0" w14:textId="0627CD0A" w:rsidR="00D14A92" w:rsidRPr="00C05D22" w:rsidRDefault="00873F46" w:rsidP="00C05D22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05D22">
        <w:rPr>
          <w:rFonts w:ascii="Arial" w:hAnsi="Arial" w:cs="Arial"/>
          <w:kern w:val="28"/>
          <w:lang w:val="pl-PL"/>
        </w:rPr>
        <w:t xml:space="preserve">W przypadku wystąpienia wady, </w:t>
      </w:r>
      <w:r w:rsidR="005B35C1" w:rsidRPr="00C05D22">
        <w:rPr>
          <w:rFonts w:ascii="Arial" w:hAnsi="Arial" w:cs="Arial"/>
          <w:kern w:val="28"/>
          <w:lang w:val="pl-PL"/>
        </w:rPr>
        <w:t xml:space="preserve">Wykonawca zobowiązuje się do naprawy lub wymiany </w:t>
      </w:r>
      <w:r w:rsidR="00114DAD" w:rsidRPr="00C05D22">
        <w:rPr>
          <w:rFonts w:ascii="Arial" w:hAnsi="Arial" w:cs="Arial"/>
          <w:lang w:val="pl-PL"/>
        </w:rPr>
        <w:t>rusztowin oraz prowadnic</w:t>
      </w:r>
      <w:r w:rsidR="00114DAD" w:rsidRPr="00C05D22">
        <w:rPr>
          <w:rStyle w:val="BrakA"/>
          <w:rFonts w:ascii="Arial" w:hAnsi="Arial" w:cs="Arial"/>
          <w:lang w:val="pl-PL"/>
        </w:rPr>
        <w:t xml:space="preserve"> </w:t>
      </w:r>
      <w:r w:rsidRPr="00C05D22">
        <w:rPr>
          <w:rFonts w:ascii="Arial" w:hAnsi="Arial" w:cs="Arial"/>
          <w:kern w:val="28"/>
          <w:lang w:val="pl-PL"/>
        </w:rPr>
        <w:t>na woln</w:t>
      </w:r>
      <w:r w:rsidR="00751965" w:rsidRPr="00C05D22">
        <w:rPr>
          <w:rFonts w:ascii="Arial" w:hAnsi="Arial" w:cs="Arial"/>
          <w:kern w:val="28"/>
          <w:lang w:val="pl-PL"/>
        </w:rPr>
        <w:t>e</w:t>
      </w:r>
      <w:r w:rsidR="005B35C1" w:rsidRPr="00C05D22">
        <w:rPr>
          <w:rFonts w:ascii="Arial" w:hAnsi="Arial" w:cs="Arial"/>
          <w:kern w:val="28"/>
          <w:lang w:val="pl-PL"/>
        </w:rPr>
        <w:t xml:space="preserve"> od wad oraz pokrycia wszelkich </w:t>
      </w:r>
      <w:r w:rsidR="00927B76" w:rsidRPr="00C05D22">
        <w:rPr>
          <w:rFonts w:ascii="Arial" w:hAnsi="Arial" w:cs="Arial"/>
          <w:kern w:val="28"/>
          <w:lang w:val="pl-PL"/>
        </w:rPr>
        <w:t xml:space="preserve">udokumentowanych </w:t>
      </w:r>
      <w:r w:rsidR="005B35C1" w:rsidRPr="00C05D22">
        <w:rPr>
          <w:rFonts w:ascii="Arial" w:hAnsi="Arial" w:cs="Arial"/>
          <w:kern w:val="28"/>
          <w:lang w:val="pl-PL"/>
        </w:rPr>
        <w:t xml:space="preserve">kosztów, jakie </w:t>
      </w:r>
      <w:r w:rsidR="00927B76" w:rsidRPr="00C05D22">
        <w:rPr>
          <w:rFonts w:ascii="Arial" w:hAnsi="Arial" w:cs="Arial"/>
          <w:kern w:val="28"/>
          <w:lang w:val="pl-PL"/>
        </w:rPr>
        <w:t xml:space="preserve">bezpośrednio </w:t>
      </w:r>
      <w:r w:rsidR="005B35C1" w:rsidRPr="00C05D22">
        <w:rPr>
          <w:rFonts w:ascii="Arial" w:hAnsi="Arial" w:cs="Arial"/>
          <w:kern w:val="28"/>
          <w:lang w:val="pl-PL"/>
        </w:rPr>
        <w:t>wiążą się z</w:t>
      </w:r>
      <w:r w:rsidR="00751965" w:rsidRPr="00C05D22">
        <w:rPr>
          <w:rFonts w:ascii="Arial" w:hAnsi="Arial" w:cs="Arial"/>
          <w:kern w:val="28"/>
          <w:lang w:val="pl-PL"/>
        </w:rPr>
        <w:t> </w:t>
      </w:r>
      <w:r w:rsidR="005B35C1" w:rsidRPr="00C05D22">
        <w:rPr>
          <w:rFonts w:ascii="Arial" w:hAnsi="Arial" w:cs="Arial"/>
          <w:kern w:val="28"/>
          <w:lang w:val="pl-PL"/>
        </w:rPr>
        <w:t xml:space="preserve">naprawą lub wymianą </w:t>
      </w:r>
      <w:r w:rsidR="00751965" w:rsidRPr="00C05D22">
        <w:rPr>
          <w:rFonts w:ascii="Arial" w:hAnsi="Arial" w:cs="Arial"/>
          <w:kern w:val="28"/>
          <w:lang w:val="pl-PL"/>
        </w:rPr>
        <w:t xml:space="preserve">wadliwych </w:t>
      </w:r>
      <w:r w:rsidR="00114DAD" w:rsidRPr="00C05D22">
        <w:rPr>
          <w:rFonts w:ascii="Arial" w:hAnsi="Arial" w:cs="Arial"/>
          <w:lang w:val="pl-PL"/>
        </w:rPr>
        <w:t>rusztowin oraz prowadnic</w:t>
      </w:r>
      <w:r w:rsidR="00751965" w:rsidRPr="00C05D22">
        <w:rPr>
          <w:rFonts w:ascii="Arial" w:hAnsi="Arial" w:cs="Arial"/>
          <w:kern w:val="28"/>
          <w:lang w:val="pl-PL"/>
        </w:rPr>
        <w:t>.</w:t>
      </w:r>
    </w:p>
    <w:p w14:paraId="4837070F" w14:textId="1270809E" w:rsidR="00D14A92" w:rsidRPr="00CB322D" w:rsidRDefault="005B35C1" w:rsidP="002C380C">
      <w:pPr>
        <w:pStyle w:val="Akapitzlist"/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</w:rPr>
      </w:pPr>
      <w:r w:rsidRPr="00CB322D">
        <w:rPr>
          <w:rFonts w:ascii="Arial" w:hAnsi="Arial" w:cs="Arial"/>
          <w:kern w:val="28"/>
        </w:rPr>
        <w:t xml:space="preserve">Wykonawca zobowiązuje się do dokonania naprawy lub wymiany </w:t>
      </w:r>
      <w:r w:rsidR="00114DAD" w:rsidRPr="00CB322D">
        <w:rPr>
          <w:rFonts w:ascii="Arial" w:hAnsi="Arial" w:cs="Arial"/>
        </w:rPr>
        <w:t>rusztowin oraz prowadnic</w:t>
      </w:r>
      <w:r w:rsidR="00EB4A9A" w:rsidRPr="00CB322D">
        <w:rPr>
          <w:rFonts w:ascii="Arial" w:hAnsi="Arial" w:cs="Arial"/>
          <w:kern w:val="28"/>
        </w:rPr>
        <w:t xml:space="preserve"> </w:t>
      </w:r>
      <w:r w:rsidR="00D24ED2" w:rsidRPr="00CB322D">
        <w:rPr>
          <w:rFonts w:ascii="Arial" w:hAnsi="Arial" w:cs="Arial"/>
          <w:kern w:val="28"/>
        </w:rPr>
        <w:t>na woln</w:t>
      </w:r>
      <w:r w:rsidR="00751965" w:rsidRPr="00CB322D">
        <w:rPr>
          <w:rFonts w:ascii="Arial" w:hAnsi="Arial" w:cs="Arial"/>
          <w:kern w:val="28"/>
        </w:rPr>
        <w:t>e</w:t>
      </w:r>
      <w:r w:rsidR="00D24ED2" w:rsidRPr="00CB322D">
        <w:rPr>
          <w:rFonts w:ascii="Arial" w:hAnsi="Arial" w:cs="Arial"/>
          <w:kern w:val="28"/>
        </w:rPr>
        <w:t xml:space="preserve"> </w:t>
      </w:r>
      <w:r w:rsidRPr="00CB322D">
        <w:rPr>
          <w:rFonts w:ascii="Arial" w:hAnsi="Arial" w:cs="Arial"/>
          <w:kern w:val="28"/>
        </w:rPr>
        <w:t>od wad, w okresie Gwarancji jakości w terminie nie dłuższym niż 7 (siedem) dni licząc od dnia zawiadomienia Wykonawcy o wadach</w:t>
      </w:r>
      <w:r w:rsidR="00D4271B" w:rsidRPr="00CB322D">
        <w:rPr>
          <w:rFonts w:ascii="Arial" w:hAnsi="Arial" w:cs="Arial"/>
          <w:kern w:val="28"/>
        </w:rPr>
        <w:t xml:space="preserve">, chyba że Strony </w:t>
      </w:r>
      <w:r w:rsidR="00927B76" w:rsidRPr="00CB322D">
        <w:rPr>
          <w:rFonts w:ascii="Arial" w:hAnsi="Arial" w:cs="Arial"/>
          <w:kern w:val="28"/>
        </w:rPr>
        <w:t>uzgodnią inny termin ze względu na fakt, że zachowanie powyższego terminu będzie niemożliwe z przyczyn technicznych lub technologicznych</w:t>
      </w:r>
      <w:r w:rsidRPr="00CB322D">
        <w:rPr>
          <w:rFonts w:ascii="Arial" w:hAnsi="Arial" w:cs="Arial"/>
          <w:kern w:val="28"/>
        </w:rPr>
        <w:t>.</w:t>
      </w:r>
      <w:r w:rsidR="008F3881" w:rsidRPr="00CB322D">
        <w:rPr>
          <w:rFonts w:ascii="Arial" w:hAnsi="Arial" w:cs="Arial"/>
          <w:kern w:val="28"/>
        </w:rPr>
        <w:t xml:space="preserve"> </w:t>
      </w:r>
      <w:r w:rsidR="008F3881" w:rsidRPr="00CB322D">
        <w:rPr>
          <w:rFonts w:ascii="Arial" w:eastAsia="Arial Unicode MS" w:hAnsi="Arial" w:cs="Arial"/>
        </w:rPr>
        <w:t xml:space="preserve">Wykonawca niezwłocznie tj. w terminie 2 (dwóch) dni uprawdopodobni lub wykaże odpowiednimi dokumentami, że naprawa lub wymiana </w:t>
      </w:r>
      <w:r w:rsidR="00114DAD" w:rsidRPr="00CB322D">
        <w:rPr>
          <w:rFonts w:ascii="Arial" w:hAnsi="Arial" w:cs="Arial"/>
        </w:rPr>
        <w:t>rusztowin oraz prowadnic</w:t>
      </w:r>
      <w:r w:rsidR="00114DAD" w:rsidRPr="00CB322D">
        <w:rPr>
          <w:rStyle w:val="BrakA"/>
          <w:rFonts w:ascii="Arial" w:hAnsi="Arial" w:cs="Arial"/>
        </w:rPr>
        <w:t xml:space="preserve"> </w:t>
      </w:r>
      <w:r w:rsidR="008F3881" w:rsidRPr="00CB322D">
        <w:rPr>
          <w:rFonts w:ascii="Arial" w:eastAsia="Arial Unicode MS" w:hAnsi="Arial" w:cs="Arial"/>
        </w:rPr>
        <w:t>nie jest możliwa z przyczyn technicznych lub technologicznych.</w:t>
      </w:r>
    </w:p>
    <w:p w14:paraId="02169F1F" w14:textId="3C7DDFF9" w:rsidR="00D14A92" w:rsidRPr="00CB322D" w:rsidRDefault="005B35C1" w:rsidP="002C380C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kern w:val="28"/>
          <w:lang w:val="pl-PL"/>
        </w:rPr>
        <w:t>W przypadku gdy Wykonawca w ramach Gwarancji jako</w:t>
      </w:r>
      <w:r w:rsidR="00D24ED2" w:rsidRPr="00CB322D">
        <w:rPr>
          <w:rFonts w:ascii="Arial" w:hAnsi="Arial" w:cs="Arial"/>
          <w:kern w:val="28"/>
          <w:lang w:val="pl-PL"/>
        </w:rPr>
        <w:t xml:space="preserve">ści dostarczy Zamawiającemu </w:t>
      </w:r>
      <w:r w:rsidR="00751965" w:rsidRPr="00CB322D">
        <w:rPr>
          <w:rFonts w:ascii="Arial" w:hAnsi="Arial" w:cs="Arial"/>
          <w:kern w:val="28"/>
          <w:lang w:val="pl-PL"/>
        </w:rPr>
        <w:t xml:space="preserve">nowe </w:t>
      </w:r>
      <w:r w:rsidR="00114DAD" w:rsidRPr="00CB322D">
        <w:rPr>
          <w:rFonts w:ascii="Arial" w:hAnsi="Arial" w:cs="Arial"/>
          <w:lang w:val="pl-PL"/>
        </w:rPr>
        <w:t>rusztowiny oraz prowadnice</w:t>
      </w:r>
      <w:r w:rsidRPr="00CB322D">
        <w:rPr>
          <w:rFonts w:ascii="Arial" w:hAnsi="Arial" w:cs="Arial"/>
          <w:kern w:val="28"/>
          <w:lang w:val="pl-PL"/>
        </w:rPr>
        <w:t>, termi</w:t>
      </w:r>
      <w:r w:rsidR="00D24ED2" w:rsidRPr="00CB322D">
        <w:rPr>
          <w:rFonts w:ascii="Arial" w:hAnsi="Arial" w:cs="Arial"/>
          <w:kern w:val="28"/>
          <w:lang w:val="pl-PL"/>
        </w:rPr>
        <w:t>n Gwarancji jakości, co do t</w:t>
      </w:r>
      <w:r w:rsidR="00751965" w:rsidRPr="00CB322D">
        <w:rPr>
          <w:rFonts w:ascii="Arial" w:hAnsi="Arial" w:cs="Arial"/>
          <w:kern w:val="28"/>
          <w:lang w:val="pl-PL"/>
        </w:rPr>
        <w:t xml:space="preserve">ych </w:t>
      </w:r>
      <w:r w:rsidR="00114DAD" w:rsidRPr="00CB322D">
        <w:rPr>
          <w:rFonts w:ascii="Arial" w:hAnsi="Arial" w:cs="Arial"/>
          <w:lang w:val="pl-PL"/>
        </w:rPr>
        <w:t>rusztowin oraz prowadnic</w:t>
      </w:r>
      <w:r w:rsidR="00220FCB" w:rsidRPr="00CB322D">
        <w:rPr>
          <w:rStyle w:val="BrakA"/>
          <w:rFonts w:ascii="Arial" w:hAnsi="Arial" w:cs="Arial"/>
          <w:lang w:val="pl-PL"/>
        </w:rPr>
        <w:t xml:space="preserve"> </w:t>
      </w:r>
      <w:r w:rsidRPr="00CB322D">
        <w:rPr>
          <w:rFonts w:ascii="Arial" w:hAnsi="Arial" w:cs="Arial"/>
          <w:kern w:val="28"/>
          <w:lang w:val="pl-PL"/>
        </w:rPr>
        <w:t xml:space="preserve">biegnie na nowo od chwili dostarczenia </w:t>
      </w:r>
      <w:r w:rsidR="00114DAD" w:rsidRPr="00CB322D">
        <w:rPr>
          <w:rFonts w:ascii="Arial" w:hAnsi="Arial" w:cs="Arial"/>
          <w:lang w:val="pl-PL"/>
        </w:rPr>
        <w:t>rusztowin oraz prowadnic</w:t>
      </w:r>
      <w:r w:rsidR="00114DAD" w:rsidRPr="00CB322D">
        <w:rPr>
          <w:rStyle w:val="BrakA"/>
          <w:rFonts w:ascii="Arial" w:hAnsi="Arial" w:cs="Arial"/>
          <w:lang w:val="pl-PL"/>
        </w:rPr>
        <w:t xml:space="preserve"> </w:t>
      </w:r>
      <w:r w:rsidRPr="00CB322D">
        <w:rPr>
          <w:rFonts w:ascii="Arial" w:hAnsi="Arial" w:cs="Arial"/>
          <w:kern w:val="28"/>
          <w:lang w:val="pl-PL"/>
        </w:rPr>
        <w:t>woln</w:t>
      </w:r>
      <w:r w:rsidR="00751965" w:rsidRPr="00CB322D">
        <w:rPr>
          <w:rFonts w:ascii="Arial" w:hAnsi="Arial" w:cs="Arial"/>
          <w:kern w:val="28"/>
          <w:lang w:val="pl-PL"/>
        </w:rPr>
        <w:t>ych</w:t>
      </w:r>
      <w:r w:rsidRPr="00CB322D">
        <w:rPr>
          <w:rFonts w:ascii="Arial" w:hAnsi="Arial" w:cs="Arial"/>
          <w:kern w:val="28"/>
          <w:lang w:val="pl-PL"/>
        </w:rPr>
        <w:t xml:space="preserve"> od wad</w:t>
      </w:r>
      <w:r w:rsidR="00BC6C7A" w:rsidRPr="00CB322D">
        <w:rPr>
          <w:rFonts w:ascii="Arial" w:hAnsi="Arial" w:cs="Arial"/>
          <w:color w:val="FF0000"/>
          <w:kern w:val="28"/>
          <w:lang w:val="pl-PL"/>
        </w:rPr>
        <w:t xml:space="preserve"> </w:t>
      </w:r>
      <w:r w:rsidR="00BC6C7A" w:rsidRPr="00CB322D">
        <w:rPr>
          <w:rFonts w:ascii="Arial" w:hAnsi="Arial" w:cs="Arial"/>
          <w:kern w:val="28"/>
          <w:lang w:val="pl-PL"/>
        </w:rPr>
        <w:t>z zastrzeżeniem, że okres gwarancji jakości wynikający z niniejszego postanowienia  nie upłynie później niż 6 (sześć) miesięcy po upływie okresu Gwarancji jakości wynikającego z ust. 2 powyżej</w:t>
      </w:r>
      <w:r w:rsidRPr="00CB322D">
        <w:rPr>
          <w:rFonts w:ascii="Arial" w:hAnsi="Arial" w:cs="Arial"/>
          <w:kern w:val="28"/>
          <w:lang w:val="pl-PL"/>
        </w:rPr>
        <w:t>. W</w:t>
      </w:r>
      <w:r w:rsidR="00C05D22">
        <w:rPr>
          <w:rFonts w:ascii="Arial" w:hAnsi="Arial" w:cs="Arial"/>
          <w:kern w:val="28"/>
          <w:lang w:val="pl-PL"/>
        </w:rPr>
        <w:t xml:space="preserve"> </w:t>
      </w:r>
      <w:r w:rsidRPr="00CB322D">
        <w:rPr>
          <w:rFonts w:ascii="Arial" w:hAnsi="Arial" w:cs="Arial"/>
          <w:kern w:val="28"/>
          <w:lang w:val="pl-PL"/>
        </w:rPr>
        <w:t>pozostałych przypadkach termin Gwarancji jakości ulega przedłużeniu o czas, w</w:t>
      </w:r>
      <w:r w:rsidR="00C05D22">
        <w:rPr>
          <w:rFonts w:ascii="Arial" w:hAnsi="Arial" w:cs="Arial"/>
          <w:kern w:val="28"/>
          <w:lang w:val="pl-PL"/>
        </w:rPr>
        <w:t xml:space="preserve"> </w:t>
      </w:r>
      <w:r w:rsidRPr="00CB322D">
        <w:rPr>
          <w:rFonts w:ascii="Arial" w:hAnsi="Arial" w:cs="Arial"/>
          <w:kern w:val="28"/>
          <w:lang w:val="pl-PL"/>
        </w:rPr>
        <w:t>ciągu którego wskutek wady Zamawiający nie mógł korzystać z</w:t>
      </w:r>
      <w:r w:rsidR="00E42AEB" w:rsidRPr="00CB322D">
        <w:rPr>
          <w:rFonts w:ascii="Arial" w:hAnsi="Arial" w:cs="Arial"/>
          <w:kern w:val="28"/>
          <w:lang w:val="pl-PL"/>
        </w:rPr>
        <w:t xml:space="preserve"> </w:t>
      </w:r>
      <w:r w:rsidR="00114DAD" w:rsidRPr="00CB322D">
        <w:rPr>
          <w:rFonts w:ascii="Arial" w:hAnsi="Arial" w:cs="Arial"/>
          <w:lang w:val="pl-PL"/>
        </w:rPr>
        <w:t>rusztowin oraz prowadnic</w:t>
      </w:r>
      <w:r w:rsidRPr="00CB322D">
        <w:rPr>
          <w:rFonts w:ascii="Arial" w:hAnsi="Arial" w:cs="Arial"/>
          <w:kern w:val="28"/>
          <w:lang w:val="pl-PL"/>
        </w:rPr>
        <w:t>.</w:t>
      </w:r>
    </w:p>
    <w:p w14:paraId="38E3257B" w14:textId="3B15F904" w:rsidR="00D14A92" w:rsidRPr="00CB322D" w:rsidRDefault="005B35C1" w:rsidP="002C380C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kern w:val="28"/>
          <w:lang w:val="pl-PL"/>
        </w:rPr>
        <w:t>Upływ okresu Gwarancji jakości nie zwalnia Wykonawcy od wykonania obowiązków z</w:t>
      </w:r>
      <w:r w:rsidR="00C05D22">
        <w:rPr>
          <w:rFonts w:ascii="Arial" w:hAnsi="Arial" w:cs="Arial"/>
          <w:kern w:val="28"/>
          <w:lang w:val="pl-PL"/>
        </w:rPr>
        <w:t xml:space="preserve"> </w:t>
      </w:r>
      <w:r w:rsidRPr="00CB322D">
        <w:rPr>
          <w:rFonts w:ascii="Arial" w:hAnsi="Arial" w:cs="Arial"/>
          <w:kern w:val="28"/>
          <w:lang w:val="pl-PL"/>
        </w:rPr>
        <w:t>tytułu Gwarancji jakości, jeżeli Zamawiający zawiadomi go o wadzie w okresie Gwarancji jakości.</w:t>
      </w:r>
    </w:p>
    <w:p w14:paraId="7D21A285" w14:textId="77777777" w:rsidR="00D14A92" w:rsidRPr="00CB322D" w:rsidRDefault="005B35C1" w:rsidP="002C380C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W przypadku nieuzasadnionej odmowy usunięcia zgłoszonej wady, nieprzystąpienia Wykonawcy do usuwania wad w wyznaczonym terminie lub ich nieusunięcia</w:t>
      </w:r>
      <w:bookmarkStart w:id="2" w:name="_Hlk36208052"/>
      <w:r w:rsidRPr="00CB322D">
        <w:rPr>
          <w:rStyle w:val="BrakA"/>
          <w:rFonts w:ascii="Arial" w:hAnsi="Arial" w:cs="Arial"/>
          <w:lang w:val="pl-PL"/>
        </w:rPr>
        <w:t xml:space="preserve">, po uprzednim wezwaniu Wykonawcy do wykonania powyższych obowiązków i bezskutecznym upływie wskazanego w wezwaniu terminu, nie krótszego niż 7 (siedem) dni roboczych, </w:t>
      </w:r>
      <w:bookmarkEnd w:id="2"/>
      <w:r w:rsidRPr="00CB322D">
        <w:rPr>
          <w:rStyle w:val="BrakA"/>
          <w:rFonts w:ascii="Arial" w:hAnsi="Arial" w:cs="Arial"/>
          <w:lang w:val="pl-PL"/>
        </w:rPr>
        <w:t>Zamawiający może, na koszt i ryzyko Wykonawcy, usunąć wadę własnym staraniem lub zlecić jej usunięcie osobie trzeciej.</w:t>
      </w:r>
    </w:p>
    <w:p w14:paraId="0E64BA10" w14:textId="77777777" w:rsidR="00D14A92" w:rsidRPr="00CB322D" w:rsidRDefault="005B35C1" w:rsidP="002C380C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kern w:val="28"/>
          <w:lang w:val="pl-PL"/>
        </w:rPr>
        <w:t>Zamawiający może wykonywać uprawnienia z tytułu Gwarancji jakości niezależnie od uprawnień z tytułu rękojmi.</w:t>
      </w:r>
    </w:p>
    <w:p w14:paraId="4942A119" w14:textId="7CE0DD6F" w:rsidR="00D14A92" w:rsidRPr="00CB322D" w:rsidRDefault="005B35C1" w:rsidP="002C380C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Wykonawca udziela Zamawiającemu rękojmi na Przedmiot Umowy na zasadach wynikających z ustawy z dnia 23 kwietnia 1964 r. Kodeks cywilny. Okres rękojmi  liczy się każdorazowo od dni</w:t>
      </w:r>
      <w:r w:rsidR="00873F46" w:rsidRPr="00CB322D">
        <w:rPr>
          <w:rStyle w:val="BrakA"/>
          <w:rFonts w:ascii="Arial" w:hAnsi="Arial" w:cs="Arial"/>
          <w:lang w:val="pl-PL"/>
        </w:rPr>
        <w:t>a podpisania Protokołu odbioru</w:t>
      </w:r>
      <w:r w:rsidR="00BC6C7A" w:rsidRPr="00CB322D">
        <w:rPr>
          <w:rStyle w:val="BrakA"/>
          <w:rFonts w:ascii="Arial" w:hAnsi="Arial" w:cs="Arial"/>
          <w:lang w:val="pl-PL"/>
        </w:rPr>
        <w:t xml:space="preserve"> </w:t>
      </w:r>
      <w:r w:rsidR="00BC6C7A" w:rsidRPr="00CB322D">
        <w:rPr>
          <w:rStyle w:val="BrakA"/>
          <w:rFonts w:ascii="Arial" w:hAnsi="Arial" w:cs="Arial"/>
          <w:color w:val="auto"/>
          <w:lang w:val="pl-PL"/>
        </w:rPr>
        <w:t>lub Protokołu odbioru podpisanego jednostronnie przez Wykonawcę na podstawie § 3 ust. 1</w:t>
      </w:r>
      <w:r w:rsidR="00C05D22">
        <w:rPr>
          <w:rStyle w:val="BrakA"/>
          <w:rFonts w:ascii="Arial" w:hAnsi="Arial" w:cs="Arial"/>
          <w:color w:val="auto"/>
          <w:lang w:val="pl-PL"/>
        </w:rPr>
        <w:t>3</w:t>
      </w:r>
      <w:r w:rsidR="00BC6C7A" w:rsidRPr="00CB322D">
        <w:rPr>
          <w:rStyle w:val="BrakA"/>
          <w:rFonts w:ascii="Arial" w:hAnsi="Arial" w:cs="Arial"/>
          <w:color w:val="auto"/>
          <w:lang w:val="pl-PL"/>
        </w:rPr>
        <w:t xml:space="preserve"> Umowy</w:t>
      </w:r>
      <w:r w:rsidR="00873F46" w:rsidRPr="00CB322D">
        <w:rPr>
          <w:rStyle w:val="BrakA"/>
          <w:rFonts w:ascii="Arial" w:hAnsi="Arial" w:cs="Arial"/>
          <w:lang w:val="pl-PL"/>
        </w:rPr>
        <w:t>.</w:t>
      </w:r>
    </w:p>
    <w:p w14:paraId="1C2B1925" w14:textId="4404AF2F" w:rsidR="00D14A92" w:rsidRPr="00CB322D" w:rsidRDefault="005B35C1" w:rsidP="002C380C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kern w:val="28"/>
          <w:lang w:val="pl-PL"/>
        </w:rPr>
        <w:t xml:space="preserve">W przypadku wykrycia wady Zamawiający zawiadamia o tym Wykonawcę w formie e-mail, na adres wskazany w § </w:t>
      </w:r>
      <w:r w:rsidRPr="00CB322D">
        <w:rPr>
          <w:rStyle w:val="BrakA"/>
          <w:rFonts w:ascii="Arial" w:hAnsi="Arial" w:cs="Arial"/>
          <w:lang w:val="pl-PL"/>
        </w:rPr>
        <w:t>1</w:t>
      </w:r>
      <w:r w:rsidR="00C05D22">
        <w:rPr>
          <w:rStyle w:val="BrakA"/>
          <w:rFonts w:ascii="Arial" w:hAnsi="Arial" w:cs="Arial"/>
          <w:lang w:val="pl-PL"/>
        </w:rPr>
        <w:t>3</w:t>
      </w:r>
      <w:r w:rsidRPr="00CB322D">
        <w:rPr>
          <w:rFonts w:ascii="Arial" w:hAnsi="Arial" w:cs="Arial"/>
          <w:kern w:val="28"/>
          <w:lang w:val="pl-PL"/>
        </w:rPr>
        <w:t xml:space="preserve"> Umowy </w:t>
      </w:r>
      <w:r w:rsidR="00BC6C7A" w:rsidRPr="00CB322D">
        <w:rPr>
          <w:rFonts w:ascii="Arial" w:hAnsi="Arial" w:cs="Arial"/>
          <w:kern w:val="28"/>
          <w:lang w:val="pl-PL"/>
        </w:rPr>
        <w:t xml:space="preserve">niezwłocznie, nie później jednak niż </w:t>
      </w:r>
      <w:r w:rsidRPr="00CB322D">
        <w:rPr>
          <w:rFonts w:ascii="Arial" w:hAnsi="Arial" w:cs="Arial"/>
          <w:kern w:val="28"/>
          <w:lang w:val="pl-PL"/>
        </w:rPr>
        <w:t xml:space="preserve">w terminie </w:t>
      </w:r>
      <w:r w:rsidR="00BC6C7A" w:rsidRPr="00CB322D">
        <w:rPr>
          <w:rFonts w:ascii="Arial" w:hAnsi="Arial" w:cs="Arial"/>
          <w:kern w:val="28"/>
          <w:lang w:val="pl-PL"/>
        </w:rPr>
        <w:t>2</w:t>
      </w:r>
      <w:r w:rsidRPr="00CB322D">
        <w:rPr>
          <w:rFonts w:ascii="Arial" w:hAnsi="Arial" w:cs="Arial"/>
          <w:kern w:val="28"/>
          <w:lang w:val="pl-PL"/>
        </w:rPr>
        <w:t xml:space="preserve"> (</w:t>
      </w:r>
      <w:r w:rsidR="00BC6C7A" w:rsidRPr="00CB322D">
        <w:rPr>
          <w:rFonts w:ascii="Arial" w:hAnsi="Arial" w:cs="Arial"/>
          <w:kern w:val="28"/>
          <w:lang w:val="pl-PL"/>
        </w:rPr>
        <w:t>dwóch</w:t>
      </w:r>
      <w:r w:rsidRPr="00CB322D">
        <w:rPr>
          <w:rFonts w:ascii="Arial" w:hAnsi="Arial" w:cs="Arial"/>
          <w:kern w:val="28"/>
          <w:lang w:val="pl-PL"/>
        </w:rPr>
        <w:t>) dni od dnia wykrycia wady. Zgłoszenie powinno zawierać możliwie dokładny opis wady, a także informację o momencie wykrycia wady.</w:t>
      </w:r>
    </w:p>
    <w:p w14:paraId="3C706AD9" w14:textId="528F8446" w:rsidR="00D14A92" w:rsidRPr="00CB322D" w:rsidRDefault="005B35C1" w:rsidP="002C380C">
      <w:pPr>
        <w:numPr>
          <w:ilvl w:val="6"/>
          <w:numId w:val="16"/>
        </w:numPr>
        <w:spacing w:after="0"/>
        <w:ind w:left="567" w:hanging="567"/>
        <w:jc w:val="both"/>
        <w:rPr>
          <w:rStyle w:val="BrakA"/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Strony zgodnie postanawiają, że chwilą dostarczenia wszelkich informacji, zawiadomień, wezwań, o których mowa w niniejszym paragrafie jest chwila wysłania e-mail przez Zamawiającego na adres Wykonawcy wskazany w § 1</w:t>
      </w:r>
      <w:r w:rsidR="00C05D22">
        <w:rPr>
          <w:rStyle w:val="BrakA"/>
          <w:rFonts w:ascii="Arial" w:hAnsi="Arial" w:cs="Arial"/>
          <w:lang w:val="pl-PL"/>
        </w:rPr>
        <w:t>3</w:t>
      </w:r>
      <w:r w:rsidRPr="00CB322D">
        <w:rPr>
          <w:rStyle w:val="BrakA"/>
          <w:rFonts w:ascii="Arial" w:hAnsi="Arial" w:cs="Arial"/>
          <w:lang w:val="pl-PL"/>
        </w:rPr>
        <w:t xml:space="preserve"> Umowy.</w:t>
      </w:r>
    </w:p>
    <w:p w14:paraId="3FBFC878" w14:textId="77777777" w:rsidR="00D14A92" w:rsidRPr="00CB322D" w:rsidRDefault="00D14A92" w:rsidP="00C05D22">
      <w:pPr>
        <w:suppressAutoHyphens/>
        <w:spacing w:after="0"/>
        <w:rPr>
          <w:rFonts w:ascii="Arial" w:eastAsia="Arial" w:hAnsi="Arial" w:cs="Arial"/>
          <w:b/>
          <w:bCs/>
          <w:lang w:val="pl-PL"/>
        </w:rPr>
      </w:pPr>
    </w:p>
    <w:p w14:paraId="3B7A81EE" w14:textId="77777777" w:rsidR="00D14A92" w:rsidRPr="00CB322D" w:rsidRDefault="005B35C1" w:rsidP="002C380C">
      <w:pPr>
        <w:suppressAutoHyphens/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>§ 7. Ubezpieczenie</w:t>
      </w:r>
    </w:p>
    <w:p w14:paraId="65D7553C" w14:textId="4CCD5E24" w:rsidR="00D14A92" w:rsidRPr="00CB322D" w:rsidRDefault="005B35C1" w:rsidP="002C380C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lastRenderedPageBreak/>
        <w:t>Wykonawca zobowiązany jest przedłożyć, najpóźniej w dniu podpisania Umowy, polisę ubezpieczenia odpowiedzialności cywilnej za szkody wyrządzone w związku z</w:t>
      </w:r>
      <w:r w:rsidR="00C05D22">
        <w:rPr>
          <w:rFonts w:ascii="Arial" w:hAnsi="Arial" w:cs="Arial"/>
          <w:lang w:val="pl-PL"/>
        </w:rPr>
        <w:t xml:space="preserve"> </w:t>
      </w:r>
      <w:r w:rsidRPr="00CB322D">
        <w:rPr>
          <w:rFonts w:ascii="Arial" w:hAnsi="Arial" w:cs="Arial"/>
          <w:lang w:val="pl-PL"/>
        </w:rPr>
        <w:t xml:space="preserve">realizacją Umowy, na sumę gwarancyjną nie mniejszej niż </w:t>
      </w:r>
      <w:r w:rsidR="00CB322D">
        <w:rPr>
          <w:rFonts w:ascii="Arial" w:hAnsi="Arial" w:cs="Arial"/>
          <w:lang w:val="pl-PL"/>
        </w:rPr>
        <w:t xml:space="preserve"> 2 0</w:t>
      </w:r>
      <w:r w:rsidR="00694B4A" w:rsidRPr="00CB322D">
        <w:rPr>
          <w:rFonts w:ascii="Arial" w:hAnsi="Arial" w:cs="Arial"/>
          <w:lang w:val="pl-PL"/>
        </w:rPr>
        <w:t>00</w:t>
      </w:r>
      <w:r w:rsidR="00E927F0" w:rsidRPr="00CB322D">
        <w:rPr>
          <w:rFonts w:ascii="Arial" w:hAnsi="Arial" w:cs="Arial"/>
          <w:lang w:val="pl-PL"/>
        </w:rPr>
        <w:t> 000,00</w:t>
      </w:r>
      <w:r w:rsidRPr="00CB322D">
        <w:rPr>
          <w:rFonts w:ascii="Arial" w:hAnsi="Arial" w:cs="Arial"/>
          <w:lang w:val="pl-PL"/>
        </w:rPr>
        <w:t xml:space="preserve">  PLN (słownie: </w:t>
      </w:r>
      <w:r w:rsidR="00CB322D">
        <w:rPr>
          <w:rFonts w:ascii="Arial" w:hAnsi="Arial" w:cs="Arial"/>
          <w:lang w:val="pl-PL"/>
        </w:rPr>
        <w:t xml:space="preserve">dwa miliony złotych </w:t>
      </w:r>
      <w:r w:rsidR="00694B4A" w:rsidRPr="00CB322D">
        <w:rPr>
          <w:rFonts w:ascii="Arial" w:hAnsi="Arial" w:cs="Arial"/>
          <w:lang w:val="pl-PL"/>
        </w:rPr>
        <w:t>00/100</w:t>
      </w:r>
      <w:r w:rsidRPr="00CB322D">
        <w:rPr>
          <w:rFonts w:ascii="Arial" w:hAnsi="Arial" w:cs="Arial"/>
          <w:lang w:val="pl-PL"/>
        </w:rPr>
        <w:t xml:space="preserve">) złotych na jeden </w:t>
      </w:r>
      <w:r w:rsidR="00E927F0" w:rsidRPr="00CB322D">
        <w:rPr>
          <w:rFonts w:ascii="Arial" w:hAnsi="Arial" w:cs="Arial"/>
          <w:lang w:val="pl-PL"/>
        </w:rPr>
        <w:t xml:space="preserve">i </w:t>
      </w:r>
      <w:r w:rsidRPr="00CB322D">
        <w:rPr>
          <w:rFonts w:ascii="Arial" w:hAnsi="Arial" w:cs="Arial"/>
          <w:lang w:val="pl-PL"/>
        </w:rPr>
        <w:t>wszystkie wypadki w okresie ubezpieczenia, spełniającą p</w:t>
      </w:r>
      <w:r w:rsidR="00C05D22">
        <w:rPr>
          <w:rFonts w:ascii="Arial" w:hAnsi="Arial" w:cs="Arial"/>
          <w:lang w:val="pl-PL"/>
        </w:rPr>
        <w:t>o</w:t>
      </w:r>
      <w:r w:rsidRPr="00CB322D">
        <w:rPr>
          <w:rFonts w:ascii="Arial" w:hAnsi="Arial" w:cs="Arial"/>
          <w:lang w:val="pl-PL"/>
        </w:rPr>
        <w:t>niższe warunki: Zakres ubezpieczenia obejmuje odpowiedzialność cywilną deliktową i</w:t>
      </w:r>
      <w:r w:rsidR="00C05D22">
        <w:rPr>
          <w:rFonts w:ascii="Arial" w:hAnsi="Arial" w:cs="Arial"/>
          <w:lang w:val="pl-PL"/>
        </w:rPr>
        <w:t xml:space="preserve"> </w:t>
      </w:r>
      <w:r w:rsidRPr="00CB322D">
        <w:rPr>
          <w:rFonts w:ascii="Arial" w:hAnsi="Arial" w:cs="Arial"/>
          <w:lang w:val="pl-PL"/>
        </w:rPr>
        <w:t>kontraktową osób objętych ubezpieczeniem, w</w:t>
      </w:r>
      <w:r w:rsidR="00C05D22">
        <w:rPr>
          <w:rFonts w:ascii="Arial" w:hAnsi="Arial" w:cs="Arial"/>
          <w:lang w:val="pl-PL"/>
        </w:rPr>
        <w:t xml:space="preserve"> </w:t>
      </w:r>
      <w:r w:rsidRPr="00CB322D">
        <w:rPr>
          <w:rFonts w:ascii="Arial" w:hAnsi="Arial" w:cs="Arial"/>
          <w:lang w:val="pl-PL"/>
        </w:rPr>
        <w:t>tym także przypadek zbiegu roszczeń ze wskazanych reżimów odpowiedzialności, za szkody na osobie lub w</w:t>
      </w:r>
      <w:r w:rsidR="00C05D22">
        <w:rPr>
          <w:rFonts w:ascii="Arial" w:hAnsi="Arial" w:cs="Arial"/>
          <w:lang w:val="pl-PL"/>
        </w:rPr>
        <w:t xml:space="preserve"> </w:t>
      </w:r>
      <w:r w:rsidRPr="00CB322D">
        <w:rPr>
          <w:rFonts w:ascii="Arial" w:hAnsi="Arial" w:cs="Arial"/>
          <w:lang w:val="pl-PL"/>
        </w:rPr>
        <w:t>mieniu. Ubezpieczenie obejmuje szkody oraz ich następstwa, w</w:t>
      </w:r>
      <w:r w:rsidR="00C05D22">
        <w:rPr>
          <w:rFonts w:ascii="Arial" w:hAnsi="Arial" w:cs="Arial"/>
          <w:lang w:val="pl-PL"/>
        </w:rPr>
        <w:t xml:space="preserve"> </w:t>
      </w:r>
      <w:r w:rsidRPr="00CB322D">
        <w:rPr>
          <w:rFonts w:ascii="Arial" w:hAnsi="Arial" w:cs="Arial"/>
          <w:lang w:val="pl-PL"/>
        </w:rPr>
        <w:t>tym utracone korzyści, które poszkodowany mógłby uzyskać, gdyby szkody mu nie wyrządzono. Zakresem ubezpieczenia objęte są także szkody wyrządzone na skutek rażącego niedbalstwa.</w:t>
      </w:r>
    </w:p>
    <w:p w14:paraId="10EDCD78" w14:textId="77777777" w:rsidR="00D14A92" w:rsidRPr="00CB322D" w:rsidRDefault="005B35C1" w:rsidP="002C380C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Udziały własne, franszyzy i wyłączenia odpowiedzialności dopuszczalne są jedynie w zakresie zgodnym z aktualną dobrą praktyką rynkową, uwzględniającą należyte zabezpieczenie interesów Zamawiającego.</w:t>
      </w:r>
    </w:p>
    <w:p w14:paraId="0DF032F0" w14:textId="5CD01CBF" w:rsidR="00D14A92" w:rsidRPr="00CB322D" w:rsidRDefault="005B35C1" w:rsidP="002C380C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Wykonawca zobowiązany jest do pokrycia udziałów własnych, franszyz, a także wyczerpanych limitów odpowiedzialności do pełnej kwoty roszczenia poszkodowanego lub likwidacji zaistniałej szkody</w:t>
      </w:r>
      <w:r w:rsidR="00D4271B" w:rsidRPr="00CB322D">
        <w:rPr>
          <w:rFonts w:ascii="Arial" w:hAnsi="Arial" w:cs="Arial"/>
          <w:lang w:val="pl-PL"/>
        </w:rPr>
        <w:t xml:space="preserve"> lecz do wartości nie wyższej niż 100% Ceny netto, </w:t>
      </w:r>
      <w:bookmarkStart w:id="3" w:name="_Hlk97556212"/>
      <w:r w:rsidR="00D4271B" w:rsidRPr="00CB322D">
        <w:rPr>
          <w:rFonts w:ascii="Arial" w:hAnsi="Arial" w:cs="Arial"/>
          <w:lang w:val="pl-PL"/>
        </w:rPr>
        <w:t>określonej w § 4 ust. 1 Umowy. Powyższe ograniczenie nie dotyczy szkód na zdrowiu i życiu oraz szkód, które powstały wskutek działania umyślnego lub rażącego niedbalstwa</w:t>
      </w:r>
      <w:r w:rsidRPr="00CB322D">
        <w:rPr>
          <w:rFonts w:ascii="Arial" w:hAnsi="Arial" w:cs="Arial"/>
          <w:lang w:val="pl-PL"/>
        </w:rPr>
        <w:t>.</w:t>
      </w:r>
    </w:p>
    <w:bookmarkEnd w:id="3"/>
    <w:p w14:paraId="52DED975" w14:textId="77777777" w:rsidR="00D14A92" w:rsidRPr="00CB322D" w:rsidRDefault="005B35C1" w:rsidP="002C380C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Wymóg zawarcia umowy ubezpieczenia będzie uważany za spełniony, jeśli Wykonawca, najpóźniej w dniu podpisania Umowy przedłoży polisę ubezpieczenia odpowiedzialności cywilnej, zgodnie z zakresem realizowanej Umowy. Wykonawca przedłoży polisę wraz z potwierdzeniem opłacenia wymagalnych rat składek.</w:t>
      </w:r>
    </w:p>
    <w:p w14:paraId="4A494727" w14:textId="77777777" w:rsidR="00D14A92" w:rsidRPr="00CB322D" w:rsidRDefault="005B35C1" w:rsidP="002C380C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Wykonawca zobowiązany jest do utrzymania ubezpieczenia odpowiedzialności cywilnej, spełniającego wyżej wymienione warunki, przez cały okres obowiązywania Umowy. Jednocześnie w przypadku wygaśnięcia umowy ubezpieczenia odpowiedzialności cywilnej w trakcie trwania Umowy, Wykonawca zobowiązany jest nie później niż 7 (siedem) dni przed wygaśnięciem okresu ubezpieczenia przedłożyć Zamawiającemu polisę ubezpieczenia odpowiedzialności cywilnej na kolejny okres. Na każde żądanie Zamawiającego Wykonawca przedłoży potwierdzenia opłacenia wszystkich wymagalnych składek ubezpieczeniowych. W przypadku niewykonania obowiązku, o którym mowa w niniejszym ustępie, Wykonawca nieodwołalnie upoważnia Zamawiającego do zawarcia stosownej umowy ubezpieczenia odpowiedzialności cywilnej na koszt i ryzyko Wykonawcy i zobowiązuje się zwrócić Zamawiającemu na jego pierwsze żądanie koszty z tym związane w terminie 14 (czternastu) dni.</w:t>
      </w:r>
    </w:p>
    <w:p w14:paraId="783B815A" w14:textId="77777777" w:rsidR="00D14A92" w:rsidRPr="00CB322D" w:rsidRDefault="00D14A92" w:rsidP="002C380C">
      <w:pPr>
        <w:pStyle w:val="Standard"/>
        <w:spacing w:after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DDE3FE6" w14:textId="77777777" w:rsidR="00D14A92" w:rsidRPr="00CB322D" w:rsidRDefault="005B35C1" w:rsidP="002C380C">
      <w:pPr>
        <w:pStyle w:val="Standard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CB322D">
        <w:rPr>
          <w:rFonts w:ascii="Arial" w:hAnsi="Arial" w:cs="Arial"/>
          <w:b/>
          <w:bCs/>
          <w:sz w:val="22"/>
          <w:szCs w:val="22"/>
        </w:rPr>
        <w:t>§ 8.</w:t>
      </w:r>
      <w:r w:rsidRPr="00CB322D">
        <w:rPr>
          <w:rFonts w:ascii="Arial" w:hAnsi="Arial" w:cs="Arial"/>
          <w:sz w:val="22"/>
          <w:szCs w:val="22"/>
        </w:rPr>
        <w:t xml:space="preserve"> </w:t>
      </w:r>
      <w:r w:rsidRPr="00CB322D">
        <w:rPr>
          <w:rFonts w:ascii="Arial" w:hAnsi="Arial" w:cs="Arial"/>
          <w:b/>
          <w:bCs/>
          <w:sz w:val="22"/>
          <w:szCs w:val="22"/>
        </w:rPr>
        <w:t>Kary umowne i zastępcze wykonanie</w:t>
      </w:r>
    </w:p>
    <w:p w14:paraId="72462B1A" w14:textId="77777777" w:rsidR="00D14A92" w:rsidRPr="00CB322D" w:rsidRDefault="005B35C1" w:rsidP="002C380C">
      <w:pPr>
        <w:pStyle w:val="Standard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Wykonawca zapłaci Zamawiającemu kary umowne w przypadku:</w:t>
      </w:r>
    </w:p>
    <w:p w14:paraId="7C22F624" w14:textId="3469F461" w:rsidR="00ED5A37" w:rsidRPr="00CB322D" w:rsidRDefault="005B35C1" w:rsidP="002C380C">
      <w:pPr>
        <w:pStyle w:val="Standard"/>
        <w:numPr>
          <w:ilvl w:val="0"/>
          <w:numId w:val="22"/>
        </w:numPr>
        <w:spacing w:after="0"/>
        <w:ind w:left="1134" w:hanging="567"/>
        <w:jc w:val="both"/>
        <w:rPr>
          <w:rStyle w:val="BrakA"/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zwłoki w dotrzymaniu Terminu dostawy</w:t>
      </w:r>
      <w:r w:rsidR="00BC6C7A" w:rsidRPr="00CB322D">
        <w:rPr>
          <w:rStyle w:val="BrakA"/>
          <w:rFonts w:ascii="Arial" w:hAnsi="Arial" w:cs="Arial"/>
          <w:sz w:val="22"/>
          <w:szCs w:val="22"/>
        </w:rPr>
        <w:t>, o którym mowa w § 3 ust. 1 Umowy</w:t>
      </w:r>
      <w:r w:rsidR="00873F46" w:rsidRPr="00CB322D">
        <w:rPr>
          <w:rStyle w:val="BrakA"/>
          <w:rFonts w:ascii="Arial" w:hAnsi="Arial" w:cs="Arial"/>
          <w:sz w:val="22"/>
          <w:szCs w:val="22"/>
        </w:rPr>
        <w:t xml:space="preserve"> </w:t>
      </w:r>
      <w:r w:rsidRPr="00CB322D">
        <w:rPr>
          <w:rStyle w:val="BrakA"/>
          <w:rFonts w:ascii="Arial" w:hAnsi="Arial" w:cs="Arial"/>
          <w:sz w:val="22"/>
          <w:szCs w:val="22"/>
        </w:rPr>
        <w:t>– w</w:t>
      </w:r>
      <w:r w:rsidR="00C05D22">
        <w:rPr>
          <w:rStyle w:val="BrakA"/>
          <w:rFonts w:ascii="Arial" w:hAnsi="Arial" w:cs="Arial"/>
          <w:sz w:val="22"/>
          <w:szCs w:val="22"/>
        </w:rPr>
        <w:t xml:space="preserve"> 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wysokości 0,2% </w:t>
      </w:r>
      <w:r w:rsidR="00694B4A" w:rsidRPr="00CB322D">
        <w:rPr>
          <w:rStyle w:val="BrakA"/>
          <w:rFonts w:ascii="Arial" w:hAnsi="Arial" w:cs="Arial"/>
          <w:sz w:val="22"/>
          <w:szCs w:val="22"/>
        </w:rPr>
        <w:t>C</w:t>
      </w:r>
      <w:r w:rsidRPr="00CB322D">
        <w:rPr>
          <w:rStyle w:val="BrakA"/>
          <w:rFonts w:ascii="Arial" w:hAnsi="Arial" w:cs="Arial"/>
          <w:sz w:val="22"/>
          <w:szCs w:val="22"/>
        </w:rPr>
        <w:t>eny netto</w:t>
      </w:r>
      <w:r w:rsidR="006F6260" w:rsidRPr="00CB322D">
        <w:rPr>
          <w:rStyle w:val="BrakA"/>
          <w:rFonts w:ascii="Arial" w:hAnsi="Arial" w:cs="Arial"/>
          <w:sz w:val="22"/>
          <w:szCs w:val="22"/>
        </w:rPr>
        <w:t xml:space="preserve"> brakujących bądź wadliwych </w:t>
      </w:r>
      <w:r w:rsidR="00114DAD" w:rsidRPr="00CB322D">
        <w:rPr>
          <w:rFonts w:ascii="Arial" w:hAnsi="Arial" w:cs="Arial"/>
          <w:b/>
          <w:bCs/>
          <w:sz w:val="22"/>
          <w:szCs w:val="22"/>
        </w:rPr>
        <w:t>rusztowin oraz prowadnic</w:t>
      </w:r>
      <w:r w:rsidR="00A402D7" w:rsidRPr="00CB322D">
        <w:rPr>
          <w:rStyle w:val="BrakA"/>
          <w:rFonts w:ascii="Arial" w:hAnsi="Arial" w:cs="Arial"/>
          <w:sz w:val="22"/>
          <w:szCs w:val="22"/>
        </w:rPr>
        <w:t>, za każdy rozpoczęty dzień zwłoki</w:t>
      </w:r>
      <w:r w:rsidR="00ED5A37" w:rsidRPr="00CB322D">
        <w:rPr>
          <w:rStyle w:val="BrakA"/>
          <w:rFonts w:ascii="Arial" w:hAnsi="Arial" w:cs="Arial"/>
          <w:sz w:val="22"/>
          <w:szCs w:val="22"/>
        </w:rPr>
        <w:t>;</w:t>
      </w:r>
    </w:p>
    <w:p w14:paraId="09E1F6E3" w14:textId="6AACC992" w:rsidR="00D14A92" w:rsidRPr="00CB322D" w:rsidRDefault="005B35C1" w:rsidP="002C380C">
      <w:pPr>
        <w:pStyle w:val="Standard"/>
        <w:numPr>
          <w:ilvl w:val="0"/>
          <w:numId w:val="22"/>
        </w:numPr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zwłoki w dotrzymaniu terminu, o którym mowa w § 6 ust. 5 Umowy – w</w:t>
      </w:r>
      <w:r w:rsidR="00C05D22">
        <w:rPr>
          <w:rStyle w:val="BrakA"/>
          <w:rFonts w:ascii="Arial" w:hAnsi="Arial" w:cs="Arial"/>
          <w:sz w:val="22"/>
          <w:szCs w:val="22"/>
        </w:rPr>
        <w:t xml:space="preserve"> 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wysokości 0,2 % wartości netto </w:t>
      </w:r>
      <w:r w:rsidR="009175B2" w:rsidRPr="00CB322D">
        <w:rPr>
          <w:rStyle w:val="BrakA"/>
          <w:rFonts w:ascii="Arial" w:hAnsi="Arial" w:cs="Arial"/>
          <w:sz w:val="22"/>
          <w:szCs w:val="22"/>
        </w:rPr>
        <w:t xml:space="preserve">wadliwych </w:t>
      </w:r>
      <w:r w:rsidR="00114DAD" w:rsidRPr="00CB322D">
        <w:rPr>
          <w:rFonts w:ascii="Arial" w:hAnsi="Arial" w:cs="Arial"/>
          <w:b/>
          <w:bCs/>
          <w:sz w:val="22"/>
          <w:szCs w:val="22"/>
        </w:rPr>
        <w:t>rusztowin oraz prowadnic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, za każdy rozpoczęty dzień </w:t>
      </w:r>
      <w:r w:rsidR="00A402D7" w:rsidRPr="00CB322D">
        <w:rPr>
          <w:rStyle w:val="BrakA"/>
          <w:rFonts w:ascii="Arial" w:hAnsi="Arial" w:cs="Arial"/>
          <w:sz w:val="22"/>
          <w:szCs w:val="22"/>
        </w:rPr>
        <w:t>zwłoki</w:t>
      </w:r>
      <w:r w:rsidRPr="00CB322D">
        <w:rPr>
          <w:rStyle w:val="BrakA"/>
          <w:rFonts w:ascii="Arial" w:hAnsi="Arial" w:cs="Arial"/>
          <w:sz w:val="22"/>
          <w:szCs w:val="22"/>
        </w:rPr>
        <w:t>;</w:t>
      </w:r>
    </w:p>
    <w:p w14:paraId="3CC9102C" w14:textId="6FD8A9A5" w:rsidR="00D14A92" w:rsidRPr="00CB322D" w:rsidRDefault="005B35C1" w:rsidP="002C380C">
      <w:pPr>
        <w:pStyle w:val="Standard"/>
        <w:numPr>
          <w:ilvl w:val="0"/>
          <w:numId w:val="22"/>
        </w:numPr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 xml:space="preserve">odstąpienia od Umowy </w:t>
      </w:r>
      <w:r w:rsidR="00BC6C7A" w:rsidRPr="00CB322D">
        <w:rPr>
          <w:rFonts w:ascii="Arial" w:hAnsi="Arial" w:cs="Arial"/>
          <w:sz w:val="22"/>
          <w:szCs w:val="22"/>
        </w:rPr>
        <w:t xml:space="preserve">z przyczyn leżących po stronie Wykonawcy, </w:t>
      </w:r>
      <w:r w:rsidRPr="00CB322D">
        <w:rPr>
          <w:rStyle w:val="BrakA"/>
          <w:rFonts w:ascii="Arial" w:hAnsi="Arial" w:cs="Arial"/>
          <w:sz w:val="22"/>
          <w:szCs w:val="22"/>
        </w:rPr>
        <w:t>w całości w</w:t>
      </w:r>
      <w:r w:rsidR="00C05D22">
        <w:rPr>
          <w:rStyle w:val="BrakA"/>
          <w:rFonts w:ascii="Arial" w:hAnsi="Arial" w:cs="Arial"/>
          <w:sz w:val="22"/>
          <w:szCs w:val="22"/>
        </w:rPr>
        <w:t xml:space="preserve"> </w:t>
      </w:r>
      <w:r w:rsidRPr="00CB322D">
        <w:rPr>
          <w:rStyle w:val="BrakA"/>
          <w:rFonts w:ascii="Arial" w:hAnsi="Arial" w:cs="Arial"/>
          <w:sz w:val="22"/>
          <w:szCs w:val="22"/>
        </w:rPr>
        <w:lastRenderedPageBreak/>
        <w:t xml:space="preserve">wysokości 10 (dziesięć) % </w:t>
      </w:r>
      <w:r w:rsidR="00A402D7" w:rsidRPr="00CB322D">
        <w:rPr>
          <w:rStyle w:val="BrakA"/>
          <w:rFonts w:ascii="Arial" w:hAnsi="Arial" w:cs="Arial"/>
          <w:sz w:val="22"/>
          <w:szCs w:val="22"/>
        </w:rPr>
        <w:t>C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eny netto wskazanej w § 4 ust. 1 Umowy, natomiast w przypadku odstąpienia od Umowy w części w wysokości 10 (dziesięć) % </w:t>
      </w:r>
      <w:r w:rsidR="00A402D7" w:rsidRPr="00CB322D">
        <w:rPr>
          <w:rStyle w:val="BrakA"/>
          <w:rFonts w:ascii="Arial" w:hAnsi="Arial" w:cs="Arial"/>
          <w:sz w:val="22"/>
          <w:szCs w:val="22"/>
        </w:rPr>
        <w:t>C</w:t>
      </w:r>
      <w:r w:rsidRPr="00CB322D">
        <w:rPr>
          <w:rStyle w:val="BrakA"/>
          <w:rFonts w:ascii="Arial" w:hAnsi="Arial" w:cs="Arial"/>
          <w:sz w:val="22"/>
          <w:szCs w:val="22"/>
        </w:rPr>
        <w:t>eny netto za niewykonaną częś</w:t>
      </w:r>
      <w:r w:rsidR="009175B2" w:rsidRPr="00CB322D">
        <w:rPr>
          <w:rStyle w:val="BrakA"/>
          <w:rFonts w:ascii="Arial" w:hAnsi="Arial" w:cs="Arial"/>
          <w:sz w:val="22"/>
          <w:szCs w:val="22"/>
        </w:rPr>
        <w:t>ć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 Umowy.</w:t>
      </w:r>
    </w:p>
    <w:p w14:paraId="087E3A2F" w14:textId="01BDD4CA" w:rsidR="00D14A92" w:rsidRPr="00CB322D" w:rsidRDefault="005B35C1" w:rsidP="002C380C">
      <w:pPr>
        <w:pStyle w:val="Standard"/>
        <w:numPr>
          <w:ilvl w:val="0"/>
          <w:numId w:val="23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 xml:space="preserve">Łączna wysokość kar umownych wyniesie maksymalnie 20 (dwadzieścia) % </w:t>
      </w:r>
      <w:r w:rsidR="00A402D7" w:rsidRPr="00CB322D">
        <w:rPr>
          <w:rStyle w:val="BrakA"/>
          <w:rFonts w:ascii="Arial" w:hAnsi="Arial" w:cs="Arial"/>
          <w:sz w:val="22"/>
          <w:szCs w:val="22"/>
        </w:rPr>
        <w:t>C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eny </w:t>
      </w:r>
      <w:r w:rsidRPr="00CB322D">
        <w:rPr>
          <w:rFonts w:ascii="Arial" w:hAnsi="Arial" w:cs="Arial"/>
          <w:sz w:val="22"/>
          <w:szCs w:val="22"/>
        </w:rPr>
        <w:t>netto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 wskazanej w § 4 ust. 1 Umowy.</w:t>
      </w:r>
    </w:p>
    <w:p w14:paraId="6D8ADA83" w14:textId="7E6B6251" w:rsidR="00D14A92" w:rsidRPr="00CB322D" w:rsidRDefault="005B35C1" w:rsidP="002C380C">
      <w:pPr>
        <w:pStyle w:val="Standard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Fonts w:ascii="Arial" w:hAnsi="Arial" w:cs="Arial"/>
          <w:spacing w:val="-3"/>
          <w:sz w:val="22"/>
          <w:szCs w:val="22"/>
        </w:rPr>
        <w:t>Wszystkie kary umowne wskazane w Umowie będą płatne na rachunek bankowy Zamawiającego w terminie 7 (siedmiu) dni od dnia doręczenia Wykonawcy wezwania do zapłaty kary umownej. Wykonawca wyraża zgodę na potrącenie kar umownych z</w:t>
      </w:r>
      <w:r w:rsidR="00C05D22">
        <w:rPr>
          <w:rFonts w:ascii="Arial" w:hAnsi="Arial" w:cs="Arial"/>
          <w:spacing w:val="-3"/>
          <w:sz w:val="22"/>
          <w:szCs w:val="22"/>
        </w:rPr>
        <w:t xml:space="preserve"> </w:t>
      </w:r>
      <w:r w:rsidR="00A402D7" w:rsidRPr="00CB322D">
        <w:rPr>
          <w:rFonts w:ascii="Arial" w:hAnsi="Arial" w:cs="Arial"/>
          <w:spacing w:val="-3"/>
          <w:sz w:val="22"/>
          <w:szCs w:val="22"/>
        </w:rPr>
        <w:t>C</w:t>
      </w:r>
      <w:r w:rsidRPr="00CB322D">
        <w:rPr>
          <w:rFonts w:ascii="Arial" w:hAnsi="Arial" w:cs="Arial"/>
          <w:spacing w:val="-3"/>
          <w:sz w:val="22"/>
          <w:szCs w:val="22"/>
        </w:rPr>
        <w:t xml:space="preserve">eny za Przedmiot Umowy. </w:t>
      </w:r>
    </w:p>
    <w:p w14:paraId="02EDD1B3" w14:textId="0715B909" w:rsidR="00D14A92" w:rsidRPr="00CB322D" w:rsidRDefault="005B35C1" w:rsidP="002C380C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Arial" w:eastAsia="Times New Roman" w:hAnsi="Arial" w:cs="Arial"/>
          <w:spacing w:val="-3"/>
          <w:kern w:val="3"/>
        </w:rPr>
      </w:pPr>
      <w:r w:rsidRPr="00CB322D">
        <w:rPr>
          <w:rFonts w:ascii="Arial" w:hAnsi="Arial" w:cs="Arial"/>
          <w:spacing w:val="-3"/>
        </w:rPr>
        <w:t>Zamawiający ma prawo dochodzenia odszkodowania uzupełniającego, przewyższającego wysokość należnych kar umownych, na zasadach ogólnych przewidzianych w ustawie z</w:t>
      </w:r>
      <w:r w:rsidR="00C05D22">
        <w:rPr>
          <w:rFonts w:ascii="Arial" w:hAnsi="Arial" w:cs="Arial"/>
          <w:spacing w:val="-3"/>
        </w:rPr>
        <w:t xml:space="preserve"> </w:t>
      </w:r>
      <w:r w:rsidRPr="00CB322D">
        <w:rPr>
          <w:rFonts w:ascii="Arial" w:hAnsi="Arial" w:cs="Arial"/>
          <w:spacing w:val="-3"/>
        </w:rPr>
        <w:t>dnia 23 kwietnia 1964 r. – Kodeks cywilny</w:t>
      </w:r>
      <w:r w:rsidR="007A67BE" w:rsidRPr="00CB322D">
        <w:rPr>
          <w:rFonts w:ascii="Arial" w:hAnsi="Arial" w:cs="Arial"/>
          <w:spacing w:val="-3"/>
        </w:rPr>
        <w:t xml:space="preserve"> lecz do wartości nie wyższej niż 100% Ceny netto </w:t>
      </w:r>
      <w:r w:rsidR="007A67BE" w:rsidRPr="00CB322D">
        <w:rPr>
          <w:rFonts w:ascii="Arial" w:eastAsia="Times New Roman" w:hAnsi="Arial" w:cs="Arial"/>
          <w:spacing w:val="-3"/>
          <w:kern w:val="3"/>
        </w:rPr>
        <w:t>określonej w § 4 ust. 1 Umowy. Powyższe ograniczenie nie dotyczy szkód na zdrowiu i życiu oraz szkód, które powstały wskutek działania umyślnego lub rażącego niedbalstwa.</w:t>
      </w:r>
    </w:p>
    <w:p w14:paraId="7892681C" w14:textId="2B6789FB" w:rsidR="00D14A92" w:rsidRPr="00CB322D" w:rsidRDefault="005B35C1" w:rsidP="002C380C">
      <w:pPr>
        <w:pStyle w:val="Standard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Fonts w:ascii="Arial" w:hAnsi="Arial" w:cs="Arial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3E253B93" w14:textId="78A7AF50" w:rsidR="007A67BE" w:rsidRPr="00CB322D" w:rsidRDefault="007A67BE" w:rsidP="002C380C">
      <w:pPr>
        <w:pStyle w:val="Standard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CB322D">
        <w:rPr>
          <w:rFonts w:ascii="Arial" w:hAnsi="Arial" w:cs="Arial"/>
          <w:color w:val="auto"/>
          <w:sz w:val="22"/>
          <w:szCs w:val="22"/>
        </w:rPr>
        <w:t xml:space="preserve">Wszelka odpowiedzialność Wykonawcy za wykonanie Umowy, w tym z tytułu odszkodowań innych niż kary umowne lub odszkodowanie uzupełniające ograniczona jest do 100 % Ceny netto, określonej w § 4 ust. 1 Umowy.  </w:t>
      </w:r>
      <w:r w:rsidRPr="00CB322D">
        <w:rPr>
          <w:rFonts w:ascii="Arial" w:hAnsi="Arial" w:cs="Arial"/>
          <w:color w:val="auto"/>
          <w:spacing w:val="-3"/>
          <w:sz w:val="22"/>
          <w:szCs w:val="22"/>
        </w:rPr>
        <w:t>Wykonawca nie odpowiada za utracone korzyści, szkody pośrednie oraz wynikowe. Powyższe ograniczenie nie dotyczy szkód na zdrowiu i życiu oraz szkód, które powstały wskutek działania umyślnego lub rażącego niedbalstwa.</w:t>
      </w:r>
    </w:p>
    <w:p w14:paraId="175ED77A" w14:textId="3CAEA3BB" w:rsidR="009A63F2" w:rsidRPr="00CB322D" w:rsidRDefault="009A63F2" w:rsidP="002C380C">
      <w:pPr>
        <w:pStyle w:val="Standard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CB322D">
        <w:rPr>
          <w:rFonts w:ascii="Arial" w:hAnsi="Arial" w:cs="Arial"/>
          <w:color w:val="auto"/>
          <w:spacing w:val="-3"/>
          <w:sz w:val="22"/>
          <w:szCs w:val="22"/>
        </w:rPr>
        <w:t>Zamawiający zapłaci Wykonawcy karę umowną w przypadku odstąpienia od Umowy</w:t>
      </w:r>
      <w:r w:rsidRPr="00CB322D">
        <w:rPr>
          <w:rFonts w:ascii="Arial" w:hAnsi="Arial" w:cs="Arial"/>
          <w:color w:val="auto"/>
          <w:sz w:val="22"/>
          <w:szCs w:val="22"/>
        </w:rPr>
        <w:t xml:space="preserve"> </w:t>
      </w:r>
      <w:r w:rsidRPr="00CB322D">
        <w:rPr>
          <w:rFonts w:ascii="Arial" w:hAnsi="Arial" w:cs="Arial"/>
          <w:color w:val="auto"/>
          <w:spacing w:val="-3"/>
          <w:sz w:val="22"/>
          <w:szCs w:val="22"/>
        </w:rPr>
        <w:t>z przyczyn leżących po stronie Zamawiającego, w całości w wysokości 10 (dziesięć) % Ceny netto wskazanej w § 4 ust. 1 Umowy, natomiast w przypadku odstąpienia od Umowy w części w wysokości 10 (dziesięć) % Ceny netto za niewykonaną część Umowy.</w:t>
      </w:r>
    </w:p>
    <w:p w14:paraId="23B10132" w14:textId="77777777" w:rsidR="00D14A92" w:rsidRPr="00CB322D" w:rsidRDefault="00D14A92" w:rsidP="002C380C">
      <w:pPr>
        <w:pStyle w:val="Standard"/>
        <w:tabs>
          <w:tab w:val="left" w:pos="852"/>
        </w:tabs>
        <w:spacing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5887B1DB" w14:textId="77777777" w:rsidR="00D14A92" w:rsidRPr="00CB322D" w:rsidRDefault="005B35C1" w:rsidP="002C380C">
      <w:pPr>
        <w:pStyle w:val="Standard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CB322D">
        <w:rPr>
          <w:rFonts w:ascii="Arial" w:hAnsi="Arial" w:cs="Arial"/>
          <w:b/>
          <w:bCs/>
          <w:sz w:val="22"/>
          <w:szCs w:val="22"/>
        </w:rPr>
        <w:t>§ 9.</w:t>
      </w:r>
      <w:r w:rsidRPr="00CB322D">
        <w:rPr>
          <w:rFonts w:ascii="Arial" w:hAnsi="Arial" w:cs="Arial"/>
          <w:sz w:val="22"/>
          <w:szCs w:val="22"/>
        </w:rPr>
        <w:t xml:space="preserve"> </w:t>
      </w:r>
      <w:r w:rsidRPr="00CB322D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68BEFE77" w14:textId="77777777" w:rsidR="00D14A92" w:rsidRPr="00CB322D" w:rsidRDefault="005B35C1" w:rsidP="002C380C">
      <w:pPr>
        <w:pStyle w:val="Standard"/>
        <w:numPr>
          <w:ilvl w:val="0"/>
          <w:numId w:val="25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Odstąpienie od Umowy w całości bądź w części następuje w formie pisemnej pod rygorem nieważnoś</w:t>
      </w:r>
      <w:r w:rsidRPr="00CB322D">
        <w:rPr>
          <w:rFonts w:ascii="Arial" w:hAnsi="Arial" w:cs="Arial"/>
          <w:sz w:val="22"/>
          <w:szCs w:val="22"/>
        </w:rPr>
        <w:t>ci i</w:t>
      </w:r>
      <w:r w:rsidRPr="00CB322D">
        <w:rPr>
          <w:rStyle w:val="BrakA"/>
          <w:rFonts w:ascii="Arial" w:hAnsi="Arial" w:cs="Arial"/>
          <w:sz w:val="22"/>
          <w:szCs w:val="22"/>
        </w:rPr>
        <w:t> zawiera uzasadnienie.</w:t>
      </w:r>
    </w:p>
    <w:p w14:paraId="02350841" w14:textId="77777777" w:rsidR="00D14A92" w:rsidRPr="00CB322D" w:rsidRDefault="005B35C1" w:rsidP="002C380C">
      <w:pPr>
        <w:pStyle w:val="Standard"/>
        <w:numPr>
          <w:ilvl w:val="0"/>
          <w:numId w:val="25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Zamawiający może odstąpić od Umowy w całości lub w części w przypadkach przewidzianych prawem oraz w przypadku:</w:t>
      </w:r>
    </w:p>
    <w:p w14:paraId="478A641A" w14:textId="69530550" w:rsidR="00D14A92" w:rsidRPr="00CB322D" w:rsidRDefault="005B35C1" w:rsidP="002C380C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zwłoki Wykonawcy w dotrzymaniu Terminu dostawy</w:t>
      </w:r>
      <w:r w:rsidR="009A63F2" w:rsidRPr="00CB322D">
        <w:rPr>
          <w:rStyle w:val="BrakA"/>
          <w:rFonts w:ascii="Arial" w:hAnsi="Arial" w:cs="Arial"/>
          <w:sz w:val="22"/>
          <w:szCs w:val="22"/>
        </w:rPr>
        <w:t>,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 </w:t>
      </w:r>
      <w:r w:rsidR="009A63F2" w:rsidRPr="00CB322D">
        <w:rPr>
          <w:rStyle w:val="BrakA"/>
          <w:rFonts w:ascii="Arial" w:hAnsi="Arial" w:cs="Arial"/>
          <w:sz w:val="22"/>
          <w:szCs w:val="22"/>
        </w:rPr>
        <w:t xml:space="preserve">o ile zwłoka przekroczy </w:t>
      </w:r>
      <w:r w:rsidRPr="00CB322D">
        <w:rPr>
          <w:rStyle w:val="BrakA"/>
          <w:rFonts w:ascii="Arial" w:hAnsi="Arial" w:cs="Arial"/>
          <w:sz w:val="22"/>
          <w:szCs w:val="22"/>
        </w:rPr>
        <w:t>14 (czternaście) dni;</w:t>
      </w:r>
    </w:p>
    <w:p w14:paraId="232F2605" w14:textId="30FE90F7" w:rsidR="00D14A92" w:rsidRPr="00CB322D" w:rsidRDefault="005B35C1" w:rsidP="002C380C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 xml:space="preserve">zwłoki Wykonawcy w dotrzymaniu terminu, o którym mowa w § 6 ust. 5 Umowy </w:t>
      </w:r>
      <w:r w:rsidR="009A63F2" w:rsidRPr="00CB322D">
        <w:rPr>
          <w:rStyle w:val="BrakA"/>
          <w:rFonts w:ascii="Arial" w:hAnsi="Arial" w:cs="Arial"/>
          <w:sz w:val="22"/>
          <w:szCs w:val="22"/>
        </w:rPr>
        <w:t>o</w:t>
      </w:r>
      <w:r w:rsidR="00AE79D3" w:rsidRPr="00CB322D">
        <w:rPr>
          <w:rStyle w:val="BrakA"/>
          <w:rFonts w:ascii="Arial" w:hAnsi="Arial" w:cs="Arial"/>
          <w:sz w:val="22"/>
          <w:szCs w:val="22"/>
        </w:rPr>
        <w:t> </w:t>
      </w:r>
      <w:r w:rsidR="009A63F2" w:rsidRPr="00CB322D">
        <w:rPr>
          <w:rStyle w:val="BrakA"/>
          <w:rFonts w:ascii="Arial" w:hAnsi="Arial" w:cs="Arial"/>
          <w:sz w:val="22"/>
          <w:szCs w:val="22"/>
        </w:rPr>
        <w:t>ile zwłoka przekroczy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 14 (czternaście) dni;</w:t>
      </w:r>
    </w:p>
    <w:p w14:paraId="62D25FDC" w14:textId="3858C118" w:rsidR="00D14A92" w:rsidRPr="00CB322D" w:rsidRDefault="005B35C1" w:rsidP="002C380C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gdy żądanie naprawy lub wymiany będzie dotyczyć ponad 20 (dwudziestu) % wartości Przedmiotu Umowy;</w:t>
      </w:r>
    </w:p>
    <w:p w14:paraId="3BB47727" w14:textId="77777777" w:rsidR="00D14A92" w:rsidRPr="00CB322D" w:rsidRDefault="005B35C1" w:rsidP="002C380C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gdy wobec Wykonawcy zostało wszczęte postępowanie likwidacyjne lub Wykonawca zawiesi działalność;</w:t>
      </w:r>
    </w:p>
    <w:p w14:paraId="154BF327" w14:textId="455C12D1" w:rsidR="00D14A92" w:rsidRPr="00CB322D" w:rsidRDefault="005B35C1" w:rsidP="002C380C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 xml:space="preserve">gdy naliczone Wykonawcy kary umowne osiągną łącznie 20 (dwadzieścia) % </w:t>
      </w:r>
      <w:r w:rsidR="001F3186" w:rsidRPr="00CB322D">
        <w:rPr>
          <w:rStyle w:val="BrakA"/>
          <w:rFonts w:ascii="Arial" w:hAnsi="Arial" w:cs="Arial"/>
          <w:sz w:val="22"/>
          <w:szCs w:val="22"/>
        </w:rPr>
        <w:t>C</w:t>
      </w:r>
      <w:r w:rsidRPr="00CB322D">
        <w:rPr>
          <w:rStyle w:val="BrakA"/>
          <w:rFonts w:ascii="Arial" w:hAnsi="Arial" w:cs="Arial"/>
          <w:sz w:val="22"/>
          <w:szCs w:val="22"/>
        </w:rPr>
        <w:t>eny netto, określonej w § 4 ust. 1 Umowy;</w:t>
      </w:r>
    </w:p>
    <w:p w14:paraId="1DBBECCC" w14:textId="3BA9981A" w:rsidR="00D14A92" w:rsidRPr="00CB322D" w:rsidRDefault="005B35C1" w:rsidP="002C380C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</w:t>
      </w:r>
      <w:r w:rsidR="009A63F2" w:rsidRPr="00CB322D">
        <w:rPr>
          <w:rStyle w:val="BrakA"/>
          <w:rFonts w:ascii="Arial" w:hAnsi="Arial" w:cs="Arial"/>
          <w:sz w:val="22"/>
          <w:szCs w:val="22"/>
        </w:rPr>
        <w:t xml:space="preserve"> nie krótszego niż </w:t>
      </w:r>
      <w:r w:rsidR="009A63F2" w:rsidRPr="00CB322D">
        <w:rPr>
          <w:rStyle w:val="BrakA"/>
          <w:rFonts w:ascii="Arial" w:hAnsi="Arial" w:cs="Arial"/>
          <w:sz w:val="22"/>
          <w:szCs w:val="22"/>
        </w:rPr>
        <w:lastRenderedPageBreak/>
        <w:t>14 (czternaście) dni</w:t>
      </w:r>
      <w:r w:rsidRPr="00CB322D">
        <w:rPr>
          <w:rStyle w:val="BrakA"/>
          <w:rFonts w:ascii="Arial" w:hAnsi="Arial" w:cs="Arial"/>
          <w:sz w:val="22"/>
          <w:szCs w:val="22"/>
        </w:rPr>
        <w:t>.</w:t>
      </w:r>
    </w:p>
    <w:p w14:paraId="4D78087A" w14:textId="6576AE83" w:rsidR="00D14A92" w:rsidRPr="00CB322D" w:rsidRDefault="005B35C1" w:rsidP="002C380C">
      <w:pPr>
        <w:numPr>
          <w:ilvl w:val="0"/>
          <w:numId w:val="30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kern w:val="28"/>
          <w:lang w:val="pl-PL"/>
        </w:rPr>
        <w:t xml:space="preserve">Wykonawca może odstąpić od Umowy w całości lub w części w przypadku zwłoki Zamawiającego w zapłacie </w:t>
      </w:r>
      <w:r w:rsidR="001F3186" w:rsidRPr="00CB322D">
        <w:rPr>
          <w:rFonts w:ascii="Arial" w:hAnsi="Arial" w:cs="Arial"/>
          <w:kern w:val="28"/>
          <w:lang w:val="pl-PL"/>
        </w:rPr>
        <w:t>C</w:t>
      </w:r>
      <w:r w:rsidRPr="00CB322D">
        <w:rPr>
          <w:rFonts w:ascii="Arial" w:hAnsi="Arial" w:cs="Arial"/>
          <w:kern w:val="28"/>
          <w:lang w:val="pl-PL"/>
        </w:rPr>
        <w:t>eny przekraczającej 30 (trzydzieści) dni, pomimo wyznaczenia Zamawiającemu przez Wykonawcę dodatkowego terminu zapłaty, wynoszącego co najmniej 14 (czternaście) dni.</w:t>
      </w:r>
    </w:p>
    <w:p w14:paraId="10EA1D45" w14:textId="7AC1E78F" w:rsidR="00D14A92" w:rsidRPr="00CB322D" w:rsidRDefault="005B35C1" w:rsidP="002C380C">
      <w:pPr>
        <w:numPr>
          <w:ilvl w:val="0"/>
          <w:numId w:val="29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 xml:space="preserve">Uprawnienie do odstąpienia od Umowy w całości bądź w części w przypadkach określonych w niniejszym paragrafie przysługiwać będzie </w:t>
      </w:r>
      <w:r w:rsidR="009A63F2" w:rsidRPr="00CB322D">
        <w:rPr>
          <w:rStyle w:val="BrakA"/>
          <w:rFonts w:ascii="Arial" w:hAnsi="Arial" w:cs="Arial"/>
          <w:lang w:val="pl-PL"/>
        </w:rPr>
        <w:t xml:space="preserve">Stronie uprawnionej do odstąpienia </w:t>
      </w:r>
      <w:r w:rsidRPr="00CB322D">
        <w:rPr>
          <w:rStyle w:val="BrakA"/>
          <w:rFonts w:ascii="Arial" w:hAnsi="Arial" w:cs="Arial"/>
          <w:lang w:val="pl-PL"/>
        </w:rPr>
        <w:t xml:space="preserve">w ciągu 60 (sześćdziesięciu) dni od daty nabycia przez </w:t>
      </w:r>
      <w:r w:rsidR="00F2478B" w:rsidRPr="00CB322D">
        <w:rPr>
          <w:rStyle w:val="BrakA"/>
          <w:rFonts w:ascii="Arial" w:hAnsi="Arial" w:cs="Arial"/>
          <w:lang w:val="pl-PL"/>
        </w:rPr>
        <w:t>nią</w:t>
      </w:r>
      <w:r w:rsidR="009A63F2" w:rsidRPr="00CB322D">
        <w:rPr>
          <w:rStyle w:val="BrakA"/>
          <w:rFonts w:ascii="Arial" w:hAnsi="Arial" w:cs="Arial"/>
          <w:lang w:val="pl-PL"/>
        </w:rPr>
        <w:t xml:space="preserve"> </w:t>
      </w:r>
      <w:r w:rsidRPr="00CB322D">
        <w:rPr>
          <w:rStyle w:val="BrakA"/>
          <w:rFonts w:ascii="Arial" w:hAnsi="Arial" w:cs="Arial"/>
          <w:lang w:val="pl-PL"/>
        </w:rPr>
        <w:t>uprawnienia w tym zakresie i wymaga pod rygorem nieważności złożenia Wykonawcy pisemnego oświadczenia.</w:t>
      </w:r>
    </w:p>
    <w:p w14:paraId="00719798" w14:textId="0198E5D0" w:rsidR="00D14A92" w:rsidRPr="00CB322D" w:rsidRDefault="005B35C1" w:rsidP="002C380C">
      <w:pPr>
        <w:numPr>
          <w:ilvl w:val="0"/>
          <w:numId w:val="29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 xml:space="preserve">W przypadku skorzystania przez Zamawiającego z uprawnienia do odstąpienia od Umowy w całości </w:t>
      </w:r>
      <w:r w:rsidR="00F2478B" w:rsidRPr="00CB322D">
        <w:rPr>
          <w:rFonts w:ascii="Arial" w:hAnsi="Arial" w:cs="Arial"/>
          <w:lang w:val="pl-PL"/>
        </w:rPr>
        <w:t xml:space="preserve">z winy Wykonawcy </w:t>
      </w:r>
      <w:r w:rsidRPr="00CB322D">
        <w:rPr>
          <w:rFonts w:ascii="Arial" w:hAnsi="Arial" w:cs="Arial"/>
          <w:lang w:val="pl-PL"/>
        </w:rPr>
        <w:t>Zamawiający nie będzie zobowiązany zwrócić Wykonawcy żadnych kosztów, ani naprawienia jakichkolwiek szkód, jakie Wykonawca poniósł w związku z zawarciem i realizacją Umowy</w:t>
      </w:r>
      <w:r w:rsidR="000F5DFA" w:rsidRPr="00CB322D">
        <w:rPr>
          <w:rFonts w:ascii="Arial" w:hAnsi="Arial" w:cs="Arial"/>
          <w:lang w:val="pl-PL"/>
        </w:rPr>
        <w:t xml:space="preserve">. W przypadku </w:t>
      </w:r>
      <w:r w:rsidR="00F2478B" w:rsidRPr="00CB322D">
        <w:rPr>
          <w:rFonts w:ascii="Arial" w:hAnsi="Arial" w:cs="Arial"/>
          <w:color w:val="FF0000"/>
          <w:lang w:val="pl-PL"/>
        </w:rPr>
        <w:t xml:space="preserve"> </w:t>
      </w:r>
      <w:r w:rsidR="000F5DFA" w:rsidRPr="00CB322D">
        <w:rPr>
          <w:rFonts w:ascii="Arial" w:hAnsi="Arial" w:cs="Arial"/>
          <w:lang w:val="pl-PL"/>
        </w:rPr>
        <w:t>skorzystania przez Zamawiającego z uprawnienia do odstąpienia od Umowy w części z winy Wykonawcy Zamawiający nie będzie zobowiązany zwrócić Wykonawcy żadnych kosztów, ani naprawienia jakichkolwiek szkód, jakie Wykonawca poniósł w związku z zawarciem i</w:t>
      </w:r>
      <w:r w:rsidR="00AE79D3" w:rsidRPr="00CB322D">
        <w:rPr>
          <w:rFonts w:ascii="Arial" w:hAnsi="Arial" w:cs="Arial"/>
          <w:lang w:val="pl-PL"/>
        </w:rPr>
        <w:t> </w:t>
      </w:r>
      <w:r w:rsidR="000F5DFA" w:rsidRPr="00CB322D">
        <w:rPr>
          <w:rFonts w:ascii="Arial" w:hAnsi="Arial" w:cs="Arial"/>
          <w:lang w:val="pl-PL"/>
        </w:rPr>
        <w:t xml:space="preserve">realizacją Umowy </w:t>
      </w:r>
      <w:r w:rsidR="00F2478B" w:rsidRPr="00CB322D">
        <w:rPr>
          <w:rFonts w:ascii="Arial" w:hAnsi="Arial" w:cs="Arial"/>
          <w:lang w:val="pl-PL"/>
        </w:rPr>
        <w:t xml:space="preserve">za wyjątkiem zapłaty ceny </w:t>
      </w:r>
      <w:r w:rsidR="00DA18E0" w:rsidRPr="00CB322D">
        <w:rPr>
          <w:rFonts w:ascii="Arial" w:hAnsi="Arial" w:cs="Arial"/>
          <w:lang w:val="pl-PL"/>
        </w:rPr>
        <w:t xml:space="preserve">za </w:t>
      </w:r>
      <w:r w:rsidR="000F5DFA" w:rsidRPr="00CB322D">
        <w:rPr>
          <w:rFonts w:ascii="Arial" w:hAnsi="Arial" w:cs="Arial"/>
          <w:lang w:val="pl-PL"/>
        </w:rPr>
        <w:t>wykonaną część U</w:t>
      </w:r>
      <w:r w:rsidR="00F2478B" w:rsidRPr="00CB322D">
        <w:rPr>
          <w:rFonts w:ascii="Arial" w:hAnsi="Arial" w:cs="Arial"/>
          <w:lang w:val="pl-PL"/>
        </w:rPr>
        <w:t>mowy</w:t>
      </w:r>
      <w:r w:rsidR="000F5DFA" w:rsidRPr="00CB322D">
        <w:rPr>
          <w:rFonts w:ascii="Arial" w:hAnsi="Arial" w:cs="Arial"/>
          <w:lang w:val="pl-PL"/>
        </w:rPr>
        <w:t>.</w:t>
      </w:r>
    </w:p>
    <w:p w14:paraId="20D14630" w14:textId="77777777" w:rsidR="00D14A92" w:rsidRPr="00CB322D" w:rsidRDefault="00D14A92" w:rsidP="002C380C">
      <w:pPr>
        <w:pStyle w:val="Standard"/>
        <w:spacing w:after="0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177E5A1C" w14:textId="77777777" w:rsidR="00D14A92" w:rsidRPr="00CB322D" w:rsidRDefault="005B35C1" w:rsidP="002C380C">
      <w:pPr>
        <w:pStyle w:val="Standard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CB322D">
        <w:rPr>
          <w:rFonts w:ascii="Arial" w:hAnsi="Arial" w:cs="Arial"/>
          <w:b/>
          <w:bCs/>
          <w:sz w:val="22"/>
          <w:szCs w:val="22"/>
        </w:rPr>
        <w:t>§ 10.</w:t>
      </w:r>
      <w:r w:rsidRPr="00CB322D">
        <w:rPr>
          <w:rFonts w:ascii="Arial" w:hAnsi="Arial" w:cs="Arial"/>
          <w:sz w:val="22"/>
          <w:szCs w:val="22"/>
        </w:rPr>
        <w:t xml:space="preserve"> </w:t>
      </w:r>
      <w:r w:rsidRPr="00CB322D">
        <w:rPr>
          <w:rFonts w:ascii="Arial" w:hAnsi="Arial" w:cs="Arial"/>
          <w:b/>
          <w:bCs/>
          <w:sz w:val="22"/>
          <w:szCs w:val="22"/>
        </w:rPr>
        <w:t>Istotna zmiana postanowień Umowy</w:t>
      </w:r>
    </w:p>
    <w:p w14:paraId="6553ABC4" w14:textId="77777777" w:rsidR="00D14A92" w:rsidRPr="00CB322D" w:rsidRDefault="005B35C1" w:rsidP="002C380C">
      <w:pPr>
        <w:pStyle w:val="Textbody"/>
        <w:numPr>
          <w:ilvl w:val="0"/>
          <w:numId w:val="32"/>
        </w:numPr>
        <w:suppressAutoHyphens w:val="0"/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Zamawiający przewiduje możliwość istotnej zmiany postanowień Umowy w szczeg</w:t>
      </w:r>
      <w:r w:rsidRPr="00CB322D">
        <w:rPr>
          <w:rFonts w:ascii="Arial" w:hAnsi="Arial" w:cs="Arial"/>
          <w:sz w:val="22"/>
          <w:szCs w:val="22"/>
        </w:rPr>
        <w:t>ó</w:t>
      </w:r>
      <w:r w:rsidRPr="00CB322D">
        <w:rPr>
          <w:rStyle w:val="BrakA"/>
          <w:rFonts w:ascii="Arial" w:hAnsi="Arial" w:cs="Arial"/>
          <w:sz w:val="22"/>
          <w:szCs w:val="22"/>
        </w:rPr>
        <w:t>lności w przypadku:</w:t>
      </w:r>
    </w:p>
    <w:p w14:paraId="55F15A40" w14:textId="77777777" w:rsidR="00D14A92" w:rsidRPr="00CB322D" w:rsidRDefault="005B35C1" w:rsidP="002C380C">
      <w:pPr>
        <w:pStyle w:val="Textbody"/>
        <w:numPr>
          <w:ilvl w:val="0"/>
          <w:numId w:val="34"/>
        </w:numPr>
        <w:suppressAutoHyphens w:val="0"/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gdy konieczność wprowadzenia takiej zmiany wynikła z okoliczności, których nie można było przewidzieć w chwili zawierania Umowy, lub zmiana ta jest korzystna dla Zamawiającego;</w:t>
      </w:r>
    </w:p>
    <w:p w14:paraId="27203BE4" w14:textId="77777777" w:rsidR="00D14A92" w:rsidRPr="00CB322D" w:rsidRDefault="005B35C1" w:rsidP="002C380C">
      <w:pPr>
        <w:pStyle w:val="Textbody"/>
        <w:numPr>
          <w:ilvl w:val="0"/>
          <w:numId w:val="34"/>
        </w:numPr>
        <w:suppressAutoHyphens w:val="0"/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zmian w przepisach prawa, kt</w:t>
      </w:r>
      <w:r w:rsidRPr="00CB322D">
        <w:rPr>
          <w:rFonts w:ascii="Arial" w:hAnsi="Arial" w:cs="Arial"/>
          <w:sz w:val="22"/>
          <w:szCs w:val="22"/>
        </w:rPr>
        <w:t>ó</w:t>
      </w:r>
      <w:r w:rsidRPr="00CB322D">
        <w:rPr>
          <w:rStyle w:val="BrakA"/>
          <w:rFonts w:ascii="Arial" w:hAnsi="Arial" w:cs="Arial"/>
          <w:sz w:val="22"/>
          <w:szCs w:val="22"/>
        </w:rPr>
        <w:t>re weszły w życie po podpisaniu Umowy, a mających wpływ na spos</w:t>
      </w:r>
      <w:r w:rsidRPr="00CB322D">
        <w:rPr>
          <w:rFonts w:ascii="Arial" w:hAnsi="Arial" w:cs="Arial"/>
          <w:sz w:val="22"/>
          <w:szCs w:val="22"/>
        </w:rPr>
        <w:t>ó</w:t>
      </w:r>
      <w:r w:rsidRPr="00CB322D">
        <w:rPr>
          <w:rStyle w:val="BrakA"/>
          <w:rFonts w:ascii="Arial" w:hAnsi="Arial" w:cs="Arial"/>
          <w:sz w:val="22"/>
          <w:szCs w:val="22"/>
        </w:rPr>
        <w:t>b lub termin jej wykonania;</w:t>
      </w:r>
    </w:p>
    <w:p w14:paraId="1AA67039" w14:textId="77777777" w:rsidR="00D14A92" w:rsidRPr="00CB322D" w:rsidRDefault="005B35C1" w:rsidP="002C380C">
      <w:pPr>
        <w:pStyle w:val="Textbody"/>
        <w:numPr>
          <w:ilvl w:val="0"/>
          <w:numId w:val="34"/>
        </w:numPr>
        <w:suppressAutoHyphens w:val="0"/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konieczności zrealizowania Umowy w spos</w:t>
      </w:r>
      <w:r w:rsidRPr="00CB322D">
        <w:rPr>
          <w:rFonts w:ascii="Arial" w:hAnsi="Arial" w:cs="Arial"/>
          <w:sz w:val="22"/>
          <w:szCs w:val="22"/>
        </w:rPr>
        <w:t>ó</w:t>
      </w:r>
      <w:r w:rsidRPr="00CB322D">
        <w:rPr>
          <w:rStyle w:val="BrakA"/>
          <w:rFonts w:ascii="Arial" w:hAnsi="Arial" w:cs="Arial"/>
          <w:sz w:val="22"/>
          <w:szCs w:val="22"/>
        </w:rPr>
        <w:t>b inny niż przewidziano – gdyby zastosowanie przewidzianych rozwiązań groziło niewykonaniem lub wadliwym wykonaniem Umowy;</w:t>
      </w:r>
    </w:p>
    <w:p w14:paraId="7E2BFEBD" w14:textId="77777777" w:rsidR="00D14A92" w:rsidRPr="00CB322D" w:rsidRDefault="005B35C1" w:rsidP="002C380C">
      <w:pPr>
        <w:pStyle w:val="Textbody"/>
        <w:numPr>
          <w:ilvl w:val="0"/>
          <w:numId w:val="34"/>
        </w:numPr>
        <w:suppressAutoHyphens w:val="0"/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wycofania z rynku Przedmiotu Umowy wskazanego w OPZ – pod warunkiem zastąpienia go przez inny towar spełniający wszystkie wymogi określone w OPZ;</w:t>
      </w:r>
    </w:p>
    <w:p w14:paraId="78D89629" w14:textId="77777777" w:rsidR="00D14A92" w:rsidRPr="00CB322D" w:rsidRDefault="005B35C1" w:rsidP="002C380C">
      <w:pPr>
        <w:pStyle w:val="Textbody"/>
        <w:numPr>
          <w:ilvl w:val="0"/>
          <w:numId w:val="34"/>
        </w:numPr>
        <w:suppressAutoHyphens w:val="0"/>
        <w:spacing w:after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zaistnienia siły wyższej.</w:t>
      </w:r>
    </w:p>
    <w:p w14:paraId="7D86FC5A" w14:textId="5BB679E2" w:rsidR="00A37F79" w:rsidRPr="00CB322D" w:rsidRDefault="005B35C1" w:rsidP="002C380C">
      <w:pPr>
        <w:pStyle w:val="Textbody"/>
        <w:numPr>
          <w:ilvl w:val="0"/>
          <w:numId w:val="54"/>
        </w:numPr>
        <w:tabs>
          <w:tab w:val="left" w:pos="131"/>
          <w:tab w:val="left" w:pos="567"/>
        </w:tabs>
        <w:suppressAutoHyphens w:val="0"/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W przypadku, o kt</w:t>
      </w:r>
      <w:r w:rsidRPr="00CB322D">
        <w:rPr>
          <w:rFonts w:ascii="Arial" w:hAnsi="Arial" w:cs="Arial"/>
          <w:sz w:val="22"/>
          <w:szCs w:val="22"/>
        </w:rPr>
        <w:t>ó</w:t>
      </w:r>
      <w:r w:rsidRPr="00CB322D">
        <w:rPr>
          <w:rStyle w:val="BrakA"/>
          <w:rFonts w:ascii="Arial" w:hAnsi="Arial" w:cs="Arial"/>
          <w:sz w:val="22"/>
          <w:szCs w:val="22"/>
        </w:rPr>
        <w:t>rym mowa w ust. 1 pkt 2), Wykonawca przedstawi dokument obrazujący wpływ zmian prawa na wykonanie Umowy z potwierdzającymi go dowodami, a Strony dokonają uzgodnienia w zakresie</w:t>
      </w:r>
      <w:r w:rsidR="000E5C63" w:rsidRPr="00CB322D">
        <w:rPr>
          <w:rStyle w:val="BrakA"/>
          <w:rFonts w:ascii="Arial" w:hAnsi="Arial" w:cs="Arial"/>
          <w:sz w:val="22"/>
          <w:szCs w:val="22"/>
        </w:rPr>
        <w:t xml:space="preserve"> sposobu lub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 terminu wykonania.</w:t>
      </w:r>
    </w:p>
    <w:p w14:paraId="3789E015" w14:textId="258B5CF8" w:rsidR="00D14A92" w:rsidRDefault="005B35C1" w:rsidP="00E55D10">
      <w:pPr>
        <w:pStyle w:val="Textbody"/>
        <w:numPr>
          <w:ilvl w:val="0"/>
          <w:numId w:val="54"/>
        </w:numPr>
        <w:tabs>
          <w:tab w:val="left" w:pos="131"/>
          <w:tab w:val="left" w:pos="567"/>
        </w:tabs>
        <w:suppressAutoHyphens w:val="0"/>
        <w:spacing w:after="0"/>
        <w:ind w:left="567" w:hanging="567"/>
        <w:jc w:val="both"/>
        <w:rPr>
          <w:rStyle w:val="BrakA"/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 xml:space="preserve">Jeżeli nie wskazano inaczej, podstawą do wprowadzenia zmian w Umowie, będzie pisemny wniosek Strony zainteresowanej zmianą Umowy do drugiej Strony, wraz z udokumentowaniem okoliczności uzasadniających konieczność wprowadzenia zmiany w Umowie. </w:t>
      </w:r>
    </w:p>
    <w:p w14:paraId="6E7A6930" w14:textId="77777777" w:rsidR="00E55D10" w:rsidRPr="00E55D10" w:rsidRDefault="00E55D10" w:rsidP="00E55D10">
      <w:pPr>
        <w:pStyle w:val="Textbody"/>
        <w:tabs>
          <w:tab w:val="left" w:pos="131"/>
          <w:tab w:val="left" w:pos="567"/>
        </w:tabs>
        <w:suppressAutoHyphens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F6645CE" w14:textId="61C34C07" w:rsidR="00D14A92" w:rsidRPr="00CB322D" w:rsidRDefault="005B35C1" w:rsidP="002C380C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CB322D">
        <w:rPr>
          <w:rFonts w:ascii="Arial" w:hAnsi="Arial" w:cs="Arial"/>
          <w:b/>
          <w:bCs/>
          <w:lang w:val="pl-PL"/>
        </w:rPr>
        <w:t>§ 1</w:t>
      </w:r>
      <w:r w:rsidR="009A63F2" w:rsidRPr="00CB322D">
        <w:rPr>
          <w:rFonts w:ascii="Arial" w:hAnsi="Arial" w:cs="Arial"/>
          <w:b/>
          <w:bCs/>
          <w:lang w:val="pl-PL"/>
        </w:rPr>
        <w:t>1</w:t>
      </w:r>
      <w:r w:rsidRPr="00CB322D">
        <w:rPr>
          <w:rFonts w:ascii="Arial" w:hAnsi="Arial" w:cs="Arial"/>
          <w:b/>
          <w:bCs/>
          <w:lang w:val="pl-PL"/>
        </w:rPr>
        <w:t>. Siła wyższa</w:t>
      </w:r>
    </w:p>
    <w:p w14:paraId="5190CC99" w14:textId="040A21F4" w:rsidR="00D14A92" w:rsidRPr="00CB322D" w:rsidRDefault="005B35C1" w:rsidP="002C380C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Siła wyższa oznacza takie przypadki lub zdarzenia, kt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re są poza kontrolą i nie są zawinione przez żadną ze Stron, kt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rych nie można przewidzieć ani uniknąć, a kt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 xml:space="preserve">re zaistnieją po wejściu Umowy w życie i staną się przeszkodą w realizacji zobowiązań umownych. </w:t>
      </w:r>
    </w:p>
    <w:p w14:paraId="3B05DE7A" w14:textId="77777777" w:rsidR="00D14A92" w:rsidRPr="00CB322D" w:rsidRDefault="005B35C1" w:rsidP="002C380C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Za siłę wyższą uznaje się w szczeg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lnoś</w:t>
      </w:r>
      <w:r w:rsidRPr="00CB322D">
        <w:rPr>
          <w:rFonts w:ascii="Arial" w:hAnsi="Arial" w:cs="Arial"/>
        </w:rPr>
        <w:t>ci:</w:t>
      </w:r>
    </w:p>
    <w:p w14:paraId="6B34C070" w14:textId="77777777" w:rsidR="00D14A92" w:rsidRPr="00CB322D" w:rsidRDefault="005B35C1" w:rsidP="002C380C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lastRenderedPageBreak/>
        <w:t>wojny (wypowiedziane lub nie) oraz inne działania zbrojne, inwazje, działania wrog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w zewnętrznych, mobilizacje, rekwizycje lub embarga;</w:t>
      </w:r>
    </w:p>
    <w:p w14:paraId="61C78BE3" w14:textId="77777777" w:rsidR="00D14A92" w:rsidRPr="00CB322D" w:rsidRDefault="005B35C1" w:rsidP="002C380C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promieniowanie radioaktywne lub skażenie przez radioaktywność od paliwa jądrowego lub odpad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w jądrowych, ze spalania paliwa jądrowego, radioaktywnych toksycznych materiałów wybuchowych oraz innych niebezpiecznych właściwości wszelkich wybuchowych zespołów nuklearnych składnik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w;</w:t>
      </w:r>
    </w:p>
    <w:p w14:paraId="3F4E5F67" w14:textId="77777777" w:rsidR="00D14A92" w:rsidRPr="00CB322D" w:rsidRDefault="005B35C1" w:rsidP="002C380C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rebelia, rewolucja, powstanie, przewr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 xml:space="preserve">t wojskowy lub cywilny lub wojna domowa; </w:t>
      </w:r>
    </w:p>
    <w:p w14:paraId="3CAEC763" w14:textId="77777777" w:rsidR="00D14A92" w:rsidRPr="00CB322D" w:rsidRDefault="005B35C1" w:rsidP="002C380C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trzęsienie ziemi, pow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 xml:space="preserve">dź, pożar lub inne klęski żywiołowe (ogłoszone przez stosowne władze); </w:t>
      </w:r>
    </w:p>
    <w:p w14:paraId="0849F552" w14:textId="21CA8A68" w:rsidR="0009767B" w:rsidRPr="00CB322D" w:rsidRDefault="005B35C1" w:rsidP="002C380C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Style w:val="BrakA"/>
          <w:rFonts w:ascii="Arial" w:hAnsi="Arial" w:cs="Arial"/>
          <w:color w:val="auto"/>
        </w:rPr>
      </w:pPr>
      <w:r w:rsidRPr="00CB322D">
        <w:rPr>
          <w:rStyle w:val="BrakA"/>
          <w:rFonts w:ascii="Arial" w:hAnsi="Arial" w:cs="Arial"/>
        </w:rPr>
        <w:t>następstwa działań podjętych przez organy władzy publicznej w bezpośrednim celu przeciwdziałania COVID-19 i polegających na zamknięciu zakład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w produkcyjnych, ograniczeniu przepływu towar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w i usług</w:t>
      </w:r>
      <w:r w:rsidR="00F2478B" w:rsidRPr="00CB322D">
        <w:rPr>
          <w:rStyle w:val="BrakA"/>
          <w:rFonts w:ascii="Arial" w:hAnsi="Arial" w:cs="Arial"/>
        </w:rPr>
        <w:t xml:space="preserve"> oraz inne, nieznane </w:t>
      </w:r>
      <w:r w:rsidR="00F2478B" w:rsidRPr="00CB322D">
        <w:rPr>
          <w:rStyle w:val="BrakA"/>
          <w:rFonts w:ascii="Arial" w:hAnsi="Arial" w:cs="Arial"/>
          <w:color w:val="auto"/>
        </w:rPr>
        <w:t>w</w:t>
      </w:r>
      <w:r w:rsidR="00A17D08" w:rsidRPr="00CB322D">
        <w:rPr>
          <w:rStyle w:val="BrakA"/>
          <w:rFonts w:ascii="Arial" w:hAnsi="Arial" w:cs="Arial"/>
          <w:color w:val="auto"/>
        </w:rPr>
        <w:t> </w:t>
      </w:r>
      <w:r w:rsidR="00F2478B" w:rsidRPr="00CB322D">
        <w:rPr>
          <w:rStyle w:val="BrakA"/>
          <w:rFonts w:ascii="Arial" w:hAnsi="Arial" w:cs="Arial"/>
          <w:color w:val="auto"/>
        </w:rPr>
        <w:t>momencie zawarcia Umowy konsekwencje COVID-19</w:t>
      </w:r>
      <w:r w:rsidR="0009767B" w:rsidRPr="00CB322D">
        <w:rPr>
          <w:rStyle w:val="BrakA"/>
          <w:rFonts w:ascii="Arial" w:hAnsi="Arial" w:cs="Arial"/>
          <w:color w:val="auto"/>
        </w:rPr>
        <w:t>;</w:t>
      </w:r>
    </w:p>
    <w:p w14:paraId="1823FA0F" w14:textId="6C00AC6C" w:rsidR="00D14A92" w:rsidRPr="00CB322D" w:rsidRDefault="0009767B" w:rsidP="002C380C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Fonts w:ascii="Arial" w:hAnsi="Arial" w:cs="Arial"/>
          <w:color w:val="auto"/>
        </w:rPr>
      </w:pPr>
      <w:r w:rsidRPr="00CB322D">
        <w:rPr>
          <w:rStyle w:val="BrakA"/>
          <w:rFonts w:ascii="Arial" w:hAnsi="Arial" w:cs="Arial"/>
          <w:color w:val="auto"/>
        </w:rPr>
        <w:t>brak materiałów, komponentów, części lub podzespołów niezbędnych do wykonania Umowy, spowodowany przerwaniem łańcucha dostaw na skutek  zdarzeń opisanych w pkt. 1-5 powyżej.</w:t>
      </w:r>
    </w:p>
    <w:p w14:paraId="373CC3CD" w14:textId="717ECF4F" w:rsidR="00D14A92" w:rsidRPr="00CB322D" w:rsidRDefault="005B35C1" w:rsidP="002C380C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 xml:space="preserve">Wystąpienie i zakończenie zdarzeń spowodowanych siłą wyższą, zakomunikowane zostanie drugiej Stronie natychmiast, nie później jednak niż w ciągu 3 </w:t>
      </w:r>
      <w:r w:rsidR="005C5DA5" w:rsidRPr="00CB322D">
        <w:rPr>
          <w:rStyle w:val="BrakA"/>
          <w:rFonts w:ascii="Arial" w:hAnsi="Arial" w:cs="Arial"/>
        </w:rPr>
        <w:t xml:space="preserve">(trzech) </w:t>
      </w:r>
      <w:r w:rsidRPr="00CB322D">
        <w:rPr>
          <w:rStyle w:val="BrakA"/>
          <w:rFonts w:ascii="Arial" w:hAnsi="Arial" w:cs="Arial"/>
        </w:rPr>
        <w:t>dni. Jeżeli Strona nie zawiadomi drugiej Strony we właściwym czasie o okolicznościach siły wyższej, wtedy będzie pozbawiona prawa powoływania się na nią w przyszłości.</w:t>
      </w:r>
    </w:p>
    <w:p w14:paraId="31306BB6" w14:textId="77777777" w:rsidR="00D14A92" w:rsidRPr="00CB322D" w:rsidRDefault="005B35C1" w:rsidP="002C380C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29A0EF99" w14:textId="77777777" w:rsidR="00D14A92" w:rsidRPr="00CB322D" w:rsidRDefault="005B35C1" w:rsidP="002C380C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Strona dotknięta działaniem siły wyższej podejmie stosowne wysiłki dla zminimalizowania jej skutk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w i wznowi realizację Umowy niezwłocznie jak tylko będzie to możliwe.</w:t>
      </w:r>
    </w:p>
    <w:p w14:paraId="1E148931" w14:textId="77777777" w:rsidR="00D14A92" w:rsidRPr="00CB322D" w:rsidRDefault="005B35C1" w:rsidP="002C380C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>Za opóźnienia wynikłe z wydarzeń spowodowanych siłą wyższą żadna ze Stron nie może żądać odszkodowania, rekompensaty lub udziału w naprawie szk</w:t>
      </w:r>
      <w:r w:rsidRPr="00CB322D">
        <w:rPr>
          <w:rFonts w:ascii="Arial" w:hAnsi="Arial" w:cs="Arial"/>
        </w:rPr>
        <w:t>ó</w:t>
      </w:r>
      <w:r w:rsidRPr="00CB322D">
        <w:rPr>
          <w:rStyle w:val="BrakA"/>
          <w:rFonts w:ascii="Arial" w:hAnsi="Arial" w:cs="Arial"/>
        </w:rPr>
        <w:t>d.</w:t>
      </w:r>
    </w:p>
    <w:p w14:paraId="14DFD0A7" w14:textId="0529BE13" w:rsidR="00D14A92" w:rsidRPr="00ED14C0" w:rsidRDefault="005B35C1" w:rsidP="002C380C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Style w:val="BrakA"/>
          <w:rFonts w:ascii="Arial" w:hAnsi="Arial" w:cs="Arial"/>
        </w:rPr>
      </w:pPr>
      <w:r w:rsidRPr="00CB322D">
        <w:rPr>
          <w:rStyle w:val="BrakA"/>
          <w:rFonts w:ascii="Arial" w:hAnsi="Arial" w:cs="Arial"/>
        </w:rPr>
        <w:t xml:space="preserve">Czas trwania siły wyższej jest czasem zawieszenia Umowy. Jeżeli zawieszenie trwa dłużej niż </w:t>
      </w:r>
      <w:r w:rsidRPr="00ED14C0">
        <w:rPr>
          <w:rStyle w:val="BrakA"/>
          <w:rFonts w:ascii="Arial" w:hAnsi="Arial" w:cs="Arial"/>
        </w:rPr>
        <w:t>90</w:t>
      </w:r>
      <w:r w:rsidR="005C5DA5" w:rsidRPr="00ED14C0">
        <w:rPr>
          <w:rStyle w:val="BrakA"/>
          <w:rFonts w:ascii="Arial" w:hAnsi="Arial" w:cs="Arial"/>
        </w:rPr>
        <w:t xml:space="preserve"> (dziewięćdziesiąt)</w:t>
      </w:r>
      <w:r w:rsidRPr="00ED14C0">
        <w:rPr>
          <w:rStyle w:val="BrakA"/>
          <w:rFonts w:ascii="Arial" w:hAnsi="Arial" w:cs="Arial"/>
        </w:rPr>
        <w:t xml:space="preserve"> dni i jeżeli nie osią</w:t>
      </w:r>
      <w:r w:rsidRPr="00ED14C0">
        <w:rPr>
          <w:rFonts w:ascii="Arial" w:hAnsi="Arial" w:cs="Arial"/>
        </w:rPr>
        <w:t>gni</w:t>
      </w:r>
      <w:r w:rsidRPr="00ED14C0">
        <w:rPr>
          <w:rStyle w:val="BrakA"/>
          <w:rFonts w:ascii="Arial" w:hAnsi="Arial" w:cs="Arial"/>
        </w:rPr>
        <w:t>ęto w tej kwestii stosownego porozumienia, to każda ze Stron ma prawo wystosowania do Strony drugiej powiadomienia o odstąpieniu od Umowy w niezrealizowanej części.</w:t>
      </w:r>
    </w:p>
    <w:p w14:paraId="20F5144D" w14:textId="77777777" w:rsidR="00ED14C0" w:rsidRPr="00ED14C0" w:rsidRDefault="00ED14C0" w:rsidP="002C380C">
      <w:pPr>
        <w:spacing w:after="0"/>
        <w:jc w:val="center"/>
        <w:rPr>
          <w:rFonts w:asciiTheme="minorHAnsi" w:hAnsiTheme="minorHAnsi" w:cstheme="minorHAnsi"/>
          <w:b/>
          <w:lang w:val="pl-PL"/>
        </w:rPr>
      </w:pPr>
    </w:p>
    <w:p w14:paraId="5E1CD5DA" w14:textId="732CF104" w:rsidR="00ED14C0" w:rsidRPr="002D3BA5" w:rsidRDefault="00ED14C0" w:rsidP="002C380C">
      <w:pPr>
        <w:spacing w:after="0"/>
        <w:jc w:val="center"/>
        <w:rPr>
          <w:rFonts w:asciiTheme="minorHAnsi" w:hAnsiTheme="minorHAnsi" w:cstheme="minorHAnsi"/>
          <w:b/>
          <w:lang w:val="pl-PL"/>
        </w:rPr>
      </w:pPr>
      <w:r w:rsidRPr="002D3BA5">
        <w:rPr>
          <w:rFonts w:asciiTheme="minorHAnsi" w:hAnsiTheme="minorHAnsi" w:cstheme="minorHAnsi"/>
          <w:b/>
          <w:lang w:val="pl-PL"/>
        </w:rPr>
        <w:t>§ 12</w:t>
      </w:r>
    </w:p>
    <w:p w14:paraId="1344E85C" w14:textId="77777777" w:rsidR="00ED14C0" w:rsidRPr="002D3BA5" w:rsidRDefault="00ED14C0" w:rsidP="002C380C">
      <w:pPr>
        <w:spacing w:after="0"/>
        <w:jc w:val="center"/>
        <w:rPr>
          <w:rFonts w:asciiTheme="minorHAnsi" w:hAnsiTheme="minorHAnsi" w:cstheme="minorHAnsi"/>
          <w:b/>
          <w:lang w:val="pl-PL"/>
        </w:rPr>
      </w:pPr>
      <w:r w:rsidRPr="002D3BA5">
        <w:rPr>
          <w:rFonts w:asciiTheme="minorHAnsi" w:hAnsiTheme="minorHAnsi" w:cstheme="minorHAnsi"/>
          <w:b/>
          <w:lang w:val="pl-PL"/>
        </w:rPr>
        <w:t>Poufność</w:t>
      </w:r>
    </w:p>
    <w:p w14:paraId="5592D4EE" w14:textId="77777777" w:rsidR="00ED14C0" w:rsidRPr="002D3BA5" w:rsidRDefault="00ED14C0" w:rsidP="002C380C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68"/>
        <w:jc w:val="both"/>
        <w:rPr>
          <w:rFonts w:asciiTheme="minorHAnsi" w:hAnsiTheme="minorHAnsi" w:cstheme="minorHAnsi"/>
          <w:lang w:val="pl-PL"/>
        </w:rPr>
      </w:pPr>
      <w:r w:rsidRPr="002D3BA5">
        <w:rPr>
          <w:rFonts w:asciiTheme="minorHAnsi" w:hAnsiTheme="minorHAnsi" w:cstheme="minorHAnsi"/>
          <w:lang w:val="pl-PL"/>
        </w:rPr>
        <w:t>Definicje:</w:t>
      </w:r>
    </w:p>
    <w:p w14:paraId="7CFFA18C" w14:textId="77777777" w:rsidR="00ED14C0" w:rsidRPr="00ED14C0" w:rsidRDefault="00ED14C0" w:rsidP="002C380C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pacing w:after="0"/>
        <w:ind w:left="709" w:right="68"/>
        <w:jc w:val="both"/>
        <w:rPr>
          <w:rFonts w:asciiTheme="minorHAnsi" w:hAnsiTheme="minorHAnsi" w:cstheme="minorHAnsi"/>
          <w:lang w:val="pl-PL"/>
        </w:rPr>
      </w:pPr>
      <w:r w:rsidRPr="002D3BA5">
        <w:rPr>
          <w:rFonts w:asciiTheme="minorHAnsi" w:hAnsiTheme="minorHAnsi" w:cstheme="minorHAnsi"/>
          <w:lang w:val="pl-PL"/>
        </w:rPr>
        <w:t>„Własność Intelektualna” oznacza prawa patentowe (włącznie z ujawnieniami i zgłoszeniami patentowymi), prawa pierwszeństwa, prawa autorskie, prawa do matrycy, prawa do tajemnicy</w:t>
      </w:r>
      <w:r w:rsidRPr="00ED14C0">
        <w:rPr>
          <w:rFonts w:asciiTheme="minorHAnsi" w:hAnsiTheme="minorHAnsi" w:cstheme="minorHAnsi"/>
          <w:lang w:val="pl-PL"/>
        </w:rPr>
        <w:t xml:space="preserve"> handlowej, wiedzę specjalistyczną (know-how), prawa projektowe oraz inne prawa własności intelektualnej lub prawa zastrzeżone uznawane w dowolnym kraju lub jurysdykcji na świecie, istniejące teraz lub w przyszłości, niezależnie od tego, czy zostały zgłoszone, ulepszone lub zarejestrowane,</w:t>
      </w:r>
    </w:p>
    <w:p w14:paraId="75E5780F" w14:textId="77777777" w:rsidR="00ED14C0" w:rsidRPr="00ED14C0" w:rsidRDefault="00ED14C0" w:rsidP="002C380C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pacing w:after="0"/>
        <w:ind w:left="709" w:right="68"/>
        <w:jc w:val="both"/>
        <w:rPr>
          <w:rFonts w:asciiTheme="minorHAnsi" w:hAnsiTheme="minorHAnsi" w:cstheme="minorHAnsi"/>
          <w:lang w:val="pl-PL"/>
        </w:rPr>
      </w:pPr>
      <w:r w:rsidRPr="00ED14C0">
        <w:rPr>
          <w:rFonts w:asciiTheme="minorHAnsi" w:hAnsiTheme="minorHAnsi" w:cstheme="minorHAnsi"/>
          <w:lang w:val="pl-PL"/>
        </w:rPr>
        <w:t xml:space="preserve">„Wiedza Specjalistyczna” (Know-How) oznacza wszelkie informacje techniczne aktualnie dostępne lub opracowane w okresie obowiązywania niniejszej Umowy, </w:t>
      </w:r>
      <w:r w:rsidRPr="00ED14C0">
        <w:rPr>
          <w:rFonts w:asciiTheme="minorHAnsi" w:hAnsiTheme="minorHAnsi" w:cstheme="minorHAnsi"/>
          <w:lang w:val="pl-PL"/>
        </w:rPr>
        <w:lastRenderedPageBreak/>
        <w:t>które odnoszą się do urządzeń Zamawiającego i mogą być przydatne dla rozwoju, produkcji lub efektywności urządzeń Zamawiającego.</w:t>
      </w:r>
    </w:p>
    <w:p w14:paraId="7F3BCF8E" w14:textId="77777777" w:rsidR="00ED14C0" w:rsidRPr="00ED14C0" w:rsidRDefault="00ED14C0" w:rsidP="002C380C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pacing w:after="0"/>
        <w:ind w:left="709" w:right="68"/>
        <w:jc w:val="both"/>
        <w:rPr>
          <w:rFonts w:asciiTheme="minorHAnsi" w:hAnsiTheme="minorHAnsi" w:cstheme="minorHAnsi"/>
          <w:lang w:val="pl-PL"/>
        </w:rPr>
      </w:pPr>
      <w:r w:rsidRPr="00ED14C0">
        <w:rPr>
          <w:rFonts w:asciiTheme="minorHAnsi" w:hAnsiTheme="minorHAnsi" w:cstheme="minorHAnsi"/>
          <w:lang w:val="pl-PL"/>
        </w:rPr>
        <w:t>„Zastrzeżona Technologia” oznacza oprogramowanie, mikroprogramy, sprzęt komputerowy, technologię i Wiedzę Specjalistyczną, która jest zastrzeżona dla jednej Strony i/lub zewnętrznych licencjodawców, włącznie z zawartą w nich Własnością Intelektualną. Zastrzeżona Technologia zawiera również technologię produktów, Warunki Techniczne, dokumentację techniczną oraz  procesy produkcji i testowania.</w:t>
      </w:r>
    </w:p>
    <w:p w14:paraId="34968162" w14:textId="706D335E" w:rsidR="00ED14C0" w:rsidRPr="00ED14C0" w:rsidRDefault="00ED14C0" w:rsidP="002C380C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pacing w:after="0"/>
        <w:ind w:left="709" w:right="68"/>
        <w:jc w:val="both"/>
        <w:rPr>
          <w:rFonts w:asciiTheme="minorHAnsi" w:hAnsiTheme="minorHAnsi" w:cstheme="minorHAnsi"/>
          <w:lang w:val="pl-PL"/>
        </w:rPr>
      </w:pPr>
      <w:r w:rsidRPr="00ED14C0">
        <w:rPr>
          <w:rFonts w:asciiTheme="minorHAnsi" w:hAnsiTheme="minorHAnsi" w:cstheme="minorHAnsi"/>
          <w:lang w:val="pl-PL"/>
        </w:rPr>
        <w:t xml:space="preserve">„Informacje Poufne” oznaczają wszelkie informacje operacyjne i produkcyjne, wszelkie informacje techniczne (włącznie z wszystkimi danymi, projektami, warunkami technicznymi, wiedzą specjalistyczną, procesami i wyposażeniem, wszystkimi zapiskami, zestawieniami, opracowaniami, rysunkami, raportami i dokumentami) oraz wszelkie strategiczne plany przedsiębiorstwa, uzyskane przez jedną Stronę od drugiej Strony zgodnie z warunkami niniejszej Umowy lub też od dowolnej osoby zatrudnionej lub zaangażowanej przez jedną Stronę. </w:t>
      </w:r>
    </w:p>
    <w:p w14:paraId="0CEE5DC1" w14:textId="77777777" w:rsidR="00ED14C0" w:rsidRPr="00ED14C0" w:rsidRDefault="00ED14C0" w:rsidP="002C380C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68"/>
        <w:jc w:val="both"/>
        <w:rPr>
          <w:rFonts w:asciiTheme="minorHAnsi" w:hAnsiTheme="minorHAnsi" w:cstheme="minorHAnsi"/>
          <w:lang w:val="pl-PL"/>
        </w:rPr>
      </w:pPr>
      <w:r w:rsidRPr="00ED14C0">
        <w:rPr>
          <w:rFonts w:asciiTheme="minorHAnsi" w:hAnsiTheme="minorHAnsi" w:cstheme="minorHAnsi"/>
          <w:lang w:val="pl-PL"/>
        </w:rPr>
        <w:t>Strony potwierdzają, że każda z nich może mieć dostęp do Informacji Poufnych, Własności Intelektualnej, Wiedzy Specjalistycznej oraz Zastrzeżonych Technologii, które stanowią wyłączną własność drugiej Strony i która będzie niezbędna do realizacji przedmiotu Umowy.</w:t>
      </w:r>
    </w:p>
    <w:p w14:paraId="2F8F5DBA" w14:textId="7518857E" w:rsidR="00ED14C0" w:rsidRPr="00ED14C0" w:rsidRDefault="00ED14C0" w:rsidP="002C380C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Theme="minorHAnsi" w:hAnsiTheme="minorHAnsi" w:cstheme="minorHAnsi"/>
          <w:lang w:val="pl-PL"/>
        </w:rPr>
      </w:pPr>
      <w:r w:rsidRPr="00ED14C0">
        <w:rPr>
          <w:rFonts w:asciiTheme="minorHAnsi" w:hAnsiTheme="minorHAnsi" w:cstheme="minorHAnsi"/>
          <w:lang w:val="pl-PL"/>
        </w:rPr>
        <w:t>Zamawiający oraz Wykonawca, zarówno w trakcie obowiązywania niniejszej Umowy, jak również po jej zakończeniu, są zobowiązani do zachowania w tajemnicy wszelkich informacji dotyczących warunków i realizacji niniejszej Umowy, a także informacji dotyczących Stron tej Umowy, z wyłączeniem informacji podlegających obowiązkowi podania ich do wiadomości publicznej lub na żądanie uprawnionego organu lub władzy.</w:t>
      </w:r>
    </w:p>
    <w:p w14:paraId="2A0B6D48" w14:textId="77777777" w:rsidR="00ED14C0" w:rsidRPr="00ED14C0" w:rsidRDefault="00ED14C0" w:rsidP="002C380C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68"/>
        <w:jc w:val="both"/>
        <w:rPr>
          <w:rFonts w:asciiTheme="minorHAnsi" w:hAnsiTheme="minorHAnsi" w:cstheme="minorHAnsi"/>
          <w:lang w:val="pl-PL"/>
        </w:rPr>
      </w:pPr>
      <w:r w:rsidRPr="00ED14C0">
        <w:rPr>
          <w:rFonts w:asciiTheme="minorHAnsi" w:hAnsiTheme="minorHAnsi" w:cstheme="minorHAnsi"/>
          <w:lang w:val="pl-PL"/>
        </w:rPr>
        <w:t>Po rozwiązaniu niniejszej Umowy, Strony przestaną korzystać ze wszelkich dokumentacji, plików, raportów, dokumentów oraz  innych materiałów, jak również wszelkiej własności znajdującej się w posiadaniu, lub przechowywanej przez drugą Stronę, która zawiera informacje poufne oraz zwrócą stronie powyższe materiały w trybie natychmiastowym, za wyjątkiem korzystania z dokumentacji niezbędnej do zrealizowania uprawnień wynikających z przysługującej Zamawiającemu gwarancji.</w:t>
      </w:r>
    </w:p>
    <w:p w14:paraId="695464D1" w14:textId="77777777" w:rsidR="00D14A92" w:rsidRPr="00CB322D" w:rsidRDefault="00D14A92" w:rsidP="002D3BA5">
      <w:pPr>
        <w:widowControl w:val="0"/>
        <w:suppressAutoHyphens/>
        <w:spacing w:after="0"/>
        <w:jc w:val="both"/>
        <w:rPr>
          <w:rFonts w:ascii="Arial" w:eastAsia="Arial" w:hAnsi="Arial" w:cs="Arial"/>
          <w:lang w:val="pl-PL"/>
        </w:rPr>
      </w:pPr>
    </w:p>
    <w:p w14:paraId="65AC9112" w14:textId="57CCE2BB" w:rsidR="00D14A92" w:rsidRPr="00CB322D" w:rsidRDefault="005B35C1" w:rsidP="002C380C">
      <w:pPr>
        <w:pStyle w:val="Standard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CB322D">
        <w:rPr>
          <w:rFonts w:ascii="Arial" w:hAnsi="Arial" w:cs="Arial"/>
          <w:b/>
          <w:bCs/>
          <w:sz w:val="22"/>
          <w:szCs w:val="22"/>
        </w:rPr>
        <w:t>§ 1</w:t>
      </w:r>
      <w:r w:rsidR="00C05D22">
        <w:rPr>
          <w:rFonts w:ascii="Arial" w:hAnsi="Arial" w:cs="Arial"/>
          <w:b/>
          <w:bCs/>
          <w:sz w:val="22"/>
          <w:szCs w:val="22"/>
        </w:rPr>
        <w:t>3</w:t>
      </w:r>
      <w:r w:rsidRPr="00CB322D">
        <w:rPr>
          <w:rFonts w:ascii="Arial" w:hAnsi="Arial" w:cs="Arial"/>
          <w:sz w:val="22"/>
          <w:szCs w:val="22"/>
        </w:rPr>
        <w:t xml:space="preserve">. </w:t>
      </w:r>
      <w:r w:rsidRPr="00CB322D">
        <w:rPr>
          <w:rFonts w:ascii="Arial" w:hAnsi="Arial" w:cs="Arial"/>
          <w:b/>
          <w:bCs/>
          <w:sz w:val="22"/>
          <w:szCs w:val="22"/>
        </w:rPr>
        <w:t>Kontakty</w:t>
      </w:r>
    </w:p>
    <w:p w14:paraId="28465601" w14:textId="558D1AB7" w:rsidR="00D14A92" w:rsidRPr="00CB322D" w:rsidRDefault="005B35C1" w:rsidP="002C380C">
      <w:pPr>
        <w:numPr>
          <w:ilvl w:val="6"/>
          <w:numId w:val="43"/>
        </w:numPr>
        <w:spacing w:after="0"/>
        <w:ind w:left="567" w:hanging="567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 xml:space="preserve">Do bieżącej współpracy w sprawach związanych z wykonywaniem Umowy, w tym do podpisywania Protokołów odbioru upoważnieni są: </w:t>
      </w:r>
    </w:p>
    <w:p w14:paraId="3F32CFF4" w14:textId="0314FA34" w:rsidR="00D14A92" w:rsidRPr="00CB322D" w:rsidRDefault="005B35C1" w:rsidP="002C380C">
      <w:pPr>
        <w:numPr>
          <w:ilvl w:val="0"/>
          <w:numId w:val="45"/>
        </w:numPr>
        <w:spacing w:after="0"/>
        <w:ind w:left="1134" w:hanging="567"/>
        <w:jc w:val="both"/>
        <w:rPr>
          <w:rStyle w:val="BrakA"/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ze strony Zamawiającego:</w:t>
      </w:r>
      <w:r w:rsidR="00694B4A" w:rsidRPr="00CB322D">
        <w:rPr>
          <w:rStyle w:val="BrakA"/>
          <w:rFonts w:ascii="Arial" w:hAnsi="Arial" w:cs="Arial"/>
          <w:lang w:val="pl-PL"/>
        </w:rPr>
        <w:t xml:space="preserve"> </w:t>
      </w:r>
    </w:p>
    <w:p w14:paraId="330B0C4B" w14:textId="38076165" w:rsidR="00AE79D3" w:rsidRPr="00CB322D" w:rsidRDefault="00C05D22" w:rsidP="002C380C">
      <w:pPr>
        <w:pStyle w:val="Akapitzlist"/>
        <w:numPr>
          <w:ilvl w:val="1"/>
          <w:numId w:val="8"/>
        </w:numPr>
        <w:spacing w:after="0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AE79D3" w:rsidRPr="00CB322D">
        <w:rPr>
          <w:rFonts w:ascii="Arial" w:hAnsi="Arial" w:cs="Arial"/>
        </w:rPr>
        <w:t xml:space="preserve">i, tel. </w:t>
      </w:r>
      <w:r>
        <w:rPr>
          <w:rFonts w:ascii="Arial" w:hAnsi="Arial" w:cs="Arial"/>
        </w:rPr>
        <w:t>……………..</w:t>
      </w:r>
      <w:r w:rsidR="00AE79D3" w:rsidRPr="00CB322D">
        <w:rPr>
          <w:rFonts w:ascii="Arial" w:hAnsi="Arial" w:cs="Arial"/>
        </w:rPr>
        <w:t xml:space="preserve">, </w:t>
      </w:r>
    </w:p>
    <w:p w14:paraId="56CF449A" w14:textId="50D50EBE" w:rsidR="00AE79D3" w:rsidRPr="00CB322D" w:rsidRDefault="00AE79D3" w:rsidP="002C380C">
      <w:pPr>
        <w:pStyle w:val="Akapitzlist"/>
        <w:spacing w:after="0"/>
        <w:ind w:left="1701"/>
        <w:jc w:val="both"/>
        <w:rPr>
          <w:rFonts w:ascii="Arial" w:hAnsi="Arial" w:cs="Arial"/>
        </w:rPr>
      </w:pPr>
      <w:r w:rsidRPr="00CB322D">
        <w:rPr>
          <w:rFonts w:ascii="Arial" w:hAnsi="Arial" w:cs="Arial"/>
        </w:rPr>
        <w:t xml:space="preserve">e-mail: </w:t>
      </w:r>
      <w:r w:rsidR="00C05D22">
        <w:rPr>
          <w:rFonts w:ascii="Arial" w:hAnsi="Arial" w:cs="Arial"/>
        </w:rPr>
        <w:t>………………………..</w:t>
      </w:r>
    </w:p>
    <w:p w14:paraId="6E67133A" w14:textId="1DE8E58F" w:rsidR="00AE79D3" w:rsidRPr="00CB322D" w:rsidRDefault="00C05D22" w:rsidP="002C380C">
      <w:pPr>
        <w:pStyle w:val="Akapitzlist"/>
        <w:numPr>
          <w:ilvl w:val="1"/>
          <w:numId w:val="8"/>
        </w:numPr>
        <w:spacing w:after="0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="00AE79D3" w:rsidRPr="00CB322D">
        <w:rPr>
          <w:rFonts w:ascii="Arial" w:hAnsi="Arial" w:cs="Arial"/>
        </w:rPr>
        <w:t>, t</w:t>
      </w:r>
      <w:r w:rsidR="000F0384" w:rsidRPr="00CB322D">
        <w:rPr>
          <w:rFonts w:ascii="Arial" w:hAnsi="Arial" w:cs="Arial"/>
        </w:rPr>
        <w:t>e</w:t>
      </w:r>
      <w:r w:rsidR="00AE79D3" w:rsidRPr="00CB322D">
        <w:rPr>
          <w:rFonts w:ascii="Arial" w:hAnsi="Arial" w:cs="Arial"/>
        </w:rPr>
        <w:t xml:space="preserve">l.: </w:t>
      </w:r>
      <w:r>
        <w:rPr>
          <w:rFonts w:ascii="Arial" w:hAnsi="Arial" w:cs="Arial"/>
        </w:rPr>
        <w:t>…………………</w:t>
      </w:r>
      <w:r w:rsidR="00AE79D3" w:rsidRPr="00CB322D">
        <w:rPr>
          <w:rFonts w:ascii="Arial" w:hAnsi="Arial" w:cs="Arial"/>
        </w:rPr>
        <w:t xml:space="preserve"> </w:t>
      </w:r>
    </w:p>
    <w:p w14:paraId="55E6BF35" w14:textId="13ECFD61" w:rsidR="00AE79D3" w:rsidRPr="00CB322D" w:rsidRDefault="00AE79D3" w:rsidP="002C380C">
      <w:pPr>
        <w:pStyle w:val="Akapitzlist"/>
        <w:spacing w:after="0"/>
        <w:ind w:left="1701"/>
        <w:jc w:val="both"/>
        <w:rPr>
          <w:rFonts w:ascii="Arial" w:hAnsi="Arial" w:cs="Arial"/>
        </w:rPr>
      </w:pPr>
      <w:r w:rsidRPr="00CB322D">
        <w:rPr>
          <w:rFonts w:ascii="Arial" w:hAnsi="Arial" w:cs="Arial"/>
        </w:rPr>
        <w:t xml:space="preserve">e-mail: </w:t>
      </w:r>
      <w:r w:rsidR="00C05D22">
        <w:rPr>
          <w:rFonts w:ascii="Arial" w:hAnsi="Arial" w:cs="Arial"/>
        </w:rPr>
        <w:t>…………………………………</w:t>
      </w:r>
    </w:p>
    <w:p w14:paraId="4FA46B16" w14:textId="354E222F" w:rsidR="008A41DE" w:rsidRPr="00CB322D" w:rsidRDefault="005B35C1" w:rsidP="002C380C">
      <w:pPr>
        <w:numPr>
          <w:ilvl w:val="0"/>
          <w:numId w:val="47"/>
        </w:numPr>
        <w:spacing w:after="0"/>
        <w:ind w:left="1134" w:hanging="567"/>
        <w:jc w:val="both"/>
        <w:rPr>
          <w:rStyle w:val="BrakA"/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ze strony Wykonawcy:</w:t>
      </w:r>
    </w:p>
    <w:p w14:paraId="1B608CD9" w14:textId="5CF72767" w:rsidR="00D14A92" w:rsidRPr="00CB322D" w:rsidRDefault="008A41DE" w:rsidP="002C380C">
      <w:pPr>
        <w:spacing w:after="0"/>
        <w:ind w:left="1134"/>
        <w:jc w:val="both"/>
        <w:rPr>
          <w:rFonts w:ascii="Arial" w:hAnsi="Arial" w:cs="Arial"/>
          <w:lang w:val="pl-PL"/>
        </w:rPr>
      </w:pPr>
      <w:r w:rsidRPr="00CB322D">
        <w:rPr>
          <w:rStyle w:val="BrakA"/>
          <w:rFonts w:ascii="Arial" w:hAnsi="Arial" w:cs="Arial"/>
          <w:lang w:val="pl-PL"/>
        </w:rPr>
        <w:t>e-mail:</w:t>
      </w:r>
    </w:p>
    <w:p w14:paraId="62082610" w14:textId="77777777" w:rsidR="00D14A92" w:rsidRPr="00CB322D" w:rsidRDefault="005B35C1" w:rsidP="002C380C">
      <w:pPr>
        <w:widowControl w:val="0"/>
        <w:numPr>
          <w:ilvl w:val="0"/>
          <w:numId w:val="48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kern w:val="3"/>
          <w:lang w:val="pl-PL"/>
        </w:rPr>
        <w:t>Strony zastrzegają sobie prawo do zmiany osób, o których mowa w ust. 1 powyżej. O zmianie Strony zobowiązane są bezzwłocznie zawiadomić drugą Stronę na piśmie. Do  czasu doręczenia ww. informacji, cała korespondencja wysłana pod istniejący adres do wyznaczonej osoby jest uznawana za skutecznie doręczoną.</w:t>
      </w:r>
    </w:p>
    <w:p w14:paraId="65990693" w14:textId="5B51C5B0" w:rsidR="00446E0B" w:rsidRPr="00C05D22" w:rsidRDefault="005B35C1" w:rsidP="002C380C">
      <w:pPr>
        <w:widowControl w:val="0"/>
        <w:numPr>
          <w:ilvl w:val="0"/>
          <w:numId w:val="48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CB322D">
        <w:rPr>
          <w:rFonts w:ascii="Arial" w:hAnsi="Arial" w:cs="Arial"/>
          <w:kern w:val="3"/>
          <w:lang w:val="pl-PL"/>
        </w:rPr>
        <w:t>Zmiana, o której mowa w ust. 2 powyżej, nie wymaga aneksu do Umowy.</w:t>
      </w:r>
    </w:p>
    <w:p w14:paraId="0E4BD9FE" w14:textId="77777777" w:rsidR="00D14A92" w:rsidRPr="00CB322D" w:rsidRDefault="00D14A92" w:rsidP="002C380C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0EF6995A" w14:textId="5C955E6D" w:rsidR="00D14A92" w:rsidRPr="00CB322D" w:rsidRDefault="005B35C1" w:rsidP="002C380C">
      <w:pPr>
        <w:pStyle w:val="Standard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CB322D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C05D22">
        <w:rPr>
          <w:rFonts w:ascii="Arial" w:hAnsi="Arial" w:cs="Arial"/>
          <w:b/>
          <w:bCs/>
          <w:sz w:val="22"/>
          <w:szCs w:val="22"/>
        </w:rPr>
        <w:t>4</w:t>
      </w:r>
      <w:r w:rsidRPr="00CB322D">
        <w:rPr>
          <w:rFonts w:ascii="Arial" w:hAnsi="Arial" w:cs="Arial"/>
          <w:b/>
          <w:bCs/>
          <w:sz w:val="22"/>
          <w:szCs w:val="22"/>
        </w:rPr>
        <w:t>.</w:t>
      </w:r>
      <w:r w:rsidRPr="00CB322D">
        <w:rPr>
          <w:rFonts w:ascii="Arial" w:hAnsi="Arial" w:cs="Arial"/>
          <w:sz w:val="22"/>
          <w:szCs w:val="22"/>
        </w:rPr>
        <w:t xml:space="preserve"> </w:t>
      </w:r>
      <w:r w:rsidRPr="00CB322D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2565CE64" w14:textId="64B1AC19" w:rsidR="00D14A92" w:rsidRPr="00CB322D" w:rsidRDefault="005B35C1" w:rsidP="002C380C">
      <w:pPr>
        <w:pStyle w:val="Textbody"/>
        <w:numPr>
          <w:ilvl w:val="0"/>
          <w:numId w:val="50"/>
        </w:numPr>
        <w:suppressAutoHyphens w:val="0"/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Wszelkie zmiany Umowy wymagają formy pisemnej pod rygorem nieważności, z zastrzeżeniem § 1</w:t>
      </w:r>
      <w:r w:rsidR="00C05D22">
        <w:rPr>
          <w:rStyle w:val="BrakA"/>
          <w:rFonts w:ascii="Arial" w:hAnsi="Arial" w:cs="Arial"/>
          <w:sz w:val="22"/>
          <w:szCs w:val="22"/>
        </w:rPr>
        <w:t>3</w:t>
      </w:r>
      <w:r w:rsidRPr="00CB322D">
        <w:rPr>
          <w:rStyle w:val="BrakA"/>
          <w:rFonts w:ascii="Arial" w:hAnsi="Arial" w:cs="Arial"/>
          <w:sz w:val="22"/>
          <w:szCs w:val="22"/>
        </w:rPr>
        <w:t xml:space="preserve"> Umowy.</w:t>
      </w:r>
    </w:p>
    <w:p w14:paraId="4DAB8AC0" w14:textId="77777777" w:rsidR="00D14A92" w:rsidRPr="00CB322D" w:rsidRDefault="005B35C1" w:rsidP="002C380C">
      <w:pPr>
        <w:pStyle w:val="Standard"/>
        <w:numPr>
          <w:ilvl w:val="0"/>
          <w:numId w:val="50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Strony zgodnie postanawiają, że wszelkie ewentualne spory wynikające z realizacji Umowy będą rozstrzygane przez są</w:t>
      </w:r>
      <w:r w:rsidRPr="00CB322D">
        <w:rPr>
          <w:rFonts w:ascii="Arial" w:hAnsi="Arial" w:cs="Arial"/>
          <w:sz w:val="22"/>
          <w:szCs w:val="22"/>
        </w:rPr>
        <w:t>d w</w:t>
      </w:r>
      <w:r w:rsidRPr="00CB322D">
        <w:rPr>
          <w:rStyle w:val="BrakA"/>
          <w:rFonts w:ascii="Arial" w:hAnsi="Arial" w:cs="Arial"/>
          <w:sz w:val="22"/>
          <w:szCs w:val="22"/>
        </w:rPr>
        <w:t>łaściwy dla siedziby Zamawiającego.</w:t>
      </w:r>
    </w:p>
    <w:p w14:paraId="48F6B8F9" w14:textId="77777777" w:rsidR="00D14A92" w:rsidRPr="00CB322D" w:rsidRDefault="005B35C1" w:rsidP="002C380C">
      <w:pPr>
        <w:pStyle w:val="Standard"/>
        <w:numPr>
          <w:ilvl w:val="0"/>
          <w:numId w:val="50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W sprawach nieuregulowanych Umową, mają zastosowanie przepisy prawa polskiego.</w:t>
      </w:r>
    </w:p>
    <w:p w14:paraId="3C22FE66" w14:textId="77777777" w:rsidR="00D14A92" w:rsidRPr="00CB322D" w:rsidRDefault="005B35C1" w:rsidP="002C380C">
      <w:pPr>
        <w:pStyle w:val="Standard"/>
        <w:numPr>
          <w:ilvl w:val="0"/>
          <w:numId w:val="50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Umowę wraz z załącznikami sporządzono w dw</w:t>
      </w:r>
      <w:r w:rsidRPr="00CB322D">
        <w:rPr>
          <w:rFonts w:ascii="Arial" w:hAnsi="Arial" w:cs="Arial"/>
          <w:sz w:val="22"/>
          <w:szCs w:val="22"/>
        </w:rPr>
        <w:t>ó</w:t>
      </w:r>
      <w:r w:rsidRPr="00CB322D">
        <w:rPr>
          <w:rStyle w:val="BrakA"/>
          <w:rFonts w:ascii="Arial" w:hAnsi="Arial" w:cs="Arial"/>
          <w:sz w:val="22"/>
          <w:szCs w:val="22"/>
        </w:rPr>
        <w:t>ch jednobrzmiących egzemplarzach, po jednym dla każdej ze Stron.</w:t>
      </w:r>
    </w:p>
    <w:p w14:paraId="25867602" w14:textId="77777777" w:rsidR="00D14A92" w:rsidRPr="00CB322D" w:rsidRDefault="005B35C1" w:rsidP="002C380C">
      <w:pPr>
        <w:pStyle w:val="Standard"/>
        <w:numPr>
          <w:ilvl w:val="0"/>
          <w:numId w:val="50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322D">
        <w:rPr>
          <w:rStyle w:val="BrakA"/>
          <w:rFonts w:ascii="Arial" w:hAnsi="Arial" w:cs="Arial"/>
          <w:sz w:val="22"/>
          <w:szCs w:val="22"/>
        </w:rPr>
        <w:t>Załączniki wskazane w Umowie stanowią integralną część Umowy.</w:t>
      </w:r>
    </w:p>
    <w:p w14:paraId="3269F43B" w14:textId="77777777" w:rsidR="00D14A92" w:rsidRPr="00CB322D" w:rsidRDefault="00D14A92" w:rsidP="002C380C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25CB5C8B" w14:textId="77777777" w:rsidR="00D14A92" w:rsidRPr="00CB322D" w:rsidRDefault="00D14A92" w:rsidP="002C380C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05AA0390" w14:textId="77777777" w:rsidR="00D14A92" w:rsidRPr="00CB322D" w:rsidRDefault="00D14A92" w:rsidP="002C380C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66574E3A" w14:textId="77777777" w:rsidR="00D14A92" w:rsidRPr="00CB322D" w:rsidRDefault="00D14A92" w:rsidP="002C380C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3E60F9A3" w14:textId="77777777" w:rsidR="00D14A92" w:rsidRPr="00CB322D" w:rsidRDefault="00D14A92" w:rsidP="002C380C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2955B1A4" w14:textId="77777777" w:rsidR="00D14A92" w:rsidRPr="00CB322D" w:rsidRDefault="005B35C1" w:rsidP="002C380C">
      <w:pPr>
        <w:pStyle w:val="Standard"/>
        <w:tabs>
          <w:tab w:val="right" w:leader="dot" w:pos="2835"/>
          <w:tab w:val="left" w:pos="6804"/>
          <w:tab w:val="right" w:leader="dot" w:pos="9046"/>
        </w:tabs>
        <w:spacing w:after="0"/>
        <w:rPr>
          <w:rFonts w:ascii="Arial" w:eastAsia="Arial" w:hAnsi="Arial" w:cs="Arial"/>
          <w:sz w:val="22"/>
          <w:szCs w:val="22"/>
        </w:rPr>
      </w:pPr>
      <w:r w:rsidRPr="00CB322D">
        <w:rPr>
          <w:rFonts w:ascii="Arial" w:eastAsia="Arial" w:hAnsi="Arial" w:cs="Arial"/>
          <w:sz w:val="22"/>
          <w:szCs w:val="22"/>
        </w:rPr>
        <w:tab/>
      </w:r>
      <w:r w:rsidRPr="00CB322D">
        <w:rPr>
          <w:rFonts w:ascii="Arial" w:eastAsia="Arial" w:hAnsi="Arial" w:cs="Arial"/>
          <w:sz w:val="22"/>
          <w:szCs w:val="22"/>
        </w:rPr>
        <w:tab/>
      </w:r>
      <w:r w:rsidRPr="00CB322D">
        <w:rPr>
          <w:rFonts w:ascii="Arial" w:eastAsia="Arial" w:hAnsi="Arial" w:cs="Arial"/>
          <w:sz w:val="22"/>
          <w:szCs w:val="22"/>
        </w:rPr>
        <w:tab/>
      </w:r>
    </w:p>
    <w:p w14:paraId="578CA8BC" w14:textId="77777777" w:rsidR="00D14A92" w:rsidRPr="00CB322D" w:rsidRDefault="005B35C1" w:rsidP="002C380C">
      <w:pPr>
        <w:pStyle w:val="Standard"/>
        <w:tabs>
          <w:tab w:val="center" w:pos="1418"/>
          <w:tab w:val="center" w:pos="8222"/>
        </w:tabs>
        <w:spacing w:after="0"/>
        <w:rPr>
          <w:rFonts w:ascii="Arial" w:eastAsia="Arial" w:hAnsi="Arial" w:cs="Arial"/>
          <w:sz w:val="22"/>
          <w:szCs w:val="22"/>
        </w:rPr>
      </w:pPr>
      <w:r w:rsidRPr="00CB322D">
        <w:rPr>
          <w:rFonts w:ascii="Arial" w:eastAsia="Arial" w:hAnsi="Arial" w:cs="Arial"/>
          <w:sz w:val="22"/>
          <w:szCs w:val="22"/>
        </w:rPr>
        <w:tab/>
        <w:t>Wykonawca</w:t>
      </w:r>
      <w:r w:rsidRPr="00CB322D">
        <w:rPr>
          <w:rFonts w:ascii="Arial" w:eastAsia="Arial" w:hAnsi="Arial" w:cs="Arial"/>
          <w:sz w:val="22"/>
          <w:szCs w:val="22"/>
        </w:rPr>
        <w:tab/>
        <w:t>Zamawiaj</w:t>
      </w:r>
      <w:r w:rsidRPr="00CB322D">
        <w:rPr>
          <w:rFonts w:ascii="Arial" w:hAnsi="Arial" w:cs="Arial"/>
          <w:sz w:val="22"/>
          <w:szCs w:val="22"/>
        </w:rPr>
        <w:t>ący</w:t>
      </w:r>
    </w:p>
    <w:p w14:paraId="4A320B10" w14:textId="77777777" w:rsidR="00D14A92" w:rsidRPr="00CB322D" w:rsidRDefault="00D14A92" w:rsidP="002C380C">
      <w:pPr>
        <w:pStyle w:val="Standard"/>
        <w:tabs>
          <w:tab w:val="center" w:pos="1418"/>
          <w:tab w:val="center" w:pos="8222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1D6787D7" w14:textId="77777777" w:rsidR="00D14A92" w:rsidRPr="00CB322D" w:rsidRDefault="00D14A92" w:rsidP="002C380C">
      <w:pPr>
        <w:pStyle w:val="Standard"/>
        <w:tabs>
          <w:tab w:val="center" w:pos="1418"/>
          <w:tab w:val="center" w:pos="8222"/>
        </w:tabs>
        <w:spacing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7D301F9" w14:textId="77777777" w:rsidR="00D14A92" w:rsidRPr="00CB322D" w:rsidRDefault="005B35C1" w:rsidP="002C380C">
      <w:pPr>
        <w:pStyle w:val="Standard"/>
        <w:tabs>
          <w:tab w:val="center" w:pos="1418"/>
          <w:tab w:val="center" w:pos="8222"/>
        </w:tabs>
        <w:spacing w:after="0"/>
        <w:rPr>
          <w:rFonts w:ascii="Arial" w:eastAsia="Arial" w:hAnsi="Arial" w:cs="Arial"/>
          <w:sz w:val="22"/>
          <w:szCs w:val="22"/>
        </w:rPr>
      </w:pPr>
      <w:r w:rsidRPr="00CB322D">
        <w:rPr>
          <w:rFonts w:ascii="Arial" w:hAnsi="Arial" w:cs="Arial"/>
          <w:b/>
          <w:bCs/>
          <w:sz w:val="22"/>
          <w:szCs w:val="22"/>
          <w:u w:val="single"/>
        </w:rPr>
        <w:t>Załączniki:</w:t>
      </w:r>
    </w:p>
    <w:p w14:paraId="64FF7024" w14:textId="77777777" w:rsidR="00D14A92" w:rsidRPr="001F2A63" w:rsidRDefault="005B35C1" w:rsidP="001F2A63">
      <w:pPr>
        <w:numPr>
          <w:ilvl w:val="1"/>
          <w:numId w:val="56"/>
        </w:numPr>
        <w:spacing w:after="0"/>
        <w:ind w:left="284" w:hanging="284"/>
        <w:jc w:val="both"/>
        <w:rPr>
          <w:rFonts w:ascii="Arial" w:hAnsi="Arial" w:cs="Arial"/>
          <w:lang w:val="pl-PL"/>
        </w:rPr>
      </w:pPr>
      <w:r w:rsidRPr="001F2A63">
        <w:rPr>
          <w:rFonts w:ascii="Arial" w:hAnsi="Arial" w:cs="Arial"/>
          <w:lang w:val="pl-PL"/>
        </w:rPr>
        <w:t>Opis przedmiotu zamówienia – Załącznik 1,</w:t>
      </w:r>
    </w:p>
    <w:p w14:paraId="367E083E" w14:textId="34836746" w:rsidR="00D14A92" w:rsidRPr="001F2A63" w:rsidRDefault="00F47831" w:rsidP="001F2A63">
      <w:pPr>
        <w:numPr>
          <w:ilvl w:val="1"/>
          <w:numId w:val="56"/>
        </w:numPr>
        <w:spacing w:after="0"/>
        <w:ind w:left="284" w:hanging="284"/>
        <w:jc w:val="both"/>
        <w:rPr>
          <w:rFonts w:ascii="Arial" w:hAnsi="Arial" w:cs="Arial"/>
          <w:lang w:val="pl-PL"/>
        </w:rPr>
      </w:pPr>
      <w:r w:rsidRPr="001F2A63">
        <w:rPr>
          <w:rStyle w:val="BrakA"/>
          <w:rFonts w:ascii="Arial" w:hAnsi="Arial" w:cs="Arial"/>
          <w:lang w:val="pl-PL"/>
        </w:rPr>
        <w:t>Szczegółowa kalkulacja cenowa</w:t>
      </w:r>
      <w:r w:rsidR="005B35C1" w:rsidRPr="001F2A63">
        <w:rPr>
          <w:rStyle w:val="BrakA"/>
          <w:rFonts w:ascii="Arial" w:hAnsi="Arial" w:cs="Arial"/>
          <w:lang w:val="pl-PL"/>
        </w:rPr>
        <w:t xml:space="preserve"> – Załącznik 2,</w:t>
      </w:r>
    </w:p>
    <w:p w14:paraId="1C0F1355" w14:textId="5C329DFB" w:rsidR="00D14A92" w:rsidRPr="001F2A63" w:rsidRDefault="005B35C1" w:rsidP="001F2A63">
      <w:pPr>
        <w:numPr>
          <w:ilvl w:val="1"/>
          <w:numId w:val="56"/>
        </w:numPr>
        <w:spacing w:after="0"/>
        <w:ind w:left="284" w:hanging="284"/>
        <w:jc w:val="both"/>
        <w:rPr>
          <w:rStyle w:val="BrakA"/>
          <w:rFonts w:ascii="Arial" w:hAnsi="Arial" w:cs="Arial"/>
          <w:lang w:val="pl-PL"/>
        </w:rPr>
      </w:pPr>
      <w:r w:rsidRPr="001F2A63">
        <w:rPr>
          <w:rStyle w:val="BrakA"/>
          <w:rFonts w:ascii="Arial" w:hAnsi="Arial" w:cs="Arial"/>
          <w:lang w:val="pl-PL"/>
        </w:rPr>
        <w:t>Wzór Protokołu odbioru – Załącznik 3</w:t>
      </w:r>
      <w:r w:rsidR="00220FCB" w:rsidRPr="001F2A63">
        <w:rPr>
          <w:rStyle w:val="BrakA"/>
          <w:rFonts w:ascii="Arial" w:hAnsi="Arial" w:cs="Arial"/>
          <w:lang w:val="pl-PL"/>
        </w:rPr>
        <w:t>,</w:t>
      </w:r>
    </w:p>
    <w:p w14:paraId="31789973" w14:textId="054AE8D5" w:rsidR="003E5CAA" w:rsidRPr="001F2A63" w:rsidRDefault="00220FCB" w:rsidP="001F2A63">
      <w:pPr>
        <w:numPr>
          <w:ilvl w:val="1"/>
          <w:numId w:val="56"/>
        </w:numPr>
        <w:spacing w:after="0"/>
        <w:ind w:left="284" w:hanging="284"/>
        <w:jc w:val="both"/>
        <w:rPr>
          <w:rFonts w:ascii="Arial" w:hAnsi="Arial" w:cs="Arial"/>
          <w:lang w:val="pl-PL"/>
        </w:rPr>
      </w:pPr>
      <w:r w:rsidRPr="001F2A63">
        <w:rPr>
          <w:rStyle w:val="BrakA"/>
          <w:rFonts w:ascii="Arial" w:hAnsi="Arial" w:cs="Arial"/>
          <w:lang w:val="pl-PL"/>
        </w:rPr>
        <w:t>Polisa OC – Załącznik nr 4</w:t>
      </w:r>
      <w:r w:rsidR="001879C6" w:rsidRPr="001F2A63">
        <w:rPr>
          <w:rStyle w:val="BrakA"/>
          <w:rFonts w:ascii="Arial" w:hAnsi="Arial" w:cs="Arial"/>
          <w:lang w:val="pl-PL"/>
        </w:rPr>
        <w:t>.</w:t>
      </w:r>
    </w:p>
    <w:p w14:paraId="70587B3B" w14:textId="77777777" w:rsidR="002D3BA5" w:rsidRPr="001F2A63" w:rsidRDefault="002D3BA5" w:rsidP="001F2A63">
      <w:pPr>
        <w:spacing w:after="0"/>
        <w:ind w:left="284" w:hanging="284"/>
        <w:jc w:val="right"/>
        <w:rPr>
          <w:rFonts w:ascii="Arial" w:hAnsi="Arial" w:cs="Arial"/>
          <w:lang w:val="pl-PL"/>
        </w:rPr>
      </w:pPr>
    </w:p>
    <w:p w14:paraId="7AA20F6A" w14:textId="77777777" w:rsidR="002D3BA5" w:rsidRPr="001F2A63" w:rsidRDefault="002D3BA5" w:rsidP="001F2A63">
      <w:pPr>
        <w:spacing w:after="0"/>
        <w:ind w:left="284" w:hanging="284"/>
        <w:jc w:val="right"/>
        <w:rPr>
          <w:rFonts w:ascii="Arial" w:hAnsi="Arial" w:cs="Arial"/>
          <w:lang w:val="pl-PL"/>
        </w:rPr>
      </w:pPr>
    </w:p>
    <w:p w14:paraId="5ADF772E" w14:textId="77777777" w:rsidR="002D3BA5" w:rsidRPr="001F2A63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7E277880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766F8B7B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2A74A28F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58A45E9A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62BFA1D5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45B498CB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5DCEED25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6D184C19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38609526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6ADC0FD5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30BBF3B6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3C1067F3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697F4921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5D189E77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2D7EDECD" w14:textId="77777777" w:rsidR="002D3BA5" w:rsidRDefault="002D3BA5" w:rsidP="002C380C">
      <w:pPr>
        <w:spacing w:after="0"/>
        <w:ind w:left="1080"/>
        <w:jc w:val="right"/>
        <w:rPr>
          <w:rFonts w:ascii="Arial" w:hAnsi="Arial" w:cs="Arial"/>
          <w:lang w:val="pl-PL"/>
        </w:rPr>
      </w:pPr>
    </w:p>
    <w:p w14:paraId="3E0BD0EC" w14:textId="47451751" w:rsidR="00D14A92" w:rsidRPr="00CB322D" w:rsidRDefault="005B35C1" w:rsidP="002C380C">
      <w:pPr>
        <w:spacing w:after="0"/>
        <w:ind w:left="1080"/>
        <w:jc w:val="right"/>
        <w:rPr>
          <w:rFonts w:ascii="Arial" w:eastAsia="Arial" w:hAnsi="Arial" w:cs="Arial"/>
          <w:lang w:val="pl-PL"/>
        </w:rPr>
      </w:pPr>
      <w:r w:rsidRPr="00CB322D">
        <w:rPr>
          <w:rFonts w:ascii="Arial" w:hAnsi="Arial" w:cs="Arial"/>
          <w:lang w:val="pl-PL"/>
        </w:rPr>
        <w:t>Załącznik nr 3 do Umowy</w:t>
      </w:r>
    </w:p>
    <w:p w14:paraId="665AC134" w14:textId="77777777" w:rsidR="00D14A92" w:rsidRPr="00CB322D" w:rsidRDefault="00D14A92" w:rsidP="002C380C">
      <w:pPr>
        <w:spacing w:after="0"/>
        <w:ind w:left="1080"/>
        <w:jc w:val="right"/>
        <w:rPr>
          <w:rFonts w:ascii="Arial" w:eastAsia="Arial" w:hAnsi="Arial" w:cs="Arial"/>
          <w:lang w:val="pl-PL"/>
        </w:rPr>
      </w:pPr>
    </w:p>
    <w:p w14:paraId="6DC2EDC1" w14:textId="7CF19116" w:rsidR="00446E0B" w:rsidRPr="00CB322D" w:rsidRDefault="00446E0B" w:rsidP="002D3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bdr w:val="none" w:sz="0" w:space="0" w:color="auto"/>
          <w:lang w:val="pl-PL"/>
        </w:rPr>
      </w:pPr>
      <w:r w:rsidRPr="00CB322D">
        <w:rPr>
          <w:rFonts w:ascii="Arial" w:eastAsia="Arial Unicode MS" w:hAnsi="Arial" w:cs="Arial"/>
          <w:b/>
          <w:bCs/>
          <w:bdr w:val="none" w:sz="0" w:space="0" w:color="auto"/>
          <w:lang w:val="pl-PL"/>
        </w:rPr>
        <w:t>PROTOKÓŁ ODBIORU</w:t>
      </w:r>
    </w:p>
    <w:p w14:paraId="5A58016F" w14:textId="1312B951" w:rsidR="00446E0B" w:rsidRPr="00CB322D" w:rsidRDefault="00446E0B" w:rsidP="002D3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bdr w:val="none" w:sz="0" w:space="0" w:color="auto"/>
          <w:lang w:val="pl-PL"/>
        </w:rPr>
      </w:pPr>
      <w:r w:rsidRPr="00CB322D">
        <w:rPr>
          <w:rFonts w:ascii="Arial" w:eastAsia="Arial Unicode MS" w:hAnsi="Arial" w:cs="Arial"/>
          <w:b/>
          <w:bCs/>
          <w:bdr w:val="none" w:sz="0" w:space="0" w:color="auto"/>
          <w:lang w:val="pl-PL"/>
        </w:rPr>
        <w:t>WZÓR</w:t>
      </w:r>
    </w:p>
    <w:tbl>
      <w:tblPr>
        <w:tblStyle w:val="TableNormal1"/>
        <w:tblW w:w="711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2270"/>
        <w:gridCol w:w="3069"/>
      </w:tblGrid>
      <w:tr w:rsidR="00446E0B" w:rsidRPr="00CB322D" w14:paraId="4313798D" w14:textId="77777777" w:rsidTr="002D3BA5">
        <w:trPr>
          <w:trHeight w:val="513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766A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  <w:p w14:paraId="6F4091E1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W dniu (dniach)</w:t>
            </w:r>
          </w:p>
        </w:tc>
        <w:tc>
          <w:tcPr>
            <w:tcW w:w="227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489F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3B42F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  <w:p w14:paraId="69B4404B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komisja w składzie:</w:t>
            </w:r>
          </w:p>
        </w:tc>
      </w:tr>
    </w:tbl>
    <w:p w14:paraId="5D2AFD2C" w14:textId="77777777" w:rsidR="00446E0B" w:rsidRPr="00CB322D" w:rsidRDefault="00446E0B" w:rsidP="002D3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bdr w:val="none" w:sz="0" w:space="0" w:color="auto"/>
          <w:lang w:val="pl-PL"/>
        </w:rPr>
      </w:pPr>
    </w:p>
    <w:tbl>
      <w:tblPr>
        <w:tblStyle w:val="TableNormal1"/>
        <w:tblW w:w="9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"/>
        <w:gridCol w:w="4025"/>
        <w:gridCol w:w="301"/>
        <w:gridCol w:w="70"/>
        <w:gridCol w:w="337"/>
        <w:gridCol w:w="4111"/>
        <w:gridCol w:w="390"/>
      </w:tblGrid>
      <w:tr w:rsidR="00446E0B" w:rsidRPr="00CB322D" w14:paraId="08EBF56A" w14:textId="77777777" w:rsidTr="002D3BA5">
        <w:trPr>
          <w:trHeight w:val="508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93C4D" w14:textId="77777777" w:rsidR="00446E0B" w:rsidRPr="00CB322D" w:rsidRDefault="00446E0B" w:rsidP="002D3BA5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/>
                <w:bCs/>
                <w:bdr w:val="none" w:sz="0" w:space="0" w:color="auto"/>
                <w:lang w:val="pl-PL"/>
              </w:rPr>
              <w:t>ZE STRONY WYKONAWCY: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B3F66" w14:textId="77777777" w:rsidR="00446E0B" w:rsidRPr="00CB322D" w:rsidRDefault="00446E0B" w:rsidP="002D3BA5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/>
                <w:bCs/>
                <w:bdr w:val="none" w:sz="0" w:space="0" w:color="auto"/>
                <w:lang w:val="pl-PL"/>
              </w:rPr>
              <w:t>ZE STRONY ZAMAWIAJĄCEGO:</w:t>
            </w:r>
          </w:p>
        </w:tc>
      </w:tr>
      <w:tr w:rsidR="00446E0B" w:rsidRPr="00CB322D" w14:paraId="073B35ED" w14:textId="77777777" w:rsidTr="002D3BA5">
        <w:trPr>
          <w:gridAfter w:val="1"/>
          <w:wAfter w:w="390" w:type="dxa"/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8E5477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2C7A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1697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D89A2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B91D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07FEBAD5" w14:textId="77777777" w:rsidTr="002D3BA5">
        <w:trPr>
          <w:gridAfter w:val="1"/>
          <w:wAfter w:w="390" w:type="dxa"/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74E8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976A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7AA7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1488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AAA1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16BCA95D" w14:textId="77777777" w:rsidTr="002D3BA5">
        <w:trPr>
          <w:gridAfter w:val="1"/>
          <w:wAfter w:w="390" w:type="dxa"/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236C6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2904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452F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107E6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C4A5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3E944C11" w14:textId="77777777" w:rsidTr="002D3BA5">
        <w:trPr>
          <w:gridAfter w:val="1"/>
          <w:wAfter w:w="390" w:type="dxa"/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09D5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214C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3030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512B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AD25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6D3C9991" w14:textId="77777777" w:rsidTr="002D3BA5">
        <w:trPr>
          <w:gridAfter w:val="1"/>
          <w:wAfter w:w="390" w:type="dxa"/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70A08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B74A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5850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4EB60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9485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</w:tbl>
    <w:p w14:paraId="48DC350E" w14:textId="77777777" w:rsidR="00446E0B" w:rsidRPr="00CB322D" w:rsidRDefault="00446E0B" w:rsidP="002D3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"/>
          <w:bdr w:val="none" w:sz="0" w:space="0" w:color="auto"/>
          <w:lang w:val="pl-PL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6"/>
        <w:gridCol w:w="2049"/>
        <w:gridCol w:w="2186"/>
        <w:gridCol w:w="4099"/>
      </w:tblGrid>
      <w:tr w:rsidR="00446E0B" w:rsidRPr="00CB322D" w14:paraId="03542E92" w14:textId="77777777" w:rsidTr="002D3BA5">
        <w:trPr>
          <w:trHeight w:val="518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22C8B" w14:textId="2D5FA2E1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 xml:space="preserve">Dokonała odbioru zadania </w:t>
            </w:r>
            <w:r w:rsidR="005C5DA5"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pn</w:t>
            </w: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.: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D44C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2DCA9AB9" w14:textId="77777777" w:rsidTr="002D3BA5">
        <w:trPr>
          <w:trHeight w:val="248"/>
        </w:trPr>
        <w:tc>
          <w:tcPr>
            <w:tcW w:w="9360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B4B0A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1567738A" w14:textId="77777777" w:rsidTr="002D3BA5">
        <w:trPr>
          <w:trHeight w:val="238"/>
        </w:trPr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02F672" w14:textId="78C1C25C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wykonanego na podstawie Umowy:</w:t>
            </w:r>
          </w:p>
        </w:tc>
        <w:tc>
          <w:tcPr>
            <w:tcW w:w="4099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46BD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566456A9" w14:textId="77777777" w:rsidTr="002D3BA5">
        <w:trPr>
          <w:trHeight w:val="24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8356C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z dnia: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6443A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</w:tbl>
    <w:p w14:paraId="5C4619E4" w14:textId="09E6285C" w:rsidR="00446E0B" w:rsidRPr="00CB322D" w:rsidRDefault="00446E0B" w:rsidP="002D3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eastAsia="Arial Unicode MS" w:hAnsi="Arial" w:cs="Arial"/>
          <w:bdr w:val="none" w:sz="0" w:space="0" w:color="auto"/>
          <w:lang w:val="pl-PL"/>
        </w:rPr>
      </w:pPr>
      <w:r w:rsidRPr="00CB322D">
        <w:rPr>
          <w:rFonts w:ascii="Arial" w:eastAsia="Arial Unicode MS" w:hAnsi="Arial" w:cs="Arial"/>
          <w:bdr w:val="none" w:sz="0" w:space="0" w:color="auto"/>
          <w:lang w:val="pl-PL"/>
        </w:rPr>
        <w:t>Komisja stwierdza wykonanie zadania zgodnie z warunkami zawartymi w Umownie.</w:t>
      </w: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58"/>
        <w:gridCol w:w="283"/>
        <w:gridCol w:w="3544"/>
      </w:tblGrid>
      <w:tr w:rsidR="00446E0B" w:rsidRPr="00CB322D" w14:paraId="177C5E25" w14:textId="77777777" w:rsidTr="00943495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C280F" w14:textId="033768E4" w:rsidR="00446E0B" w:rsidRPr="00CB322D" w:rsidRDefault="005C5DA5" w:rsidP="002D3BA5">
            <w:pPr>
              <w:suppressAutoHyphens/>
              <w:spacing w:after="0" w:line="240" w:lineRule="auto"/>
              <w:ind w:left="-53"/>
              <w:jc w:val="both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Ilość zgodnie z Przedmiotem Umowy, jakość, wady, usterki: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96DF6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i/>
                <w:iCs/>
                <w:bdr w:val="none" w:sz="0" w:space="0" w:color="auto"/>
                <w:lang w:val="pl-PL"/>
              </w:rPr>
              <w:t xml:space="preserve">     </w:t>
            </w:r>
          </w:p>
        </w:tc>
      </w:tr>
      <w:tr w:rsidR="00446E0B" w:rsidRPr="00CB322D" w14:paraId="67657A59" w14:textId="77777777" w:rsidTr="00943495">
        <w:trPr>
          <w:trHeight w:val="528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47AE0" w14:textId="77777777" w:rsidR="00446E0B" w:rsidRPr="00CB322D" w:rsidRDefault="00446E0B" w:rsidP="002D3BA5">
            <w:pPr>
              <w:suppressAutoHyphens/>
              <w:spacing w:after="0" w:line="240" w:lineRule="auto"/>
              <w:ind w:left="-53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 xml:space="preserve">Komisja stwierdza, że termin zakończenia ww. prac tj.: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9727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</w:tbl>
    <w:p w14:paraId="3B13979A" w14:textId="77777777" w:rsidR="00446E0B" w:rsidRPr="00CB322D" w:rsidRDefault="00446E0B" w:rsidP="002D3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"/>
          <w:bdr w:val="none" w:sz="0" w:space="0" w:color="auto"/>
          <w:lang w:val="pl-PL"/>
        </w:rPr>
      </w:pPr>
    </w:p>
    <w:p w14:paraId="79ABBEAA" w14:textId="2F2CE8C1" w:rsidR="00446E0B" w:rsidRPr="00CB322D" w:rsidRDefault="00446E0B" w:rsidP="002D3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42"/>
        <w:jc w:val="both"/>
        <w:rPr>
          <w:rFonts w:ascii="Arial" w:eastAsia="Arial Unicode MS" w:hAnsi="Arial" w:cs="Arial"/>
          <w:i/>
          <w:iCs/>
          <w:bdr w:val="none" w:sz="0" w:space="0" w:color="auto"/>
          <w:lang w:val="pl-PL"/>
        </w:rPr>
      </w:pPr>
      <w:r w:rsidRPr="00CB322D">
        <w:rPr>
          <w:rFonts w:ascii="Arial" w:eastAsia="Arial Unicode MS" w:hAnsi="Arial" w:cs="Arial"/>
          <w:bdr w:val="none" w:sz="0" w:space="0" w:color="auto"/>
          <w:lang w:val="pl-PL"/>
        </w:rPr>
        <w:t>jest zgodny / niezgodny* z terminem Umownym</w:t>
      </w:r>
      <w:r w:rsidR="005C5DA5" w:rsidRPr="00CB322D">
        <w:rPr>
          <w:rFonts w:ascii="Arial" w:eastAsia="Arial Unicode MS" w:hAnsi="Arial" w:cs="Arial"/>
          <w:bdr w:val="none" w:sz="0" w:space="0" w:color="auto"/>
          <w:lang w:val="pl-PL"/>
        </w:rPr>
        <w:t>.</w:t>
      </w:r>
      <w:r w:rsidRPr="00CB322D">
        <w:rPr>
          <w:rFonts w:ascii="Arial" w:eastAsia="Arial Unicode MS" w:hAnsi="Arial" w:cs="Arial"/>
          <w:bdr w:val="none" w:sz="0" w:space="0" w:color="auto"/>
          <w:lang w:val="pl-PL"/>
        </w:rPr>
        <w:t xml:space="preserve"> </w:t>
      </w:r>
    </w:p>
    <w:p w14:paraId="4CBE8A26" w14:textId="77777777" w:rsidR="00446E0B" w:rsidRPr="00CB322D" w:rsidRDefault="00446E0B" w:rsidP="002D3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"/>
          <w:bdr w:val="none" w:sz="0" w:space="0" w:color="auto"/>
          <w:lang w:val="pl-PL"/>
        </w:rPr>
      </w:pP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1"/>
        <w:gridCol w:w="1134"/>
        <w:gridCol w:w="2410"/>
        <w:gridCol w:w="3260"/>
      </w:tblGrid>
      <w:tr w:rsidR="00446E0B" w:rsidRPr="00CB322D" w14:paraId="5870F0DF" w14:textId="77777777" w:rsidTr="00943495">
        <w:trPr>
          <w:trHeight w:val="518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6C087" w14:textId="77777777" w:rsidR="00446E0B" w:rsidRPr="00CB322D" w:rsidRDefault="00446E0B" w:rsidP="002D3BA5">
            <w:pPr>
              <w:suppressAutoHyphens/>
              <w:spacing w:after="0" w:line="240" w:lineRule="auto"/>
              <w:ind w:left="-53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C407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5F06F974" w14:textId="77777777" w:rsidTr="00943495">
        <w:trPr>
          <w:trHeight w:val="523"/>
        </w:trPr>
        <w:tc>
          <w:tcPr>
            <w:tcW w:w="248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7AEB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97664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+  VAT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BF42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91427" w14:textId="1361C6F1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Wynikającą z</w:t>
            </w:r>
            <w:r w:rsidR="005C5DA5"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 xml:space="preserve"> </w:t>
            </w: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Umowy.</w:t>
            </w:r>
          </w:p>
        </w:tc>
      </w:tr>
    </w:tbl>
    <w:p w14:paraId="7C103569" w14:textId="77777777" w:rsidR="00446E0B" w:rsidRPr="00CB322D" w:rsidRDefault="00446E0B" w:rsidP="002D3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"/>
          <w:bdr w:val="none" w:sz="0" w:space="0" w:color="auto"/>
          <w:lang w:val="pl-PL"/>
        </w:rPr>
      </w:pP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"/>
        <w:gridCol w:w="3174"/>
        <w:gridCol w:w="2126"/>
        <w:gridCol w:w="426"/>
        <w:gridCol w:w="3118"/>
      </w:tblGrid>
      <w:tr w:rsidR="00446E0B" w:rsidRPr="00CB322D" w14:paraId="43A2251F" w14:textId="77777777" w:rsidTr="00943495">
        <w:trPr>
          <w:trHeight w:val="5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02F8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4A775" w14:textId="77777777" w:rsidR="00446E0B" w:rsidRPr="00CB322D" w:rsidRDefault="00446E0B" w:rsidP="002D3BA5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PODPIS (PIECZĘĆ)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F24C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0953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6AC71" w14:textId="77777777" w:rsidR="00446E0B" w:rsidRPr="00CB322D" w:rsidRDefault="00446E0B" w:rsidP="002D3BA5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PODPIS (PIECZĘĆ)</w:t>
            </w:r>
          </w:p>
        </w:tc>
      </w:tr>
      <w:tr w:rsidR="00446E0B" w:rsidRPr="00CB322D" w14:paraId="3EBDA0E4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6E756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1.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963F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DE14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19463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5BD3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24289DBA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32C2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ED7B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5994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710F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34AD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7EE4D8B5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7A9FC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2.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F1FB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DDF7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2ED8D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0320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6F4CF177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A226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522A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DE3D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A0DA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AB1B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  <w:tr w:rsidR="00446E0B" w:rsidRPr="00CB322D" w14:paraId="4C30F399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84715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3.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DD5B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8EBF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C3969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  <w:r w:rsidRPr="00CB322D">
              <w:rPr>
                <w:rFonts w:ascii="Arial" w:eastAsia="Arial Unicode MS" w:hAnsi="Arial" w:cs="Arial"/>
                <w:bdr w:val="none" w:sz="0" w:space="0" w:color="auto"/>
                <w:lang w:val="pl-PL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4D15" w14:textId="77777777" w:rsidR="00446E0B" w:rsidRPr="00CB322D" w:rsidRDefault="00446E0B" w:rsidP="002D3BA5">
            <w:pPr>
              <w:suppressAutoHyphens/>
              <w:spacing w:after="0" w:line="240" w:lineRule="auto"/>
              <w:rPr>
                <w:rFonts w:ascii="Arial" w:eastAsia="Arial Unicode MS" w:hAnsi="Arial" w:cs="Arial"/>
                <w:bdr w:val="none" w:sz="0" w:space="0" w:color="auto"/>
                <w:lang w:val="pl-PL"/>
              </w:rPr>
            </w:pPr>
          </w:p>
        </w:tc>
      </w:tr>
    </w:tbl>
    <w:p w14:paraId="095F5834" w14:textId="77777777" w:rsidR="00446E0B" w:rsidRPr="00CB322D" w:rsidRDefault="00446E0B" w:rsidP="002D3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"/>
          <w:bdr w:val="none" w:sz="0" w:space="0" w:color="auto"/>
          <w:lang w:val="pl-PL"/>
        </w:rPr>
      </w:pPr>
    </w:p>
    <w:p w14:paraId="29C778C4" w14:textId="77777777" w:rsidR="00446E0B" w:rsidRPr="00CB322D" w:rsidRDefault="00446E0B" w:rsidP="002D3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"/>
          <w:bdr w:val="none" w:sz="0" w:space="0" w:color="auto"/>
          <w:lang w:val="pl-PL"/>
        </w:rPr>
      </w:pPr>
      <w:r w:rsidRPr="00CB322D">
        <w:rPr>
          <w:rFonts w:ascii="Arial" w:eastAsia="Arial Unicode MS" w:hAnsi="Arial" w:cs="Arial"/>
          <w:bdr w:val="none" w:sz="0" w:space="0" w:color="auto"/>
          <w:lang w:val="pl-PL"/>
        </w:rPr>
        <w:t>*niepotrzebne skreślić</w:t>
      </w:r>
    </w:p>
    <w:p w14:paraId="1568BE39" w14:textId="77777777" w:rsidR="00D14A92" w:rsidRPr="00CB322D" w:rsidRDefault="00D14A92" w:rsidP="002C380C">
      <w:pPr>
        <w:spacing w:after="0"/>
        <w:jc w:val="center"/>
        <w:rPr>
          <w:rFonts w:ascii="Arial" w:hAnsi="Arial" w:cs="Arial"/>
          <w:lang w:val="pl-PL"/>
        </w:rPr>
      </w:pPr>
    </w:p>
    <w:sectPr w:rsidR="00D14A92" w:rsidRPr="00CB322D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ACC9" w14:textId="77777777" w:rsidR="002C3576" w:rsidRDefault="002C3576">
      <w:pPr>
        <w:spacing w:after="0" w:line="240" w:lineRule="auto"/>
      </w:pPr>
      <w:r>
        <w:separator/>
      </w:r>
    </w:p>
  </w:endnote>
  <w:endnote w:type="continuationSeparator" w:id="0">
    <w:p w14:paraId="22052892" w14:textId="77777777" w:rsidR="002C3576" w:rsidRDefault="002C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B751" w14:textId="77777777" w:rsidR="002C3576" w:rsidRDefault="002C3576">
      <w:pPr>
        <w:spacing w:after="0" w:line="240" w:lineRule="auto"/>
      </w:pPr>
      <w:r>
        <w:separator/>
      </w:r>
    </w:p>
  </w:footnote>
  <w:footnote w:type="continuationSeparator" w:id="0">
    <w:p w14:paraId="015673FC" w14:textId="77777777" w:rsidR="002C3576" w:rsidRDefault="002C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E8FF" w14:textId="77777777" w:rsidR="00065BA7" w:rsidRDefault="00065BA7" w:rsidP="00065BA7">
    <w:pPr>
      <w:pStyle w:val="Nagwek"/>
      <w:rPr>
        <w:rFonts w:ascii="Arial" w:hAnsi="Arial" w:cs="Arial"/>
        <w:color w:val="auto"/>
      </w:rPr>
    </w:pPr>
    <w:bookmarkStart w:id="4" w:name="_Hlk126654623"/>
    <w:bookmarkStart w:id="5" w:name="_Hlk126654624"/>
    <w:r>
      <w:rPr>
        <w:rFonts w:ascii="Arial" w:hAnsi="Arial" w:cs="Arial"/>
      </w:rPr>
      <w:t>Znak sprawy: ZUO.PDG.ZP.100.002.2023.WUM</w:t>
    </w:r>
  </w:p>
  <w:p w14:paraId="2C5034DB" w14:textId="063736C8" w:rsidR="00D14A92" w:rsidRPr="00C05D22" w:rsidRDefault="00065BA7" w:rsidP="00065BA7">
    <w:pPr>
      <w:spacing w:after="0" w:line="360" w:lineRule="auto"/>
      <w:jc w:val="right"/>
      <w:rPr>
        <w:rFonts w:ascii="Arial" w:hAnsi="Arial" w:cs="Arial"/>
        <w:lang w:val="pl-PL"/>
      </w:rPr>
    </w:pPr>
    <w:r w:rsidRPr="00C05D22">
      <w:rPr>
        <w:rFonts w:ascii="Arial" w:hAnsi="Arial" w:cs="Arial"/>
        <w:lang w:val="pl-PL"/>
      </w:rPr>
      <w:t>Załącznik nr 2 do SWZ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41"/>
    <w:multiLevelType w:val="hybridMultilevel"/>
    <w:tmpl w:val="DF72C4C8"/>
    <w:lvl w:ilvl="0" w:tplc="88583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199F"/>
    <w:multiLevelType w:val="multilevel"/>
    <w:tmpl w:val="374AA278"/>
    <w:numStyleLink w:val="WWNum8"/>
  </w:abstractNum>
  <w:abstractNum w:abstractNumId="2" w15:restartNumberingAfterBreak="0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0C1A01"/>
    <w:multiLevelType w:val="hybridMultilevel"/>
    <w:tmpl w:val="8ED4F62E"/>
    <w:lvl w:ilvl="0" w:tplc="F87091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A6605"/>
    <w:multiLevelType w:val="multilevel"/>
    <w:tmpl w:val="90FA3D98"/>
    <w:numStyleLink w:val="Zaimportowanystyl7"/>
  </w:abstractNum>
  <w:abstractNum w:abstractNumId="5" w15:restartNumberingAfterBreak="0">
    <w:nsid w:val="079E5D4D"/>
    <w:multiLevelType w:val="multilevel"/>
    <w:tmpl w:val="40648B54"/>
    <w:numStyleLink w:val="WWNum7"/>
  </w:abstractNum>
  <w:abstractNum w:abstractNumId="6" w15:restartNumberingAfterBreak="0">
    <w:nsid w:val="07A27D55"/>
    <w:multiLevelType w:val="hybridMultilevel"/>
    <w:tmpl w:val="35C2C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E2E6F"/>
    <w:multiLevelType w:val="hybridMultilevel"/>
    <w:tmpl w:val="C8D08EF4"/>
    <w:numStyleLink w:val="Zaimportowanystyl40"/>
  </w:abstractNum>
  <w:abstractNum w:abstractNumId="8" w15:restartNumberingAfterBreak="0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A752CF"/>
    <w:multiLevelType w:val="hybridMultilevel"/>
    <w:tmpl w:val="1B641606"/>
    <w:styleLink w:val="Zaimportowanystyl161"/>
    <w:lvl w:ilvl="0" w:tplc="2B0265F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E6B16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2914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6E91A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E55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E2957E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50478A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84C0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70547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65E5C07"/>
    <w:multiLevelType w:val="hybridMultilevel"/>
    <w:tmpl w:val="8512AB12"/>
    <w:styleLink w:val="Zaimportowanystyl11"/>
    <w:lvl w:ilvl="0" w:tplc="4CB891A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A6F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4CF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E8D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2C3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E55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0F2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AEA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6D7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F9687A"/>
    <w:multiLevelType w:val="multilevel"/>
    <w:tmpl w:val="402ADE9E"/>
    <w:numStyleLink w:val="WWNum13"/>
  </w:abstractNum>
  <w:abstractNum w:abstractNumId="12" w15:restartNumberingAfterBreak="0">
    <w:nsid w:val="186A56E4"/>
    <w:multiLevelType w:val="hybridMultilevel"/>
    <w:tmpl w:val="FFFFFFFF"/>
    <w:lvl w:ilvl="0" w:tplc="4F3AC59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A02F3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BF62898">
      <w:start w:val="2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270010"/>
    <w:multiLevelType w:val="hybridMultilevel"/>
    <w:tmpl w:val="C450A9F2"/>
    <w:numStyleLink w:val="Zaimportowanystyl12"/>
  </w:abstractNum>
  <w:abstractNum w:abstractNumId="14" w15:restartNumberingAfterBreak="0">
    <w:nsid w:val="20547C5F"/>
    <w:multiLevelType w:val="hybridMultilevel"/>
    <w:tmpl w:val="83D60A7E"/>
    <w:lvl w:ilvl="0" w:tplc="42FC1D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F86B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A98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44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61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01E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60A5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832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0AD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1A2932"/>
    <w:multiLevelType w:val="multilevel"/>
    <w:tmpl w:val="1F960BF0"/>
    <w:numStyleLink w:val="WWNum6"/>
  </w:abstractNum>
  <w:abstractNum w:abstractNumId="17" w15:restartNumberingAfterBreak="0">
    <w:nsid w:val="26AB314C"/>
    <w:multiLevelType w:val="multilevel"/>
    <w:tmpl w:val="FAB6A4F8"/>
    <w:numStyleLink w:val="Zaimportowanystyl16"/>
  </w:abstractNum>
  <w:abstractNum w:abstractNumId="18" w15:restartNumberingAfterBreak="0">
    <w:nsid w:val="274B2E51"/>
    <w:multiLevelType w:val="multilevel"/>
    <w:tmpl w:val="B32C4956"/>
    <w:numStyleLink w:val="WWNum5"/>
  </w:abstractNum>
  <w:abstractNum w:abstractNumId="19" w15:restartNumberingAfterBreak="0">
    <w:nsid w:val="27EC4D3D"/>
    <w:multiLevelType w:val="hybridMultilevel"/>
    <w:tmpl w:val="998C356C"/>
    <w:numStyleLink w:val="Zaimportowanystyl171"/>
  </w:abstractNum>
  <w:abstractNum w:abstractNumId="20" w15:restartNumberingAfterBreak="0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E856BC8"/>
    <w:multiLevelType w:val="hybridMultilevel"/>
    <w:tmpl w:val="8512AB12"/>
    <w:numStyleLink w:val="Zaimportowanystyl11"/>
  </w:abstractNum>
  <w:abstractNum w:abstractNumId="22" w15:restartNumberingAfterBreak="0">
    <w:nsid w:val="2FDC46C2"/>
    <w:multiLevelType w:val="hybridMultilevel"/>
    <w:tmpl w:val="A33256C6"/>
    <w:styleLink w:val="Zaimportowanystyl13"/>
    <w:lvl w:ilvl="0" w:tplc="73D2A01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D6BFD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C61BC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88D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E59A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44B80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C6B64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802CE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3EC226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06F491E"/>
    <w:multiLevelType w:val="hybridMultilevel"/>
    <w:tmpl w:val="741A8C3E"/>
    <w:styleLink w:val="Zaimportowanystyl15"/>
    <w:lvl w:ilvl="0" w:tplc="90F200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8C4B0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6C412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908D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884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64C1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4A91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221AE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6AC4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0FB4C66"/>
    <w:multiLevelType w:val="multilevel"/>
    <w:tmpl w:val="84427E82"/>
    <w:numStyleLink w:val="WWNum10"/>
  </w:abstractNum>
  <w:abstractNum w:abstractNumId="25" w15:restartNumberingAfterBreak="0">
    <w:nsid w:val="346C5576"/>
    <w:multiLevelType w:val="hybridMultilevel"/>
    <w:tmpl w:val="C450A9F2"/>
    <w:styleLink w:val="Zaimportowanystyl12"/>
    <w:lvl w:ilvl="0" w:tplc="39FCC2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F8E66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A37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E26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2CF7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077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849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8AA48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2424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7FD2FBB"/>
    <w:multiLevelType w:val="hybridMultilevel"/>
    <w:tmpl w:val="C8D08EF4"/>
    <w:styleLink w:val="Zaimportowanystyl40"/>
    <w:lvl w:ilvl="0" w:tplc="C09490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C19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876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264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D221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2D8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E943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D3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6F5D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9F8210B"/>
    <w:multiLevelType w:val="hybridMultilevel"/>
    <w:tmpl w:val="97C298E2"/>
    <w:styleLink w:val="Zaimportowanystyl19"/>
    <w:lvl w:ilvl="0" w:tplc="8D60249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2083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ED782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363D1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03CEC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07AF0">
      <w:start w:val="1"/>
      <w:numFmt w:val="low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6A9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6C9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FCA68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A4C4053"/>
    <w:multiLevelType w:val="hybridMultilevel"/>
    <w:tmpl w:val="A33256C6"/>
    <w:numStyleLink w:val="Zaimportowanystyl13"/>
  </w:abstractNum>
  <w:abstractNum w:abstractNumId="30" w15:restartNumberingAfterBreak="0">
    <w:nsid w:val="3B7E0A3A"/>
    <w:multiLevelType w:val="hybridMultilevel"/>
    <w:tmpl w:val="FAB6A4F8"/>
    <w:styleLink w:val="Zaimportowanystyl16"/>
    <w:lvl w:ilvl="0" w:tplc="432EAC0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374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A9A40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14427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2020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66B60C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AA0EE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A8A7C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078B4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E6B61A4"/>
    <w:multiLevelType w:val="hybridMultilevel"/>
    <w:tmpl w:val="F9223A10"/>
    <w:lvl w:ilvl="0" w:tplc="16D8CC1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13203"/>
    <w:multiLevelType w:val="multilevel"/>
    <w:tmpl w:val="90FA3D98"/>
    <w:styleLink w:val="Zaimportowanystyl7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5FC076A"/>
    <w:multiLevelType w:val="hybridMultilevel"/>
    <w:tmpl w:val="A134BAC0"/>
    <w:lvl w:ilvl="0" w:tplc="438CC3DE">
      <w:start w:val="1"/>
      <w:numFmt w:val="decimal"/>
      <w:lvlText w:val="%1)"/>
      <w:lvlJc w:val="left"/>
      <w:pPr>
        <w:ind w:left="121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C8724030">
      <w:start w:val="1"/>
      <w:numFmt w:val="decimal"/>
      <w:lvlText w:val="%3."/>
      <w:lvlJc w:val="left"/>
      <w:pPr>
        <w:ind w:left="283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5" w15:restartNumberingAfterBreak="0">
    <w:nsid w:val="4968698D"/>
    <w:multiLevelType w:val="multilevel"/>
    <w:tmpl w:val="B1C68CF6"/>
    <w:numStyleLink w:val="Zaimportowanystyl9"/>
  </w:abstractNum>
  <w:abstractNum w:abstractNumId="36" w15:restartNumberingAfterBreak="0">
    <w:nsid w:val="49E22110"/>
    <w:multiLevelType w:val="hybridMultilevel"/>
    <w:tmpl w:val="22B2512C"/>
    <w:styleLink w:val="Zaimportowanystyl10"/>
    <w:lvl w:ilvl="0" w:tplc="9C1078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1E579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D40C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4CA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6DC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FEBE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08640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AC39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D2B5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CB2176F"/>
    <w:multiLevelType w:val="hybridMultilevel"/>
    <w:tmpl w:val="63F2C046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CD66D61"/>
    <w:multiLevelType w:val="hybridMultilevel"/>
    <w:tmpl w:val="FFFFFFFF"/>
    <w:lvl w:ilvl="0" w:tplc="D5FA93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2DD3BCB"/>
    <w:multiLevelType w:val="multilevel"/>
    <w:tmpl w:val="590A4B36"/>
    <w:styleLink w:val="Zaimportowanystyl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3BC1655"/>
    <w:multiLevelType w:val="hybridMultilevel"/>
    <w:tmpl w:val="FF82E962"/>
    <w:lvl w:ilvl="0" w:tplc="0415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C121B"/>
    <w:multiLevelType w:val="multilevel"/>
    <w:tmpl w:val="59FA3866"/>
    <w:numStyleLink w:val="WWNum25"/>
  </w:abstractNum>
  <w:abstractNum w:abstractNumId="42" w15:restartNumberingAfterBreak="0">
    <w:nsid w:val="5A177949"/>
    <w:multiLevelType w:val="hybridMultilevel"/>
    <w:tmpl w:val="831AF95C"/>
    <w:numStyleLink w:val="Zaimportowanystyl20"/>
  </w:abstractNum>
  <w:abstractNum w:abstractNumId="43" w15:restartNumberingAfterBreak="0">
    <w:nsid w:val="5C79590B"/>
    <w:multiLevelType w:val="hybridMultilevel"/>
    <w:tmpl w:val="A43A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23CC1"/>
    <w:multiLevelType w:val="hybridMultilevel"/>
    <w:tmpl w:val="07D4CF36"/>
    <w:styleLink w:val="Zaimportowanystyl1"/>
    <w:lvl w:ilvl="0" w:tplc="EDCC673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24C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E3D0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8C3D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EEB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45E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E6EB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C6F6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0341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F0C1EA9"/>
    <w:multiLevelType w:val="hybridMultilevel"/>
    <w:tmpl w:val="22B2512C"/>
    <w:numStyleLink w:val="Zaimportowanystyl10"/>
  </w:abstractNum>
  <w:abstractNum w:abstractNumId="46" w15:restartNumberingAfterBreak="0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7F45621"/>
    <w:multiLevelType w:val="hybridMultilevel"/>
    <w:tmpl w:val="8820D048"/>
    <w:numStyleLink w:val="Zaimportowanystyl131"/>
  </w:abstractNum>
  <w:abstractNum w:abstractNumId="48" w15:restartNumberingAfterBreak="0">
    <w:nsid w:val="685312CC"/>
    <w:multiLevelType w:val="hybridMultilevel"/>
    <w:tmpl w:val="6D98B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937596"/>
    <w:multiLevelType w:val="hybridMultilevel"/>
    <w:tmpl w:val="831AF95C"/>
    <w:styleLink w:val="Zaimportowanystyl20"/>
    <w:lvl w:ilvl="0" w:tplc="F5E4C43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84AB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A2C0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8A3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4A98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3E286C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B2B0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6A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A746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A8A7961"/>
    <w:multiLevelType w:val="hybridMultilevel"/>
    <w:tmpl w:val="07D4CF36"/>
    <w:numStyleLink w:val="Zaimportowanystyl1"/>
  </w:abstractNum>
  <w:abstractNum w:abstractNumId="51" w15:restartNumberingAfterBreak="0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F5978E3"/>
    <w:multiLevelType w:val="multilevel"/>
    <w:tmpl w:val="FE9409EC"/>
    <w:lvl w:ilvl="0">
      <w:start w:val="6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0CF0743"/>
    <w:multiLevelType w:val="multilevel"/>
    <w:tmpl w:val="B1C68CF6"/>
    <w:styleLink w:val="Zaimportowanystyl9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3EE3DAB"/>
    <w:multiLevelType w:val="multilevel"/>
    <w:tmpl w:val="590A4B36"/>
    <w:numStyleLink w:val="Zaimportowanystyl100"/>
  </w:abstractNum>
  <w:abstractNum w:abstractNumId="55" w15:restartNumberingAfterBreak="0">
    <w:nsid w:val="748D1987"/>
    <w:multiLevelType w:val="hybridMultilevel"/>
    <w:tmpl w:val="97C298E2"/>
    <w:numStyleLink w:val="Zaimportowanystyl19"/>
  </w:abstractNum>
  <w:abstractNum w:abstractNumId="56" w15:restartNumberingAfterBreak="0">
    <w:nsid w:val="78454784"/>
    <w:multiLevelType w:val="hybridMultilevel"/>
    <w:tmpl w:val="3206A1F4"/>
    <w:lvl w:ilvl="0" w:tplc="A12EE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9D95B2B"/>
    <w:multiLevelType w:val="hybridMultilevel"/>
    <w:tmpl w:val="8820D048"/>
    <w:styleLink w:val="Zaimportowanystyl131"/>
    <w:lvl w:ilvl="0" w:tplc="DE0E82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0A30B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F25EC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B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59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3479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6EC4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A542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929E5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3352368">
    <w:abstractNumId w:val="44"/>
  </w:num>
  <w:num w:numId="2" w16cid:durableId="634989695">
    <w:abstractNumId w:val="50"/>
  </w:num>
  <w:num w:numId="3" w16cid:durableId="1964073770">
    <w:abstractNumId w:val="36"/>
  </w:num>
  <w:num w:numId="4" w16cid:durableId="1237862946">
    <w:abstractNumId w:val="45"/>
  </w:num>
  <w:num w:numId="5" w16cid:durableId="126624697">
    <w:abstractNumId w:val="30"/>
  </w:num>
  <w:num w:numId="6" w16cid:durableId="1255749696">
    <w:abstractNumId w:val="17"/>
  </w:num>
  <w:num w:numId="7" w16cid:durableId="1489832976">
    <w:abstractNumId w:val="32"/>
  </w:num>
  <w:num w:numId="8" w16cid:durableId="357514186">
    <w:abstractNumId w:val="4"/>
  </w:num>
  <w:num w:numId="9" w16cid:durableId="69481795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850" w:hanging="9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)%3."/>
        <w:lvlJc w:val="left"/>
        <w:pPr>
          <w:tabs>
            <w:tab w:val="center" w:pos="4536"/>
            <w:tab w:val="right" w:pos="9046"/>
          </w:tabs>
          <w:ind w:left="2225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center" w:pos="4536"/>
            <w:tab w:val="right" w:pos="9046"/>
          </w:tabs>
          <w:ind w:left="25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tabs>
            <w:tab w:val="center" w:pos="4536"/>
            <w:tab w:val="right" w:pos="9046"/>
          </w:tabs>
          <w:ind w:left="32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tabs>
            <w:tab w:val="center" w:pos="4536"/>
            <w:tab w:val="right" w:pos="9046"/>
          </w:tabs>
          <w:ind w:left="39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center" w:pos="4536"/>
            <w:tab w:val="right" w:pos="9046"/>
          </w:tabs>
          <w:ind w:left="46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tabs>
            <w:tab w:val="center" w:pos="4536"/>
            <w:tab w:val="right" w:pos="9046"/>
          </w:tabs>
          <w:ind w:left="538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tabs>
            <w:tab w:val="center" w:pos="4536"/>
            <w:tab w:val="right" w:pos="9046"/>
          </w:tabs>
          <w:ind w:left="615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27292722">
    <w:abstractNumId w:val="53"/>
  </w:num>
  <w:num w:numId="11" w16cid:durableId="1318538450">
    <w:abstractNumId w:val="35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695693124">
    <w:abstractNumId w:val="39"/>
  </w:num>
  <w:num w:numId="13" w16cid:durableId="2143378203">
    <w:abstractNumId w:val="54"/>
  </w:num>
  <w:num w:numId="14" w16cid:durableId="1446075440">
    <w:abstractNumId w:val="35"/>
    <w:lvlOverride w:ilvl="0">
      <w:startOverride w:val="3"/>
    </w:lvlOverride>
  </w:num>
  <w:num w:numId="15" w16cid:durableId="888498731">
    <w:abstractNumId w:val="27"/>
  </w:num>
  <w:num w:numId="16" w16cid:durableId="1809475775">
    <w:abstractNumId w:val="7"/>
  </w:num>
  <w:num w:numId="17" w16cid:durableId="1859928323">
    <w:abstractNumId w:val="57"/>
  </w:num>
  <w:num w:numId="18" w16cid:durableId="1299610685">
    <w:abstractNumId w:val="47"/>
  </w:num>
  <w:num w:numId="19" w16cid:durableId="287012126">
    <w:abstractNumId w:val="33"/>
  </w:num>
  <w:num w:numId="20" w16cid:durableId="889727917">
    <w:abstractNumId w:val="18"/>
  </w:num>
  <w:num w:numId="21" w16cid:durableId="114258732">
    <w:abstractNumId w:val="10"/>
  </w:num>
  <w:num w:numId="22" w16cid:durableId="608902157">
    <w:abstractNumId w:val="21"/>
  </w:num>
  <w:num w:numId="23" w16cid:durableId="1657807991">
    <w:abstractNumId w:val="18"/>
    <w:lvlOverride w:ilvl="0">
      <w:startOverride w:val="2"/>
    </w:lvlOverride>
  </w:num>
  <w:num w:numId="24" w16cid:durableId="810442508">
    <w:abstractNumId w:val="2"/>
  </w:num>
  <w:num w:numId="25" w16cid:durableId="1643609744">
    <w:abstractNumId w:val="16"/>
  </w:num>
  <w:num w:numId="26" w16cid:durableId="1662732192">
    <w:abstractNumId w:val="26"/>
  </w:num>
  <w:num w:numId="27" w16cid:durableId="166362309">
    <w:abstractNumId w:val="11"/>
  </w:num>
  <w:num w:numId="28" w16cid:durableId="2146391723">
    <w:abstractNumId w:val="15"/>
  </w:num>
  <w:num w:numId="29" w16cid:durableId="977613172">
    <w:abstractNumId w:val="19"/>
  </w:num>
  <w:num w:numId="30" w16cid:durableId="480774869">
    <w:abstractNumId w:val="19"/>
    <w:lvlOverride w:ilvl="0">
      <w:startOverride w:val="3"/>
    </w:lvlOverride>
  </w:num>
  <w:num w:numId="31" w16cid:durableId="621886820">
    <w:abstractNumId w:val="51"/>
  </w:num>
  <w:num w:numId="32" w16cid:durableId="2119642551">
    <w:abstractNumId w:val="5"/>
  </w:num>
  <w:num w:numId="33" w16cid:durableId="285357569">
    <w:abstractNumId w:val="8"/>
  </w:num>
  <w:num w:numId="34" w16cid:durableId="839005451">
    <w:abstractNumId w:val="1"/>
  </w:num>
  <w:num w:numId="35" w16cid:durableId="655182377">
    <w:abstractNumId w:val="22"/>
  </w:num>
  <w:num w:numId="36" w16cid:durableId="1090471561">
    <w:abstractNumId w:val="29"/>
  </w:num>
  <w:num w:numId="37" w16cid:durableId="1173691592">
    <w:abstractNumId w:val="20"/>
  </w:num>
  <w:num w:numId="38" w16cid:durableId="722288895">
    <w:abstractNumId w:val="41"/>
  </w:num>
  <w:num w:numId="39" w16cid:durableId="2075161469">
    <w:abstractNumId w:val="29"/>
    <w:lvlOverride w:ilvl="0">
      <w:startOverride w:val="2"/>
    </w:lvlOverride>
  </w:num>
  <w:num w:numId="40" w16cid:durableId="1493060723">
    <w:abstractNumId w:val="25"/>
  </w:num>
  <w:num w:numId="41" w16cid:durableId="2066682182">
    <w:abstractNumId w:val="13"/>
  </w:num>
  <w:num w:numId="42" w16cid:durableId="2140342378">
    <w:abstractNumId w:val="28"/>
  </w:num>
  <w:num w:numId="43" w16cid:durableId="904998033">
    <w:abstractNumId w:val="55"/>
  </w:num>
  <w:num w:numId="44" w16cid:durableId="648484493">
    <w:abstractNumId w:val="49"/>
  </w:num>
  <w:num w:numId="45" w16cid:durableId="42102034">
    <w:abstractNumId w:val="42"/>
  </w:num>
  <w:num w:numId="46" w16cid:durableId="2032223920">
    <w:abstractNumId w:val="46"/>
  </w:num>
  <w:num w:numId="47" w16cid:durableId="1470511891">
    <w:abstractNumId w:val="42"/>
    <w:lvlOverride w:ilvl="0">
      <w:startOverride w:val="2"/>
    </w:lvlOverride>
  </w:num>
  <w:num w:numId="48" w16cid:durableId="1893342916">
    <w:abstractNumId w:val="55"/>
    <w:lvlOverride w:ilvl="0">
      <w:startOverride w:val="2"/>
      <w:lvl w:ilvl="0" w:tplc="22509A34">
        <w:start w:val="2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C9A3F1A">
        <w:start w:val="1"/>
        <w:numFmt w:val="lowerLetter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F63374">
        <w:start w:val="1"/>
        <w:numFmt w:val="lowerRoman"/>
        <w:lvlText w:val="%3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DAC9C0">
        <w:start w:val="1"/>
        <w:numFmt w:val="decimal"/>
        <w:lvlText w:val="%4)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FE5852">
        <w:start w:val="1"/>
        <w:numFmt w:val="lowerLetter"/>
        <w:lvlText w:val="%5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A654E2">
        <w:start w:val="1"/>
        <w:numFmt w:val="lowerRoman"/>
        <w:suff w:val="nothing"/>
        <w:lvlText w:val="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746234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D6EFD4">
        <w:start w:val="1"/>
        <w:numFmt w:val="lowerLetter"/>
        <w:lvlText w:val="%8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1656E6">
        <w:start w:val="1"/>
        <w:numFmt w:val="lowerRoman"/>
        <w:lvlText w:val="%9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243954883">
    <w:abstractNumId w:val="58"/>
  </w:num>
  <w:num w:numId="50" w16cid:durableId="75177815">
    <w:abstractNumId w:val="24"/>
  </w:num>
  <w:num w:numId="51" w16cid:durableId="1540435920">
    <w:abstractNumId w:val="23"/>
  </w:num>
  <w:num w:numId="52" w16cid:durableId="965041717">
    <w:abstractNumId w:val="9"/>
  </w:num>
  <w:num w:numId="53" w16cid:durableId="1235235835">
    <w:abstractNumId w:val="52"/>
  </w:num>
  <w:num w:numId="54" w16cid:durableId="1091124383">
    <w:abstractNumId w:val="3"/>
  </w:num>
  <w:num w:numId="55" w16cid:durableId="1485392721">
    <w:abstractNumId w:val="56"/>
  </w:num>
  <w:num w:numId="56" w16cid:durableId="937131515">
    <w:abstractNumId w:val="37"/>
  </w:num>
  <w:num w:numId="57" w16cid:durableId="2020891401">
    <w:abstractNumId w:val="6"/>
  </w:num>
  <w:num w:numId="58" w16cid:durableId="843014752">
    <w:abstractNumId w:val="43"/>
  </w:num>
  <w:num w:numId="59" w16cid:durableId="312947394">
    <w:abstractNumId w:val="40"/>
  </w:num>
  <w:num w:numId="60" w16cid:durableId="1437097413">
    <w:abstractNumId w:val="34"/>
  </w:num>
  <w:num w:numId="61" w16cid:durableId="38211404">
    <w:abstractNumId w:val="31"/>
  </w:num>
  <w:num w:numId="62" w16cid:durableId="546650365">
    <w:abstractNumId w:val="38"/>
  </w:num>
  <w:num w:numId="63" w16cid:durableId="585111199">
    <w:abstractNumId w:val="48"/>
  </w:num>
  <w:num w:numId="64" w16cid:durableId="812213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61777635">
    <w:abstractNumId w:val="0"/>
  </w:num>
  <w:num w:numId="66" w16cid:durableId="1371952038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92"/>
    <w:rsid w:val="000323B4"/>
    <w:rsid w:val="000337CE"/>
    <w:rsid w:val="00065BA7"/>
    <w:rsid w:val="00075A56"/>
    <w:rsid w:val="00075B5B"/>
    <w:rsid w:val="0009767B"/>
    <w:rsid w:val="000E5C63"/>
    <w:rsid w:val="000F0384"/>
    <w:rsid w:val="000F5DFA"/>
    <w:rsid w:val="00106E46"/>
    <w:rsid w:val="00114DAD"/>
    <w:rsid w:val="00132223"/>
    <w:rsid w:val="00160ED6"/>
    <w:rsid w:val="001644B2"/>
    <w:rsid w:val="001879C6"/>
    <w:rsid w:val="00195A61"/>
    <w:rsid w:val="001B7BA4"/>
    <w:rsid w:val="001E680C"/>
    <w:rsid w:val="001F2A63"/>
    <w:rsid w:val="001F3186"/>
    <w:rsid w:val="002133E3"/>
    <w:rsid w:val="00220FCB"/>
    <w:rsid w:val="00224EB9"/>
    <w:rsid w:val="00235E7E"/>
    <w:rsid w:val="00262AA0"/>
    <w:rsid w:val="002B5CAB"/>
    <w:rsid w:val="002C3576"/>
    <w:rsid w:val="002C380C"/>
    <w:rsid w:val="002D3BA5"/>
    <w:rsid w:val="00311D79"/>
    <w:rsid w:val="00375935"/>
    <w:rsid w:val="00382015"/>
    <w:rsid w:val="003C2157"/>
    <w:rsid w:val="003D145D"/>
    <w:rsid w:val="003E5CAA"/>
    <w:rsid w:val="0043217E"/>
    <w:rsid w:val="00442289"/>
    <w:rsid w:val="00446E0B"/>
    <w:rsid w:val="00447D0B"/>
    <w:rsid w:val="00454953"/>
    <w:rsid w:val="00457DC6"/>
    <w:rsid w:val="00470BE6"/>
    <w:rsid w:val="004774F0"/>
    <w:rsid w:val="00484D21"/>
    <w:rsid w:val="0054179F"/>
    <w:rsid w:val="0056299B"/>
    <w:rsid w:val="005705B4"/>
    <w:rsid w:val="00571BC0"/>
    <w:rsid w:val="005A63EE"/>
    <w:rsid w:val="005B35C1"/>
    <w:rsid w:val="005C5358"/>
    <w:rsid w:val="005C5DA5"/>
    <w:rsid w:val="005C790E"/>
    <w:rsid w:val="005E1E42"/>
    <w:rsid w:val="006323EC"/>
    <w:rsid w:val="0066410B"/>
    <w:rsid w:val="0066573A"/>
    <w:rsid w:val="00666290"/>
    <w:rsid w:val="00694B4A"/>
    <w:rsid w:val="006D0356"/>
    <w:rsid w:val="006F6260"/>
    <w:rsid w:val="007034BF"/>
    <w:rsid w:val="00704DA4"/>
    <w:rsid w:val="00704FD7"/>
    <w:rsid w:val="00746B18"/>
    <w:rsid w:val="00751965"/>
    <w:rsid w:val="007524F4"/>
    <w:rsid w:val="00763DA4"/>
    <w:rsid w:val="00771106"/>
    <w:rsid w:val="007A67BE"/>
    <w:rsid w:val="008163C1"/>
    <w:rsid w:val="0081770D"/>
    <w:rsid w:val="00847960"/>
    <w:rsid w:val="00854955"/>
    <w:rsid w:val="00854BC1"/>
    <w:rsid w:val="00873F46"/>
    <w:rsid w:val="00880981"/>
    <w:rsid w:val="00881DBF"/>
    <w:rsid w:val="00894E4B"/>
    <w:rsid w:val="008A41DE"/>
    <w:rsid w:val="008B25CC"/>
    <w:rsid w:val="008D0A1D"/>
    <w:rsid w:val="008F0722"/>
    <w:rsid w:val="008F3881"/>
    <w:rsid w:val="0090667F"/>
    <w:rsid w:val="0091523D"/>
    <w:rsid w:val="009175B2"/>
    <w:rsid w:val="00927B76"/>
    <w:rsid w:val="00962E3E"/>
    <w:rsid w:val="00976C00"/>
    <w:rsid w:val="00981D56"/>
    <w:rsid w:val="009A63F2"/>
    <w:rsid w:val="009D4B26"/>
    <w:rsid w:val="009D686B"/>
    <w:rsid w:val="00A17D08"/>
    <w:rsid w:val="00A33244"/>
    <w:rsid w:val="00A35914"/>
    <w:rsid w:val="00A37F79"/>
    <w:rsid w:val="00A402D7"/>
    <w:rsid w:val="00A50C5B"/>
    <w:rsid w:val="00A661B6"/>
    <w:rsid w:val="00A71B73"/>
    <w:rsid w:val="00A822DA"/>
    <w:rsid w:val="00AC2D12"/>
    <w:rsid w:val="00AE79D3"/>
    <w:rsid w:val="00AE7B03"/>
    <w:rsid w:val="00B101EC"/>
    <w:rsid w:val="00B51249"/>
    <w:rsid w:val="00BA0D2B"/>
    <w:rsid w:val="00BC6C7A"/>
    <w:rsid w:val="00BF4F9D"/>
    <w:rsid w:val="00C02179"/>
    <w:rsid w:val="00C05D22"/>
    <w:rsid w:val="00C21A8F"/>
    <w:rsid w:val="00C22990"/>
    <w:rsid w:val="00C55EBD"/>
    <w:rsid w:val="00C91FCA"/>
    <w:rsid w:val="00CB322D"/>
    <w:rsid w:val="00CE0054"/>
    <w:rsid w:val="00D12155"/>
    <w:rsid w:val="00D14A92"/>
    <w:rsid w:val="00D24293"/>
    <w:rsid w:val="00D24ED2"/>
    <w:rsid w:val="00D4271B"/>
    <w:rsid w:val="00D52FA0"/>
    <w:rsid w:val="00D568CF"/>
    <w:rsid w:val="00D73580"/>
    <w:rsid w:val="00D97BB7"/>
    <w:rsid w:val="00DA18E0"/>
    <w:rsid w:val="00DE2846"/>
    <w:rsid w:val="00E42174"/>
    <w:rsid w:val="00E42AEB"/>
    <w:rsid w:val="00E547F1"/>
    <w:rsid w:val="00E55D10"/>
    <w:rsid w:val="00E927F0"/>
    <w:rsid w:val="00EB4A9A"/>
    <w:rsid w:val="00ED14C0"/>
    <w:rsid w:val="00ED5A37"/>
    <w:rsid w:val="00EE0184"/>
    <w:rsid w:val="00F12F3E"/>
    <w:rsid w:val="00F135CB"/>
    <w:rsid w:val="00F14ACB"/>
    <w:rsid w:val="00F223AC"/>
    <w:rsid w:val="00F2478B"/>
    <w:rsid w:val="00F34074"/>
    <w:rsid w:val="00F3417C"/>
    <w:rsid w:val="00F477CF"/>
    <w:rsid w:val="00F47831"/>
    <w:rsid w:val="00F83C88"/>
    <w:rsid w:val="00FA35CB"/>
    <w:rsid w:val="00FB5A23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9C3BF8"/>
  <w15:docId w15:val="{A0A3C6EA-2061-4153-965C-90812FF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1,Numerowanie,2 heading,A_wyliczenie,K-P_odwolanie,Akapit z listą5,maz_wyliczenie,opis dzialania,CW_Lista,2,Normalny1,Akapit z listą3,Akapit z listą31,Tekst_DO,RR PGE Akapit z listą,Styl 1,Ryzyko,lp1,Preambuła,Bullet Number,List Paragra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16">
    <w:name w:val="Zaimportowany styl 16"/>
    <w:pPr>
      <w:numPr>
        <w:numId w:val="5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7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0">
    <w:name w:val="Zaimportowany styl 10"/>
    <w:pPr>
      <w:numPr>
        <w:numId w:val="12"/>
      </w:numPr>
    </w:pPr>
  </w:style>
  <w:style w:type="numbering" w:customStyle="1" w:styleId="Zaimportowanystyl40">
    <w:name w:val="Zaimportowany styl 4.0"/>
    <w:pPr>
      <w:numPr>
        <w:numId w:val="15"/>
      </w:numPr>
    </w:pPr>
  </w:style>
  <w:style w:type="numbering" w:customStyle="1" w:styleId="Zaimportowanystyl131">
    <w:name w:val="Zaimportowany styl 131"/>
    <w:pPr>
      <w:numPr>
        <w:numId w:val="17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WWNum6">
    <w:name w:val="WWNum6"/>
    <w:pPr>
      <w:numPr>
        <w:numId w:val="24"/>
      </w:numPr>
    </w:pPr>
  </w:style>
  <w:style w:type="numbering" w:customStyle="1" w:styleId="WWNum13">
    <w:name w:val="WWNum13"/>
    <w:pPr>
      <w:numPr>
        <w:numId w:val="26"/>
      </w:numPr>
    </w:pPr>
  </w:style>
  <w:style w:type="numbering" w:customStyle="1" w:styleId="Zaimportowanystyl171">
    <w:name w:val="Zaimportowany styl 171"/>
    <w:pPr>
      <w:numPr>
        <w:numId w:val="28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31"/>
      </w:numPr>
    </w:pPr>
  </w:style>
  <w:style w:type="numbering" w:customStyle="1" w:styleId="WWNum8">
    <w:name w:val="WWNum8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5"/>
      </w:numPr>
    </w:pPr>
  </w:style>
  <w:style w:type="numbering" w:customStyle="1" w:styleId="WWNum25">
    <w:name w:val="WWNum25"/>
    <w:pPr>
      <w:numPr>
        <w:numId w:val="37"/>
      </w:numPr>
    </w:pPr>
  </w:style>
  <w:style w:type="numbering" w:customStyle="1" w:styleId="Zaimportowanystyl12">
    <w:name w:val="Zaimportowany styl 12"/>
    <w:pPr>
      <w:numPr>
        <w:numId w:val="40"/>
      </w:numPr>
    </w:pPr>
  </w:style>
  <w:style w:type="numbering" w:customStyle="1" w:styleId="Zaimportowanystyl19">
    <w:name w:val="Zaimportowany styl 19"/>
    <w:pPr>
      <w:numPr>
        <w:numId w:val="42"/>
      </w:numPr>
    </w:pPr>
  </w:style>
  <w:style w:type="numbering" w:customStyle="1" w:styleId="Zaimportowanystyl20">
    <w:name w:val="Zaimportowany styl 20"/>
    <w:pPr>
      <w:numPr>
        <w:numId w:val="44"/>
      </w:numPr>
    </w:pPr>
  </w:style>
  <w:style w:type="numbering" w:customStyle="1" w:styleId="Zaimportowanystyl141">
    <w:name w:val="Zaimportowany styl 141"/>
    <w:pPr>
      <w:numPr>
        <w:numId w:val="46"/>
      </w:numPr>
    </w:pPr>
  </w:style>
  <w:style w:type="numbering" w:customStyle="1" w:styleId="WWNum10">
    <w:name w:val="WWNum10"/>
    <w:pPr>
      <w:numPr>
        <w:numId w:val="4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B3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61">
    <w:name w:val="Zaimportowany styl 161"/>
    <w:rsid w:val="00FB5A23"/>
    <w:pPr>
      <w:numPr>
        <w:numId w:val="5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79"/>
    <w:rPr>
      <w:rFonts w:ascii="Calibri" w:eastAsia="Calibri" w:hAnsi="Calibri" w:cs="Calibri"/>
      <w:b/>
      <w:bCs/>
      <w:color w:val="000000"/>
      <w:u w:color="000000"/>
      <w:lang w:val="en-US"/>
    </w:rPr>
  </w:style>
  <w:style w:type="table" w:customStyle="1" w:styleId="TableNormal1">
    <w:name w:val="Table Normal1"/>
    <w:rsid w:val="00446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9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0E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6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A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065BA7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,Normalny1 Znak,Akapit z listą3 Znak,Akapit z listą31 Znak,Tekst_DO Znak"/>
    <w:link w:val="Akapitzlist"/>
    <w:uiPriority w:val="34"/>
    <w:qFormat/>
    <w:locked/>
    <w:rsid w:val="00114D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kt">
    <w:name w:val="pkt"/>
    <w:basedOn w:val="Normalny"/>
    <w:link w:val="pktZnak"/>
    <w:rsid w:val="00C91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color w:val="auto"/>
      <w:sz w:val="24"/>
      <w:szCs w:val="20"/>
      <w:bdr w:val="none" w:sz="0" w:space="0" w:color="auto"/>
      <w:lang w:val="pl-PL"/>
    </w:rPr>
  </w:style>
  <w:style w:type="character" w:customStyle="1" w:styleId="pktZnak">
    <w:name w:val="pkt Znak"/>
    <w:link w:val="pkt"/>
    <w:locked/>
    <w:rsid w:val="00C91FCA"/>
    <w:rPr>
      <w:rFonts w:eastAsiaTheme="minorEastAsia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A1E5-4C24-41C0-B105-A8F644EB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4788</Words>
  <Characters>28728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Łukaszewicz</dc:creator>
  <cp:lastModifiedBy>Katarzyna Witkowska</cp:lastModifiedBy>
  <cp:revision>2</cp:revision>
  <cp:lastPrinted>2022-03-09T11:44:00Z</cp:lastPrinted>
  <dcterms:created xsi:type="dcterms:W3CDTF">2023-03-16T13:52:00Z</dcterms:created>
  <dcterms:modified xsi:type="dcterms:W3CDTF">2023-03-16T13:52:00Z</dcterms:modified>
</cp:coreProperties>
</file>