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Pr="00B059DD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562E25" w:rsidRDefault="001B7484" w:rsidP="00B059DD">
      <w:pPr>
        <w:spacing w:after="0"/>
        <w:jc w:val="both"/>
        <w:rPr>
          <w:rFonts w:ascii="Arial" w:eastAsia="Times New Roman" w:hAnsi="Arial" w:cs="Arial"/>
          <w:b/>
          <w:caps/>
          <w:szCs w:val="20"/>
          <w:lang w:eastAsia="pl-PL"/>
        </w:rPr>
      </w:pPr>
      <w:r w:rsidRPr="00B059DD">
        <w:rPr>
          <w:rFonts w:ascii="Arial" w:hAnsi="Arial" w:cs="Arial"/>
        </w:rPr>
        <w:t xml:space="preserve">Na potrzeby postępowania o udzielenie zamówienia </w:t>
      </w:r>
      <w:r w:rsidR="00007E50" w:rsidRPr="00B059DD">
        <w:rPr>
          <w:rFonts w:ascii="Arial" w:hAnsi="Arial" w:cs="Arial"/>
        </w:rPr>
        <w:t>sektorowego</w:t>
      </w:r>
      <w:r w:rsidRPr="00B059DD">
        <w:rPr>
          <w:rFonts w:ascii="Arial" w:hAnsi="Arial" w:cs="Arial"/>
        </w:rPr>
        <w:t xml:space="preserve"> pn.</w:t>
      </w:r>
      <w:r w:rsidR="00B03490" w:rsidRPr="00B059DD">
        <w:rPr>
          <w:rFonts w:ascii="Arial" w:hAnsi="Arial" w:cs="Arial"/>
          <w:b/>
        </w:rPr>
        <w:t xml:space="preserve"> </w:t>
      </w:r>
      <w:bookmarkStart w:id="0" w:name="_Hlk513542185"/>
      <w:r w:rsidR="00B059DD" w:rsidRPr="00B059DD">
        <w:rPr>
          <w:rFonts w:ascii="Arial" w:hAnsi="Arial" w:cs="Arial"/>
          <w:bCs/>
        </w:rPr>
        <w:t xml:space="preserve">wykonanie robót budowlanych dot. </w:t>
      </w:r>
      <w:r w:rsidR="00B059DD" w:rsidRPr="00B059DD">
        <w:rPr>
          <w:rFonts w:ascii="Arial" w:hAnsi="Arial" w:cs="Arial"/>
        </w:rPr>
        <w:t>przebudowy części zaplecza socjalno-sanitarnego na poz. +17,00 m w Budynku Administracyjnym (A.1)  w Zakładzie Termicznego Unieszkodliwiania Odpadów przy ul. Logistycznej 22 w Szczecinie</w:t>
      </w:r>
      <w:bookmarkEnd w:id="0"/>
      <w:r w:rsidR="00B059DD">
        <w:rPr>
          <w:rFonts w:ascii="Arial" w:hAnsi="Arial" w:cs="Arial"/>
          <w:bCs/>
          <w:sz w:val="20"/>
        </w:rPr>
        <w:t>,</w:t>
      </w:r>
      <w:r w:rsidRPr="00562E25">
        <w:rPr>
          <w:rFonts w:ascii="Arial" w:hAnsi="Arial" w:cs="Arial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 xml:space="preserve">16 lutego 2007 r. o ochronie konkurencji i konsumentów </w:t>
      </w:r>
      <w:bookmarkStart w:id="1" w:name="_GoBack"/>
      <w:bookmarkEnd w:id="1"/>
      <w:r w:rsidRPr="002D0284">
        <w:rPr>
          <w:rFonts w:ascii="Arial" w:hAnsi="Arial" w:cs="Arial"/>
          <w:sz w:val="20"/>
          <w:szCs w:val="20"/>
        </w:rPr>
        <w:t>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B059DD">
        <w:rPr>
          <w:rFonts w:ascii="Arial" w:hAnsi="Arial" w:cs="Arial"/>
          <w:color w:val="000000"/>
          <w:szCs w:val="18"/>
        </w:rPr>
      </w:r>
      <w:r w:rsidR="00B059D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B059DD">
        <w:rPr>
          <w:rFonts w:ascii="Arial" w:hAnsi="Arial" w:cs="Arial"/>
          <w:color w:val="000000"/>
          <w:szCs w:val="18"/>
        </w:rPr>
      </w:r>
      <w:r w:rsidR="00B059D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B059DD">
      <w:rPr>
        <w:rFonts w:ascii="Arial" w:hAnsi="Arial" w:cs="Arial"/>
        <w:sz w:val="20"/>
        <w:szCs w:val="20"/>
      </w:rPr>
      <w:t>k sprawy: ZUO/101/021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059DD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04DA-8980-4F7C-A217-AB97D742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5</cp:revision>
  <cp:lastPrinted>2018-01-03T09:47:00Z</cp:lastPrinted>
  <dcterms:created xsi:type="dcterms:W3CDTF">2018-07-16T11:08:00Z</dcterms:created>
  <dcterms:modified xsi:type="dcterms:W3CDTF">2018-11-07T12:22:00Z</dcterms:modified>
</cp:coreProperties>
</file>