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3" w:rsidRDefault="00630343" w:rsidP="00630343">
      <w:pPr>
        <w:spacing w:before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Zaproszenia</w:t>
      </w:r>
    </w:p>
    <w:p w:rsidR="00100024" w:rsidRDefault="00100024" w:rsidP="00630343">
      <w:pPr>
        <w:spacing w:before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111">
        <w:rPr>
          <w:rFonts w:ascii="Arial" w:hAnsi="Arial" w:cs="Arial"/>
          <w:b/>
          <w:bCs/>
          <w:sz w:val="22"/>
          <w:szCs w:val="22"/>
        </w:rPr>
        <w:t>UMOWA NR ZUO/…..../2020</w:t>
      </w:r>
    </w:p>
    <w:p w:rsidR="00630343" w:rsidRPr="00BF4111" w:rsidRDefault="00630343" w:rsidP="00630343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BF4111">
        <w:rPr>
          <w:rFonts w:ascii="Arial" w:hAnsi="Arial" w:cs="Arial"/>
          <w:b/>
          <w:bCs/>
          <w:sz w:val="22"/>
          <w:szCs w:val="22"/>
        </w:rPr>
        <w:t>zwana dalej „Umową” zawarta w Szczecinie w dniu ………………………. r. pomiędzy:</w:t>
      </w:r>
    </w:p>
    <w:p w:rsidR="00630343" w:rsidRPr="00BF4111" w:rsidRDefault="00630343" w:rsidP="0063034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 xml:space="preserve">Zakładem Unieszkodliwiania Odpadów Spółką z o.o. </w:t>
      </w:r>
      <w:r w:rsidRPr="00BF4111">
        <w:rPr>
          <w:rFonts w:ascii="Arial" w:hAnsi="Arial" w:cs="Arial"/>
          <w:sz w:val="22"/>
          <w:szCs w:val="22"/>
        </w:rPr>
        <w:t>z siedzibą w Szczecinie, przy 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:rsidR="00630343" w:rsidRPr="00BF4111" w:rsidRDefault="00630343" w:rsidP="0063034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Tomasza Lachowicza</w:t>
      </w:r>
    </w:p>
    <w:p w:rsidR="00630343" w:rsidRPr="00BF4111" w:rsidRDefault="00630343" w:rsidP="0063034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zwaną w dalszej części Umowy „Zamawiającym”,</w:t>
      </w:r>
    </w:p>
    <w:p w:rsidR="00630343" w:rsidRPr="00BF4111" w:rsidRDefault="00630343" w:rsidP="00630343">
      <w:pPr>
        <w:pStyle w:val="Tekstpodstawowy2"/>
        <w:spacing w:before="120" w:line="360" w:lineRule="auto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a</w:t>
      </w:r>
    </w:p>
    <w:p w:rsidR="00630343" w:rsidRPr="00BF4111" w:rsidRDefault="00630343" w:rsidP="0063034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4111">
        <w:rPr>
          <w:rFonts w:ascii="Arial" w:hAnsi="Arial" w:cs="Arial"/>
          <w:bCs/>
          <w:sz w:val="22"/>
          <w:szCs w:val="22"/>
        </w:rPr>
        <w:t xml:space="preserve">…………………………………..…………… z siedzibą: ul. …………………………………, zarejestrowaną </w:t>
      </w:r>
      <w:r w:rsidRPr="00BF4111">
        <w:rPr>
          <w:rFonts w:ascii="Arial" w:hAnsi="Arial" w:cs="Arial"/>
          <w:bCs/>
          <w:sz w:val="22"/>
          <w:szCs w:val="22"/>
        </w:rPr>
        <w:br/>
        <w:t>w . …………………………………, pod numerem KRS: . …………………………………,</w:t>
      </w:r>
      <w:r w:rsidRPr="00BF4111">
        <w:rPr>
          <w:rFonts w:ascii="Arial" w:hAnsi="Arial" w:cs="Arial"/>
          <w:bCs/>
          <w:sz w:val="22"/>
          <w:szCs w:val="22"/>
        </w:rPr>
        <w:br/>
        <w:t>NIP . …………………………………, Regon . …………………………………, zwaną w dalszej części umowy „Wykonawcą”,</w:t>
      </w:r>
    </w:p>
    <w:p w:rsidR="00630343" w:rsidRPr="00BF4111" w:rsidRDefault="00630343" w:rsidP="0063034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4111">
        <w:rPr>
          <w:rFonts w:ascii="Arial" w:hAnsi="Arial" w:cs="Arial"/>
          <w:bCs/>
          <w:sz w:val="22"/>
          <w:szCs w:val="22"/>
        </w:rPr>
        <w:t>reprezentowaną przez: ………………………………………..</w:t>
      </w:r>
    </w:p>
    <w:p w:rsidR="00630343" w:rsidRPr="00BF4111" w:rsidRDefault="00630343" w:rsidP="00630343">
      <w:pPr>
        <w:pStyle w:val="NormalnyWeb1"/>
        <w:shd w:val="clear" w:color="auto" w:fill="FFFFFF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zwanymi dalej wspólnie „Stronami”</w:t>
      </w:r>
    </w:p>
    <w:p w:rsidR="00630343" w:rsidRDefault="00630343" w:rsidP="0063034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 xml:space="preserve">w wyniku wyboru wykonawcy z pominięciem przepisów ustawy z dnia 29 stycznia 2004 r. Prawo zamówień publicznych (Dz. U. 2019 poz. 1843, dalej: ustawa </w:t>
      </w:r>
      <w:proofErr w:type="spellStart"/>
      <w:r w:rsidRPr="00BF4111">
        <w:rPr>
          <w:rFonts w:ascii="Arial" w:hAnsi="Arial" w:cs="Arial"/>
          <w:sz w:val="22"/>
          <w:szCs w:val="22"/>
        </w:rPr>
        <w:t>Pzp</w:t>
      </w:r>
      <w:proofErr w:type="spellEnd"/>
      <w:r w:rsidRPr="00BF4111">
        <w:rPr>
          <w:rFonts w:ascii="Arial" w:hAnsi="Arial" w:cs="Arial"/>
          <w:sz w:val="22"/>
          <w:szCs w:val="22"/>
        </w:rPr>
        <w:t>) na podstawie</w:t>
      </w:r>
      <w:r w:rsidRPr="00BF4111">
        <w:rPr>
          <w:rFonts w:ascii="Arial" w:hAnsi="Arial" w:cs="Arial"/>
          <w:sz w:val="22"/>
          <w:szCs w:val="22"/>
        </w:rPr>
        <w:br/>
        <w:t xml:space="preserve">art. 4 pkt 8 tej ustawy na </w:t>
      </w:r>
      <w:r>
        <w:rPr>
          <w:rFonts w:ascii="Arial" w:hAnsi="Arial" w:cs="Arial"/>
          <w:sz w:val="22"/>
          <w:szCs w:val="22"/>
        </w:rPr>
        <w:t>inwentaryzację, wymianę</w:t>
      </w:r>
      <w:r w:rsidRPr="00DB6495">
        <w:rPr>
          <w:rFonts w:ascii="Arial" w:hAnsi="Arial" w:cs="Arial"/>
          <w:sz w:val="22"/>
          <w:szCs w:val="22"/>
        </w:rPr>
        <w:t xml:space="preserve"> nasad</w:t>
      </w:r>
      <w:r>
        <w:rPr>
          <w:rFonts w:ascii="Arial" w:hAnsi="Arial" w:cs="Arial"/>
          <w:sz w:val="22"/>
          <w:szCs w:val="22"/>
        </w:rPr>
        <w:t>zeń i pielęgnację wszystkich drzew</w:t>
      </w:r>
      <w:r w:rsidRPr="00DB6495">
        <w:rPr>
          <w:rFonts w:ascii="Arial" w:hAnsi="Arial" w:cs="Arial"/>
          <w:sz w:val="22"/>
          <w:szCs w:val="22"/>
        </w:rPr>
        <w:t xml:space="preserve"> Etapu II, na terenie Zakładu Termicznego Unieszkodliwiania Odpadów przy ul. Logistycznej 22 w Szczecinie</w:t>
      </w:r>
      <w:r>
        <w:rPr>
          <w:rFonts w:ascii="Arial" w:hAnsi="Arial" w:cs="Arial"/>
          <w:sz w:val="22"/>
          <w:szCs w:val="22"/>
        </w:rPr>
        <w:t>,</w:t>
      </w:r>
      <w:r w:rsidRPr="00BF4111">
        <w:rPr>
          <w:rFonts w:ascii="Arial" w:hAnsi="Arial" w:cs="Arial"/>
          <w:sz w:val="22"/>
          <w:szCs w:val="22"/>
        </w:rPr>
        <w:t xml:space="preserve"> </w:t>
      </w:r>
    </w:p>
    <w:p w:rsidR="00630343" w:rsidRPr="00E87923" w:rsidRDefault="00630343" w:rsidP="0063034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Strony postanawiają zawrzeć Umowę o następującej treści:</w:t>
      </w:r>
    </w:p>
    <w:p w:rsidR="00630343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>§ 1</w:t>
      </w: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</w:t>
      </w:r>
    </w:p>
    <w:p w:rsidR="00630343" w:rsidRDefault="00630343" w:rsidP="00630343">
      <w:pPr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 xml:space="preserve">Zamawiający powierza, a Wykonawca przyjmuje </w:t>
      </w:r>
      <w:r>
        <w:rPr>
          <w:rFonts w:ascii="Arial" w:hAnsi="Arial" w:cs="Arial"/>
          <w:sz w:val="22"/>
          <w:szCs w:val="22"/>
        </w:rPr>
        <w:t>do realizacji inwentaryzację, wymianę</w:t>
      </w:r>
      <w:r w:rsidRPr="00BF4111">
        <w:rPr>
          <w:rFonts w:ascii="Arial" w:hAnsi="Arial" w:cs="Arial"/>
          <w:sz w:val="22"/>
          <w:szCs w:val="22"/>
        </w:rPr>
        <w:t xml:space="preserve"> nasadzeń i </w:t>
      </w:r>
      <w:r>
        <w:rPr>
          <w:rFonts w:ascii="Arial" w:hAnsi="Arial" w:cs="Arial"/>
          <w:sz w:val="22"/>
          <w:szCs w:val="22"/>
        </w:rPr>
        <w:t>pielęgnację</w:t>
      </w:r>
      <w:r w:rsidRPr="00BF4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wszystkich drzew </w:t>
      </w:r>
      <w:r w:rsidRPr="00BF4111">
        <w:rPr>
          <w:rFonts w:ascii="Arial" w:hAnsi="Arial" w:cs="Arial"/>
          <w:sz w:val="22"/>
          <w:szCs w:val="22"/>
        </w:rPr>
        <w:t>Etapu II, na terenie Zakładu Termicznego Unieszkodliwiania Odpadów przy ul. Logistycznej 22 w Szczecinie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30343" w:rsidRPr="000D7AD4" w:rsidRDefault="00630343" w:rsidP="00630343">
      <w:pPr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Szczegółowy zakres przedmiotu umowy został wskazany </w:t>
      </w:r>
      <w:r w:rsidRPr="006B4F5B">
        <w:rPr>
          <w:rFonts w:ascii="Arial" w:hAnsi="Arial" w:cs="Arial"/>
          <w:color w:val="000000"/>
          <w:sz w:val="22"/>
          <w:szCs w:val="22"/>
        </w:rPr>
        <w:t>w opisie przedmiotu zamówienia – załącznik nr 1 do umowy.</w:t>
      </w:r>
    </w:p>
    <w:p w:rsidR="00630343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>§ 2</w:t>
      </w:r>
    </w:p>
    <w:p w:rsidR="00630343" w:rsidRPr="006241AE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41AE">
        <w:rPr>
          <w:rFonts w:ascii="Arial" w:hAnsi="Arial" w:cs="Arial"/>
          <w:b/>
          <w:bCs/>
          <w:sz w:val="22"/>
          <w:szCs w:val="22"/>
        </w:rPr>
        <w:t>Terminy realizacji zadania</w:t>
      </w:r>
    </w:p>
    <w:p w:rsidR="00630343" w:rsidRPr="006241AE" w:rsidRDefault="00630343" w:rsidP="00630343">
      <w:pPr>
        <w:pStyle w:val="Akapitzlist"/>
        <w:numPr>
          <w:ilvl w:val="2"/>
          <w:numId w:val="9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241AE">
        <w:rPr>
          <w:rFonts w:ascii="Arial" w:hAnsi="Arial" w:cs="Arial"/>
        </w:rPr>
        <w:t>Inwentaryzacja: Wykonawca jest zobowiązany wykonać Inwentaryzację przed przystąpieniem do nasadzeń w terminie uzgodnionym z upoważnionym pracownikiem ZUO. Inwentaryzacja zostanie przeprowadzona w obecności upoważnionych pracowników ZUO.</w:t>
      </w:r>
    </w:p>
    <w:p w:rsidR="00630343" w:rsidRPr="006241AE" w:rsidRDefault="00630343" w:rsidP="00630343">
      <w:pPr>
        <w:pStyle w:val="Akapitzlist"/>
        <w:numPr>
          <w:ilvl w:val="2"/>
          <w:numId w:val="9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241AE">
        <w:rPr>
          <w:rFonts w:ascii="Arial" w:hAnsi="Arial" w:cs="Arial"/>
        </w:rPr>
        <w:t>Wymiana nasadzeń w złym stanie nastąpi w terminie:15-30.09.2020 r.</w:t>
      </w:r>
    </w:p>
    <w:p w:rsidR="00630343" w:rsidRPr="006241AE" w:rsidRDefault="00630343" w:rsidP="00630343">
      <w:pPr>
        <w:pStyle w:val="Akapitzlist"/>
        <w:numPr>
          <w:ilvl w:val="2"/>
          <w:numId w:val="9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241AE">
        <w:rPr>
          <w:rFonts w:ascii="Arial" w:hAnsi="Arial" w:cs="Arial"/>
        </w:rPr>
        <w:t>Objęcie zabiegami pielęgnacyjnymi wymienionych i istniejących drzew II Etapu przez cały okres trwania gwarancji na wykonane nasadzenia (okres 8 miesięcy licząc od daty podpisania protokołu odbioru końcowego). Planowany termin: 1.10.2020 – 31.05.2021 r.</w:t>
      </w:r>
    </w:p>
    <w:p w:rsidR="00630343" w:rsidRPr="006241AE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41AE">
        <w:rPr>
          <w:rFonts w:ascii="Arial" w:hAnsi="Arial" w:cs="Arial"/>
          <w:b/>
          <w:sz w:val="22"/>
          <w:szCs w:val="22"/>
        </w:rPr>
        <w:t>§ 3</w:t>
      </w:r>
    </w:p>
    <w:p w:rsidR="00630343" w:rsidRPr="00630343" w:rsidRDefault="00630343" w:rsidP="00630343">
      <w:pPr>
        <w:spacing w:before="120" w:line="360" w:lineRule="auto"/>
        <w:ind w:right="150"/>
        <w:jc w:val="center"/>
        <w:rPr>
          <w:rFonts w:ascii="Arial" w:hAnsi="Arial" w:cs="Arial"/>
          <w:b/>
          <w:sz w:val="22"/>
          <w:szCs w:val="22"/>
        </w:rPr>
      </w:pPr>
      <w:r w:rsidRPr="006241AE">
        <w:rPr>
          <w:rFonts w:ascii="Arial" w:hAnsi="Arial" w:cs="Arial"/>
          <w:b/>
          <w:sz w:val="22"/>
          <w:szCs w:val="22"/>
        </w:rPr>
        <w:t xml:space="preserve">Wynagrodzenie za </w:t>
      </w:r>
      <w:r w:rsidRPr="00630343">
        <w:rPr>
          <w:rFonts w:ascii="Arial" w:hAnsi="Arial" w:cs="Arial"/>
          <w:b/>
          <w:sz w:val="22"/>
          <w:szCs w:val="22"/>
        </w:rPr>
        <w:t>wykonanie przedmiotu umowy</w:t>
      </w:r>
    </w:p>
    <w:p w:rsidR="00630343" w:rsidRPr="00630343" w:rsidRDefault="00630343" w:rsidP="00630343">
      <w:pPr>
        <w:widowControl w:val="0"/>
        <w:numPr>
          <w:ilvl w:val="0"/>
          <w:numId w:val="4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630343">
        <w:rPr>
          <w:rFonts w:ascii="Arial" w:hAnsi="Arial" w:cs="Arial"/>
          <w:sz w:val="22"/>
          <w:szCs w:val="22"/>
        </w:rPr>
        <w:t>Zamawiający zapłaci Wykonawcy za wykonanie przedmiotu umowy określonego w § 1, wynagrodzenie określone na podstawie formularza ofertowego, zgodnie z ofertą Wykonawcy</w:t>
      </w:r>
      <w:r w:rsidRPr="00630343">
        <w:rPr>
          <w:rFonts w:ascii="Arial" w:hAnsi="Arial" w:cs="Arial"/>
          <w:bCs/>
          <w:sz w:val="22"/>
          <w:szCs w:val="22"/>
        </w:rPr>
        <w:t xml:space="preserve"> stanowiącą załącznik nr 2 do niniejszej umowy, </w:t>
      </w:r>
      <w:r w:rsidRPr="00630343">
        <w:rPr>
          <w:rFonts w:ascii="Arial" w:hAnsi="Arial" w:cs="Arial"/>
          <w:sz w:val="22"/>
          <w:szCs w:val="22"/>
        </w:rPr>
        <w:t>w kwocie: ………………………................... PLN, plus podatek VAT</w:t>
      </w:r>
    </w:p>
    <w:p w:rsidR="00630343" w:rsidRPr="00630343" w:rsidRDefault="00630343" w:rsidP="00630343">
      <w:pPr>
        <w:spacing w:before="120" w:line="360" w:lineRule="auto"/>
        <w:ind w:right="150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630343">
        <w:rPr>
          <w:rFonts w:ascii="Arial" w:hAnsi="Arial" w:cs="Arial"/>
          <w:b/>
          <w:bCs/>
          <w:sz w:val="22"/>
          <w:szCs w:val="22"/>
        </w:rPr>
        <w:t xml:space="preserve">Ogółem ................................................................... PLN brutto, </w:t>
      </w:r>
    </w:p>
    <w:p w:rsidR="00630343" w:rsidRPr="00630343" w:rsidRDefault="00630343" w:rsidP="00630343">
      <w:pPr>
        <w:spacing w:before="120" w:line="360" w:lineRule="auto"/>
        <w:ind w:right="150" w:firstLine="283"/>
        <w:jc w:val="both"/>
        <w:rPr>
          <w:rFonts w:ascii="Arial" w:hAnsi="Arial" w:cs="Arial"/>
          <w:sz w:val="22"/>
          <w:szCs w:val="22"/>
        </w:rPr>
      </w:pPr>
      <w:r w:rsidRPr="00630343">
        <w:rPr>
          <w:rFonts w:ascii="Arial" w:hAnsi="Arial" w:cs="Arial"/>
          <w:sz w:val="22"/>
          <w:szCs w:val="22"/>
        </w:rPr>
        <w:t>słownie: .......................................................................</w:t>
      </w:r>
    </w:p>
    <w:p w:rsidR="00630343" w:rsidRPr="00630343" w:rsidRDefault="00630343" w:rsidP="00630343">
      <w:pPr>
        <w:widowControl w:val="0"/>
        <w:numPr>
          <w:ilvl w:val="0"/>
          <w:numId w:val="4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bCs/>
          <w:sz w:val="22"/>
          <w:szCs w:val="22"/>
        </w:rPr>
      </w:pPr>
      <w:r w:rsidRPr="00630343">
        <w:rPr>
          <w:rFonts w:ascii="Arial" w:hAnsi="Arial" w:cs="Arial"/>
          <w:sz w:val="22"/>
          <w:szCs w:val="22"/>
        </w:rPr>
        <w:t>Podstawą wstępnego ustalenia wynagrodzenia w ust. 1 są przewidywane ilości nasadzeń wynikające z Inwentaryzacji Zamawiającego wykonanej w dniu 10.07.2020 r. oraz ryczałtowej ceny jednostkowe wskazane w ofercie Wykonawcy</w:t>
      </w:r>
      <w:r w:rsidRPr="00630343">
        <w:rPr>
          <w:rFonts w:ascii="Arial" w:hAnsi="Arial" w:cs="Arial"/>
          <w:bCs/>
          <w:sz w:val="22"/>
          <w:szCs w:val="22"/>
        </w:rPr>
        <w:t xml:space="preserve"> stanowiącej załącznik nr 2 do niniejszej umowy.</w:t>
      </w:r>
    </w:p>
    <w:p w:rsidR="00630343" w:rsidRPr="00630343" w:rsidRDefault="00630343" w:rsidP="00630343">
      <w:pPr>
        <w:widowControl w:val="0"/>
        <w:numPr>
          <w:ilvl w:val="0"/>
          <w:numId w:val="4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bCs/>
          <w:sz w:val="22"/>
          <w:szCs w:val="22"/>
        </w:rPr>
      </w:pPr>
      <w:r w:rsidRPr="00630343">
        <w:rPr>
          <w:rFonts w:ascii="Arial" w:hAnsi="Arial" w:cs="Arial"/>
          <w:sz w:val="22"/>
          <w:szCs w:val="22"/>
        </w:rPr>
        <w:t>Wartość ostateczna ustalona zostanie w oparciu o przeprowadzoną Inwentaryzację (rzeczywistą ilość nasadzeń) i ryczałtowe ceny jednostkowe wskazane w ofercie Wykonawcy</w:t>
      </w:r>
      <w:r w:rsidRPr="00630343">
        <w:rPr>
          <w:rFonts w:ascii="Arial" w:hAnsi="Arial" w:cs="Arial"/>
          <w:bCs/>
          <w:sz w:val="22"/>
          <w:szCs w:val="22"/>
        </w:rPr>
        <w:t xml:space="preserve"> stanowiącej załącznik nr 2 do niniejszej umowy</w:t>
      </w:r>
      <w:r w:rsidRPr="00630343">
        <w:rPr>
          <w:rFonts w:ascii="Arial" w:hAnsi="Arial" w:cs="Arial"/>
          <w:sz w:val="22"/>
          <w:szCs w:val="22"/>
        </w:rPr>
        <w:t xml:space="preserve"> z uwzględnieniem że:</w:t>
      </w:r>
    </w:p>
    <w:p w:rsidR="00630343" w:rsidRPr="009A03C2" w:rsidRDefault="00630343" w:rsidP="00630343">
      <w:pPr>
        <w:widowControl w:val="0"/>
        <w:numPr>
          <w:ilvl w:val="0"/>
          <w:numId w:val="10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630343">
        <w:rPr>
          <w:rFonts w:ascii="Arial" w:hAnsi="Arial" w:cs="Arial"/>
          <w:bCs/>
          <w:sz w:val="22"/>
          <w:szCs w:val="22"/>
        </w:rPr>
        <w:t xml:space="preserve">Ryczałtowa cena jednostkowa pozycji tabeli kosztowej (załącznik </w:t>
      </w:r>
      <w:r>
        <w:rPr>
          <w:rFonts w:ascii="Arial" w:hAnsi="Arial" w:cs="Arial"/>
          <w:bCs/>
          <w:sz w:val="22"/>
          <w:szCs w:val="22"/>
        </w:rPr>
        <w:t>2</w:t>
      </w:r>
      <w:r w:rsidRPr="007C650D">
        <w:rPr>
          <w:rFonts w:ascii="Arial" w:hAnsi="Arial" w:cs="Arial"/>
          <w:bCs/>
          <w:sz w:val="22"/>
          <w:szCs w:val="22"/>
        </w:rPr>
        <w:t xml:space="preserve">a do oferty) uwzględnia wszystkie czynności i wymagania składające się na jej wykonanie, określone </w:t>
      </w:r>
      <w:r w:rsidRPr="009A03C2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niniejszej umowie i </w:t>
      </w:r>
      <w:r w:rsidRPr="009A03C2">
        <w:rPr>
          <w:rFonts w:ascii="Arial" w:hAnsi="Arial" w:cs="Arial"/>
          <w:color w:val="000000"/>
          <w:sz w:val="22"/>
          <w:szCs w:val="22"/>
        </w:rPr>
        <w:t>opisie przedmiotu zamówienia – załącznik nr 1 do umowy.</w:t>
      </w:r>
    </w:p>
    <w:p w:rsidR="00630343" w:rsidRPr="00BF4111" w:rsidRDefault="00630343" w:rsidP="00630343">
      <w:pPr>
        <w:widowControl w:val="0"/>
        <w:numPr>
          <w:ilvl w:val="0"/>
          <w:numId w:val="10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Ryczałtowe </w:t>
      </w:r>
      <w:r w:rsidRPr="007C650D">
        <w:rPr>
          <w:rFonts w:ascii="Arial" w:hAnsi="Arial" w:cs="Arial"/>
          <w:bCs/>
          <w:sz w:val="22"/>
          <w:szCs w:val="22"/>
        </w:rPr>
        <w:t xml:space="preserve">ceny jednostkowe obejmują robociznę bezpośrednią wraz z </w:t>
      </w:r>
      <w:r w:rsidRPr="007C650D">
        <w:rPr>
          <w:rFonts w:ascii="Arial" w:hAnsi="Arial" w:cs="Arial"/>
          <w:bCs/>
          <w:sz w:val="22"/>
          <w:szCs w:val="22"/>
        </w:rPr>
        <w:lastRenderedPageBreak/>
        <w:t>towarzyszącymi kosztami, wartość zużytych materiałów wraz z kosztami zakupu, magazynowania</w:t>
      </w:r>
      <w:r w:rsidRPr="00BF4111">
        <w:rPr>
          <w:rFonts w:ascii="Arial" w:hAnsi="Arial" w:cs="Arial"/>
          <w:bCs/>
          <w:sz w:val="22"/>
          <w:szCs w:val="22"/>
        </w:rPr>
        <w:t xml:space="preserve"> i transportu, wartość pracy sprzętu wraz z towarzyszącymi kosztami, koszty pośrednie, zysk kalkulacyjny i ryzyko.</w:t>
      </w:r>
    </w:p>
    <w:p w:rsidR="00630343" w:rsidRPr="00AF33B1" w:rsidRDefault="00630343" w:rsidP="00630343">
      <w:pPr>
        <w:widowControl w:val="0"/>
        <w:numPr>
          <w:ilvl w:val="0"/>
          <w:numId w:val="5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 xml:space="preserve">Zapłata Wykonawcy wynagrodzenia określonego w pkt. 1 nastąpi po wykonaniu przedmiotu umowy </w:t>
      </w:r>
      <w:r>
        <w:rPr>
          <w:rFonts w:ascii="Arial" w:hAnsi="Arial" w:cs="Arial"/>
          <w:sz w:val="22"/>
          <w:szCs w:val="22"/>
        </w:rPr>
        <w:t xml:space="preserve">i </w:t>
      </w:r>
      <w:r w:rsidRPr="00BF4111">
        <w:rPr>
          <w:rFonts w:ascii="Arial" w:hAnsi="Arial" w:cs="Arial"/>
          <w:sz w:val="22"/>
          <w:szCs w:val="22"/>
        </w:rPr>
        <w:t>jego protokolarnym odbiorze</w:t>
      </w:r>
      <w:r>
        <w:rPr>
          <w:rFonts w:ascii="Arial" w:hAnsi="Arial" w:cs="Arial"/>
          <w:sz w:val="22"/>
          <w:szCs w:val="22"/>
        </w:rPr>
        <w:t xml:space="preserve"> (protokół odbioru końcowego – załącznik nr 3 do umowy)</w:t>
      </w:r>
      <w:r w:rsidRPr="00BF4111">
        <w:rPr>
          <w:rFonts w:ascii="Arial" w:hAnsi="Arial" w:cs="Arial"/>
          <w:sz w:val="22"/>
          <w:szCs w:val="22"/>
        </w:rPr>
        <w:t>.</w:t>
      </w: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>§ 4</w:t>
      </w: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>Obowiązki W</w:t>
      </w:r>
      <w:r>
        <w:rPr>
          <w:rFonts w:ascii="Arial" w:hAnsi="Arial" w:cs="Arial"/>
          <w:b/>
          <w:sz w:val="22"/>
          <w:szCs w:val="22"/>
        </w:rPr>
        <w:t>ykonawcy</w:t>
      </w:r>
    </w:p>
    <w:p w:rsidR="00630343" w:rsidRPr="00BF411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F4111">
        <w:rPr>
          <w:rFonts w:ascii="Arial" w:hAnsi="Arial" w:cs="Arial"/>
          <w:sz w:val="22"/>
          <w:szCs w:val="22"/>
        </w:rPr>
        <w:t>ykonanie przedmiotu umowy zgodnie z zasadami sztuki ogrodniczej oraz przepisami, przy użyciu sprzętu, urządzeń i materiałów o jakości odpowiadającej normom i standardom,</w:t>
      </w:r>
    </w:p>
    <w:p w:rsidR="00630343" w:rsidRPr="00BF411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F4111">
        <w:rPr>
          <w:rFonts w:ascii="Arial" w:hAnsi="Arial" w:cs="Arial"/>
          <w:sz w:val="22"/>
          <w:szCs w:val="22"/>
        </w:rPr>
        <w:t>zgodnienie z Zamawiającym na bieżąco miejsca</w:t>
      </w:r>
      <w:r>
        <w:rPr>
          <w:rFonts w:ascii="Arial" w:hAnsi="Arial" w:cs="Arial"/>
          <w:sz w:val="22"/>
          <w:szCs w:val="22"/>
        </w:rPr>
        <w:t xml:space="preserve"> i terminu planowanych nasadzeń.</w:t>
      </w:r>
    </w:p>
    <w:p w:rsidR="00630343" w:rsidRPr="00BF411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F4111">
        <w:rPr>
          <w:rFonts w:ascii="Arial" w:hAnsi="Arial" w:cs="Arial"/>
          <w:sz w:val="22"/>
          <w:szCs w:val="22"/>
        </w:rPr>
        <w:t>rowadzenie robót ogrodniczych w sposób nie powodujący szkód, w tym zagrożenia bezpieczeństwa ludzi i mienia oraz zapewniający ochronę przed uszkodzeniem lub zniszczeniem własności</w:t>
      </w:r>
      <w:r>
        <w:rPr>
          <w:rFonts w:ascii="Arial" w:hAnsi="Arial" w:cs="Arial"/>
          <w:sz w:val="22"/>
          <w:szCs w:val="22"/>
        </w:rPr>
        <w:t xml:space="preserve"> publicznej i prywatnej.</w:t>
      </w:r>
    </w:p>
    <w:p w:rsidR="00630343" w:rsidRPr="00BF411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Wykonawca przyjmuje całkowitą odpowiedzialność za szkody powstałe w czasie prowadzenia prac określonych w §1 umowy</w:t>
      </w:r>
      <w:r>
        <w:rPr>
          <w:rFonts w:ascii="Arial" w:hAnsi="Arial" w:cs="Arial"/>
          <w:sz w:val="22"/>
          <w:szCs w:val="22"/>
        </w:rPr>
        <w:t>.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F33B1">
        <w:rPr>
          <w:rFonts w:ascii="Arial" w:hAnsi="Arial" w:cs="Arial"/>
          <w:sz w:val="22"/>
          <w:szCs w:val="22"/>
        </w:rPr>
        <w:t>Utrzymanie ładu i porządku w miejscu wykonywania prac.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F33B1">
        <w:rPr>
          <w:rFonts w:ascii="Arial" w:hAnsi="Arial" w:cs="Arial"/>
          <w:sz w:val="22"/>
          <w:szCs w:val="22"/>
        </w:rPr>
        <w:t xml:space="preserve">Uporządkowanie terenu. 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F33B1">
        <w:rPr>
          <w:rFonts w:ascii="Arial" w:hAnsi="Arial" w:cs="Arial"/>
          <w:sz w:val="22"/>
          <w:szCs w:val="22"/>
        </w:rPr>
        <w:t>Zgłoszenie do odbioru wykonach nasadzeń drzew.</w:t>
      </w:r>
    </w:p>
    <w:p w:rsidR="00630343" w:rsidRPr="0032293F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293F">
        <w:rPr>
          <w:rFonts w:ascii="Arial" w:hAnsi="Arial" w:cs="Arial"/>
          <w:sz w:val="22"/>
          <w:szCs w:val="22"/>
        </w:rPr>
        <w:t>Wykonawca udziela gwarancji na wykonane nasadzenia na okres 8 miesięcy licząc od daty podpisania protokołu odbioru końcowego.</w:t>
      </w:r>
    </w:p>
    <w:p w:rsidR="00630343" w:rsidRPr="0032293F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293F">
        <w:rPr>
          <w:rFonts w:ascii="Arial" w:hAnsi="Arial" w:cs="Arial"/>
          <w:sz w:val="22"/>
          <w:szCs w:val="22"/>
        </w:rPr>
        <w:t>Wykonawca od czasu posadzenia drzew do zakończenia okresu gwarancji (8 miesięcy od dnia podpisania protokołu odbioru końcowego) przejmuje na siebie odpowiedzialność za żywotność</w:t>
      </w:r>
      <w:r>
        <w:rPr>
          <w:rFonts w:ascii="Arial" w:hAnsi="Arial" w:cs="Arial"/>
          <w:sz w:val="22"/>
          <w:szCs w:val="22"/>
        </w:rPr>
        <w:t xml:space="preserve"> wymienionych </w:t>
      </w:r>
      <w:r w:rsidRPr="0032293F">
        <w:rPr>
          <w:rFonts w:ascii="Arial" w:hAnsi="Arial" w:cs="Arial"/>
          <w:sz w:val="22"/>
          <w:szCs w:val="22"/>
        </w:rPr>
        <w:t xml:space="preserve">i istniejących drzew II Etapu oraz ewentualne konsekwencje w przypadkach ich uschnięcia w trakcie trwania przyjętego okresu ich pielęgnacji. </w:t>
      </w:r>
      <w:r>
        <w:rPr>
          <w:rFonts w:ascii="Arial" w:hAnsi="Arial" w:cs="Arial"/>
          <w:sz w:val="22"/>
          <w:szCs w:val="22"/>
        </w:rPr>
        <w:br/>
      </w:r>
      <w:r w:rsidRPr="0032293F">
        <w:rPr>
          <w:rFonts w:ascii="Arial" w:hAnsi="Arial" w:cs="Arial"/>
          <w:sz w:val="22"/>
          <w:szCs w:val="22"/>
        </w:rPr>
        <w:t>W razie obumarcia któregoś z drzew należy go zastąpić w najbliższym sezonie agrotechnicznym nowym egzemplarzem tego samego gatunku i o wysokości uwzględniającej potencjalny przyrost drzew wynikający z upływu czasu od momentu ich nasadzeń.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293F">
        <w:rPr>
          <w:rFonts w:ascii="Arial" w:hAnsi="Arial" w:cs="Arial"/>
          <w:sz w:val="22"/>
          <w:szCs w:val="22"/>
        </w:rPr>
        <w:t xml:space="preserve">Zamawiający zgłasza Wykonawcy w dowolny sposób (telefonicznie, faxem, listownie, osobiście) wraz z krótką informacją o miejscu i rodzaju uszkodzenia sadzonki – np. nie </w:t>
      </w:r>
      <w:r w:rsidRPr="0032293F">
        <w:rPr>
          <w:rFonts w:ascii="Arial" w:hAnsi="Arial" w:cs="Arial"/>
          <w:sz w:val="22"/>
          <w:szCs w:val="22"/>
        </w:rPr>
        <w:lastRenderedPageBreak/>
        <w:t>przyjęcie się sadzonki, niewłaściwa pielęgnacja</w:t>
      </w:r>
      <w:r w:rsidRPr="00AF33B1">
        <w:rPr>
          <w:rFonts w:ascii="Arial" w:hAnsi="Arial" w:cs="Arial"/>
          <w:sz w:val="22"/>
          <w:szCs w:val="22"/>
        </w:rPr>
        <w:t xml:space="preserve"> z wyłączeniem uszkodzeń mechanicznych lub powstałych w wyniku wandalizmu.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F33B1">
        <w:rPr>
          <w:rFonts w:ascii="Arial" w:hAnsi="Arial" w:cs="Arial"/>
          <w:sz w:val="22"/>
          <w:szCs w:val="22"/>
        </w:rPr>
        <w:t xml:space="preserve">Zgłoszenie może być dokonane we wszystkie dni tygodnia w ciągu całego roku. </w:t>
      </w:r>
    </w:p>
    <w:p w:rsidR="00630343" w:rsidRPr="00AF33B1" w:rsidRDefault="00630343" w:rsidP="00630343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F33B1">
        <w:rPr>
          <w:rFonts w:ascii="Arial" w:hAnsi="Arial" w:cs="Arial"/>
          <w:sz w:val="22"/>
          <w:szCs w:val="22"/>
        </w:rPr>
        <w:t xml:space="preserve">Wykonawca ma obowiązek przyjąć takie zgłoszenie i dokonać wymiany sadzonki w terminie 5 dni od daty zgłoszenia. </w:t>
      </w: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4111">
        <w:rPr>
          <w:rFonts w:ascii="Arial" w:hAnsi="Arial" w:cs="Arial"/>
          <w:b/>
          <w:sz w:val="22"/>
          <w:szCs w:val="22"/>
        </w:rPr>
        <w:t>§ 5</w:t>
      </w:r>
    </w:p>
    <w:p w:rsidR="00630343" w:rsidRPr="00BF4111" w:rsidRDefault="00630343" w:rsidP="00630343">
      <w:pPr>
        <w:spacing w:before="120" w:line="360" w:lineRule="auto"/>
        <w:ind w:right="150"/>
        <w:jc w:val="center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b/>
          <w:bCs/>
          <w:sz w:val="22"/>
          <w:szCs w:val="22"/>
        </w:rPr>
        <w:t>Sposób rozliczania przedmiotu umowy</w:t>
      </w:r>
      <w:r w:rsidRPr="00BF4111">
        <w:rPr>
          <w:rFonts w:ascii="Arial" w:hAnsi="Arial" w:cs="Arial"/>
          <w:sz w:val="22"/>
          <w:szCs w:val="22"/>
        </w:rPr>
        <w:t>.</w:t>
      </w:r>
    </w:p>
    <w:p w:rsidR="00630343" w:rsidRPr="00BF4111" w:rsidRDefault="00630343" w:rsidP="0063034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Rozliczanie umowy nastąpi po wykonaniu przedmiotu zamówienia przez Wykonawcę.</w:t>
      </w:r>
    </w:p>
    <w:p w:rsidR="00630343" w:rsidRPr="00BF4111" w:rsidRDefault="00630343" w:rsidP="0063034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Podstawą do wystawienia przez Wykonawcę faktury VAT będzie dołączony protokół odbioru końcowego podpisany przez strony.</w:t>
      </w:r>
    </w:p>
    <w:p w:rsidR="00630343" w:rsidRPr="00BF4111" w:rsidRDefault="00630343" w:rsidP="0063034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120" w:line="360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Faktury płatne będą przelewem, na k</w:t>
      </w:r>
      <w:r>
        <w:rPr>
          <w:rFonts w:ascii="Arial" w:hAnsi="Arial" w:cs="Arial"/>
          <w:sz w:val="22"/>
          <w:szCs w:val="22"/>
        </w:rPr>
        <w:t xml:space="preserve">onto Wykonawcy w terminie do 14 </w:t>
      </w:r>
      <w:r w:rsidRPr="00BF4111">
        <w:rPr>
          <w:rFonts w:ascii="Arial" w:hAnsi="Arial" w:cs="Arial"/>
          <w:sz w:val="22"/>
          <w:szCs w:val="22"/>
        </w:rPr>
        <w:t>dni od daty złożenia faktury w siedzibie</w:t>
      </w:r>
      <w:r>
        <w:rPr>
          <w:rFonts w:ascii="Arial" w:hAnsi="Arial" w:cs="Arial"/>
          <w:sz w:val="22"/>
          <w:szCs w:val="22"/>
        </w:rPr>
        <w:t xml:space="preserve"> Zamawiającego</w:t>
      </w:r>
    </w:p>
    <w:p w:rsidR="00630343" w:rsidRPr="001D6234" w:rsidRDefault="00630343" w:rsidP="00630343">
      <w:pPr>
        <w:spacing w:before="120" w:after="120" w:line="360" w:lineRule="auto"/>
        <w:jc w:val="center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/>
          <w:sz w:val="22"/>
          <w:szCs w:val="22"/>
        </w:rPr>
        <w:t>§ 5a</w:t>
      </w:r>
      <w:r>
        <w:rPr>
          <w:rFonts w:ascii="Arial" w:eastAsia="Arial" w:hAnsi="Arial" w:cs="Arial"/>
          <w:b/>
          <w:sz w:val="22"/>
          <w:szCs w:val="22"/>
        </w:rPr>
        <w:br/>
      </w:r>
      <w:r w:rsidRPr="001D6234">
        <w:rPr>
          <w:rFonts w:ascii="Arial" w:eastAsia="Arial" w:hAnsi="Arial" w:cs="Arial"/>
          <w:b/>
          <w:sz w:val="22"/>
          <w:szCs w:val="22"/>
        </w:rPr>
        <w:t xml:space="preserve"> Split </w:t>
      </w:r>
      <w:proofErr w:type="spellStart"/>
      <w:r w:rsidRPr="001D6234">
        <w:rPr>
          <w:rFonts w:ascii="Arial" w:eastAsia="Arial" w:hAnsi="Arial" w:cs="Arial"/>
          <w:b/>
          <w:sz w:val="22"/>
          <w:szCs w:val="22"/>
        </w:rPr>
        <w:t>payment</w:t>
      </w:r>
      <w:proofErr w:type="spellEnd"/>
      <w:r w:rsidRPr="001D6234">
        <w:rPr>
          <w:rFonts w:ascii="Arial" w:eastAsia="Arial" w:hAnsi="Arial" w:cs="Arial"/>
          <w:b/>
          <w:sz w:val="22"/>
          <w:szCs w:val="22"/>
        </w:rPr>
        <w:t>. Biała lista podatników.</w:t>
      </w:r>
    </w:p>
    <w:p w:rsidR="00630343" w:rsidRPr="001D6234" w:rsidRDefault="00630343" w:rsidP="00630343">
      <w:pPr>
        <w:pStyle w:val="Akapitzlist1"/>
        <w:numPr>
          <w:ilvl w:val="0"/>
          <w:numId w:val="13"/>
        </w:numPr>
        <w:tabs>
          <w:tab w:val="clear" w:pos="360"/>
          <w:tab w:val="num" w:pos="0"/>
        </w:tabs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>Płatności wynikające z umowy będą realizowane w mechanizmie podzielonej płatności, o którym mowa w ustawie z dnia 11 marca 2004 r. o podatku od towarów i usług (j.t. Dz. U. z 2018 r, poz. 2174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:rsidR="00630343" w:rsidRPr="001D6234" w:rsidRDefault="00630343" w:rsidP="00630343">
      <w:pPr>
        <w:pStyle w:val="Akapitzlist1"/>
        <w:numPr>
          <w:ilvl w:val="0"/>
          <w:numId w:val="13"/>
        </w:numPr>
        <w:tabs>
          <w:tab w:val="clear" w:pos="360"/>
          <w:tab w:val="num" w:pos="0"/>
        </w:tabs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 xml:space="preserve">W przypadku niemożności dokonania płatności w sposób wskazany w ust. 1 powyżej z uwagi na: </w:t>
      </w:r>
    </w:p>
    <w:p w:rsidR="00630343" w:rsidRPr="001D6234" w:rsidRDefault="00630343" w:rsidP="00630343">
      <w:pPr>
        <w:pStyle w:val="Akapitzlist1"/>
        <w:numPr>
          <w:ilvl w:val="1"/>
          <w:numId w:val="12"/>
        </w:numPr>
        <w:spacing w:before="120" w:after="120" w:line="360" w:lineRule="auto"/>
        <w:ind w:left="851" w:hanging="425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 xml:space="preserve">brak na Białej liście wskazanego przez Wykonawcę numeru rachunku bankowego lub </w:t>
      </w:r>
    </w:p>
    <w:p w:rsidR="00630343" w:rsidRPr="001D6234" w:rsidRDefault="00630343" w:rsidP="00630343">
      <w:pPr>
        <w:pStyle w:val="Akapitzlist1"/>
        <w:numPr>
          <w:ilvl w:val="1"/>
          <w:numId w:val="12"/>
        </w:numPr>
        <w:spacing w:before="120" w:after="120" w:line="360" w:lineRule="auto"/>
        <w:ind w:left="851" w:hanging="425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:rsidR="00630343" w:rsidRPr="001D6234" w:rsidRDefault="00630343" w:rsidP="00630343">
      <w:pPr>
        <w:spacing w:before="120" w:after="120" w:line="360" w:lineRule="auto"/>
        <w:ind w:left="426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:rsidR="00630343" w:rsidRPr="001D6234" w:rsidRDefault="00630343" w:rsidP="00630343">
      <w:pPr>
        <w:pStyle w:val="Akapitzlist1"/>
        <w:numPr>
          <w:ilvl w:val="0"/>
          <w:numId w:val="13"/>
        </w:numPr>
        <w:tabs>
          <w:tab w:val="clear" w:pos="360"/>
          <w:tab w:val="num" w:pos="0"/>
        </w:tabs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 xml:space="preserve">W sytuacji wskazanej w ust. 2 powyżej płatność nastąpi nie później niż w terminie 7 dni </w:t>
      </w:r>
      <w:r w:rsidRPr="001D6234">
        <w:rPr>
          <w:rFonts w:ascii="Arial" w:eastAsia="Arial" w:hAnsi="Arial" w:cs="Arial"/>
          <w:bCs/>
          <w:sz w:val="22"/>
          <w:szCs w:val="22"/>
        </w:rPr>
        <w:lastRenderedPageBreak/>
        <w:t>roboczych od (odpowiednio): dnia następnego po przekazaniu Zmawiającemu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:rsidR="00630343" w:rsidRPr="0060458D" w:rsidRDefault="00630343" w:rsidP="00630343">
      <w:pPr>
        <w:pStyle w:val="Akapitzlist1"/>
        <w:numPr>
          <w:ilvl w:val="0"/>
          <w:numId w:val="13"/>
        </w:numPr>
        <w:tabs>
          <w:tab w:val="clear" w:pos="360"/>
          <w:tab w:val="num" w:pos="0"/>
        </w:tabs>
        <w:spacing w:before="120" w:after="120" w:line="360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1D6234">
        <w:rPr>
          <w:rFonts w:ascii="Arial" w:eastAsia="Arial" w:hAnsi="Arial" w:cs="Arial"/>
          <w:bCs/>
          <w:sz w:val="22"/>
          <w:szCs w:val="22"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p w:rsidR="00630343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630343" w:rsidRPr="00BF4111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umowne.</w:t>
      </w:r>
    </w:p>
    <w:p w:rsidR="00630343" w:rsidRPr="009B41A9" w:rsidRDefault="00630343" w:rsidP="00630343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B41A9">
        <w:rPr>
          <w:rFonts w:ascii="Arial" w:hAnsi="Arial" w:cs="Arial"/>
          <w:sz w:val="22"/>
          <w:szCs w:val="22"/>
        </w:rPr>
        <w:t>Strony ustalają kary umowne za:</w:t>
      </w:r>
    </w:p>
    <w:p w:rsidR="00630343" w:rsidRPr="009B41A9" w:rsidRDefault="00630343" w:rsidP="00630343">
      <w:pPr>
        <w:numPr>
          <w:ilvl w:val="0"/>
          <w:numId w:val="2"/>
        </w:numPr>
        <w:tabs>
          <w:tab w:val="clear" w:pos="1080"/>
          <w:tab w:val="num" w:pos="426"/>
        </w:tabs>
        <w:spacing w:before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41A9">
        <w:rPr>
          <w:rFonts w:ascii="Arial" w:hAnsi="Arial" w:cs="Arial"/>
          <w:sz w:val="22"/>
          <w:szCs w:val="22"/>
        </w:rPr>
        <w:t>nieterminową realizację prac objętych umową w wysokości 0,2% wynagrodzenia brutto określonego w § 3 pkt.1 za każdy dzień zwłoki, w wykonaniu nasadzeń lub pielęgnacji</w:t>
      </w:r>
      <w:r>
        <w:rPr>
          <w:rFonts w:ascii="Arial" w:hAnsi="Arial" w:cs="Arial"/>
          <w:sz w:val="22"/>
          <w:szCs w:val="22"/>
        </w:rPr>
        <w:t xml:space="preserve"> wszystkich </w:t>
      </w:r>
      <w:r w:rsidRPr="009B41A9">
        <w:rPr>
          <w:rFonts w:ascii="Arial" w:hAnsi="Arial" w:cs="Arial"/>
          <w:sz w:val="22"/>
          <w:szCs w:val="22"/>
        </w:rPr>
        <w:t>sadzonek w okresie gwarancji,</w:t>
      </w:r>
    </w:p>
    <w:p w:rsidR="00630343" w:rsidRPr="009B41A9" w:rsidRDefault="00630343" w:rsidP="00630343">
      <w:pPr>
        <w:numPr>
          <w:ilvl w:val="0"/>
          <w:numId w:val="2"/>
        </w:numPr>
        <w:tabs>
          <w:tab w:val="clear" w:pos="1080"/>
          <w:tab w:val="num" w:pos="426"/>
        </w:tabs>
        <w:spacing w:before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41A9">
        <w:rPr>
          <w:rFonts w:ascii="Arial" w:hAnsi="Arial" w:cs="Arial"/>
          <w:sz w:val="22"/>
          <w:szCs w:val="22"/>
        </w:rPr>
        <w:t>za odstąpienie od umowy z winy Wykonawcy, Wykonawca zapłaci Zamawiającemu karę umowną w wysokości 10 % wynagrodzenia brutto,</w:t>
      </w:r>
    </w:p>
    <w:p w:rsidR="00630343" w:rsidRPr="00BF4111" w:rsidRDefault="00630343" w:rsidP="00630343">
      <w:pPr>
        <w:numPr>
          <w:ilvl w:val="0"/>
          <w:numId w:val="2"/>
        </w:numPr>
        <w:tabs>
          <w:tab w:val="clear" w:pos="1080"/>
          <w:tab w:val="num" w:pos="426"/>
        </w:tabs>
        <w:spacing w:before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Zamawiający może odstąpić od umowy z winy</w:t>
      </w:r>
      <w:r w:rsidRPr="00BF4111">
        <w:rPr>
          <w:rFonts w:ascii="Arial" w:hAnsi="Arial" w:cs="Arial"/>
          <w:b/>
          <w:sz w:val="22"/>
          <w:szCs w:val="22"/>
        </w:rPr>
        <w:t xml:space="preserve"> </w:t>
      </w:r>
      <w:r w:rsidRPr="00BF4111">
        <w:rPr>
          <w:rFonts w:ascii="Arial" w:hAnsi="Arial" w:cs="Arial"/>
          <w:sz w:val="22"/>
          <w:szCs w:val="22"/>
        </w:rPr>
        <w:t>Wykonawcy, gdy:</w:t>
      </w:r>
    </w:p>
    <w:p w:rsidR="00630343" w:rsidRPr="00BF4111" w:rsidRDefault="00630343" w:rsidP="00630343">
      <w:pPr>
        <w:numPr>
          <w:ilvl w:val="1"/>
          <w:numId w:val="11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 xml:space="preserve">w wyniku wszczętego postępowania egzekucyjnego nastąpi zajęcie majątku Wykonawcy lub jego części, </w:t>
      </w:r>
    </w:p>
    <w:p w:rsidR="00630343" w:rsidRPr="00BF4111" w:rsidRDefault="00630343" w:rsidP="00630343">
      <w:pPr>
        <w:numPr>
          <w:ilvl w:val="1"/>
          <w:numId w:val="11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Wykonawca realizuje prace przewidziane niniejszą umową niezgodnie z jej postanowieniami.</w:t>
      </w:r>
    </w:p>
    <w:p w:rsidR="00630343" w:rsidRPr="000D7AD4" w:rsidRDefault="00630343" w:rsidP="00630343">
      <w:p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4111">
        <w:rPr>
          <w:rFonts w:ascii="Arial" w:hAnsi="Arial" w:cs="Arial"/>
          <w:sz w:val="22"/>
          <w:szCs w:val="22"/>
        </w:rPr>
        <w:t>2.</w:t>
      </w:r>
      <w:r w:rsidRPr="00BF4111">
        <w:rPr>
          <w:rFonts w:ascii="Arial" w:hAnsi="Arial" w:cs="Arial"/>
          <w:sz w:val="22"/>
          <w:szCs w:val="22"/>
        </w:rPr>
        <w:tab/>
        <w:t>Strony zastrzegają sobie prawo do dochodzenia odszkodowania na zasadach ogólnych, o ile wartość faktycznie poniesionych strat przekracza wartość kar umownych.</w:t>
      </w:r>
    </w:p>
    <w:p w:rsidR="00630343" w:rsidRDefault="00630343" w:rsidP="0063034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630343" w:rsidRPr="001D6234" w:rsidRDefault="00630343" w:rsidP="006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b/>
          <w:sz w:val="22"/>
          <w:szCs w:val="22"/>
        </w:rPr>
        <w:t>Kontakty</w:t>
      </w:r>
    </w:p>
    <w:p w:rsidR="00630343" w:rsidRPr="001D6234" w:rsidRDefault="00630343" w:rsidP="00630343">
      <w:pPr>
        <w:widowControl w:val="0"/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 xml:space="preserve">Z ramienia Wykonawcy realizację zamówienia będzie nadzorował </w:t>
      </w:r>
      <w:r>
        <w:rPr>
          <w:rFonts w:ascii="Arial" w:hAnsi="Arial" w:cs="Arial"/>
          <w:sz w:val="22"/>
          <w:szCs w:val="22"/>
        </w:rPr>
        <w:t>……………………..</w:t>
      </w:r>
      <w:r w:rsidRPr="001D6234">
        <w:rPr>
          <w:rFonts w:ascii="Arial" w:hAnsi="Arial" w:cs="Arial"/>
          <w:sz w:val="22"/>
          <w:szCs w:val="22"/>
        </w:rPr>
        <w:t xml:space="preserve"> (tel. </w:t>
      </w:r>
      <w:r>
        <w:rPr>
          <w:rFonts w:ascii="Arial" w:hAnsi="Arial" w:cs="Arial"/>
          <w:sz w:val="22"/>
          <w:szCs w:val="22"/>
        </w:rPr>
        <w:t>…………………..</w:t>
      </w:r>
      <w:r w:rsidRPr="001D6234">
        <w:rPr>
          <w:rFonts w:ascii="Arial" w:hAnsi="Arial" w:cs="Arial"/>
          <w:sz w:val="22"/>
          <w:szCs w:val="22"/>
        </w:rPr>
        <w:t xml:space="preserve"> , e-mail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…………………………………</w:t>
        </w:r>
      </w:hyperlink>
      <w:r w:rsidRPr="001D6234">
        <w:rPr>
          <w:rFonts w:ascii="Arial" w:hAnsi="Arial" w:cs="Arial"/>
          <w:sz w:val="22"/>
          <w:szCs w:val="22"/>
        </w:rPr>
        <w:t xml:space="preserve"> ).</w:t>
      </w:r>
    </w:p>
    <w:p w:rsidR="00630343" w:rsidRPr="001F26D8" w:rsidRDefault="00630343" w:rsidP="00630343">
      <w:pPr>
        <w:widowControl w:val="0"/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 xml:space="preserve">Z ramienia Zamawiającego </w:t>
      </w:r>
      <w:r>
        <w:rPr>
          <w:rFonts w:ascii="Arial" w:hAnsi="Arial" w:cs="Arial"/>
          <w:sz w:val="22"/>
          <w:szCs w:val="22"/>
        </w:rPr>
        <w:t xml:space="preserve">upoważnionym pracownikiem ZUO do współpracy z Wykonawcą przy realizacji umowy </w:t>
      </w:r>
      <w:r w:rsidRPr="001D6234">
        <w:rPr>
          <w:rFonts w:ascii="Arial" w:hAnsi="Arial" w:cs="Arial"/>
          <w:sz w:val="22"/>
          <w:szCs w:val="22"/>
        </w:rPr>
        <w:t>będzie (w tym</w:t>
      </w:r>
      <w:r>
        <w:rPr>
          <w:rFonts w:ascii="Arial" w:hAnsi="Arial" w:cs="Arial"/>
          <w:sz w:val="22"/>
          <w:szCs w:val="22"/>
        </w:rPr>
        <w:t xml:space="preserve"> ustalania terminów, obecności przy </w:t>
      </w:r>
      <w:r>
        <w:rPr>
          <w:rFonts w:ascii="Arial" w:hAnsi="Arial" w:cs="Arial"/>
          <w:sz w:val="22"/>
          <w:szCs w:val="22"/>
        </w:rPr>
        <w:lastRenderedPageBreak/>
        <w:t xml:space="preserve">Inwentaryzacji, </w:t>
      </w:r>
      <w:r w:rsidRPr="001F26D8">
        <w:rPr>
          <w:rFonts w:ascii="Arial" w:hAnsi="Arial" w:cs="Arial"/>
          <w:sz w:val="22"/>
          <w:szCs w:val="22"/>
        </w:rPr>
        <w:t xml:space="preserve">potwierdzenia odbioru) Jan </w:t>
      </w:r>
      <w:proofErr w:type="spellStart"/>
      <w:r w:rsidRPr="001F26D8">
        <w:rPr>
          <w:rFonts w:ascii="Arial" w:hAnsi="Arial" w:cs="Arial"/>
          <w:sz w:val="22"/>
          <w:szCs w:val="22"/>
        </w:rPr>
        <w:t>Gabruś</w:t>
      </w:r>
      <w:proofErr w:type="spellEnd"/>
      <w:r w:rsidRPr="001F26D8">
        <w:rPr>
          <w:rFonts w:ascii="Arial" w:hAnsi="Arial" w:cs="Arial"/>
          <w:sz w:val="22"/>
          <w:szCs w:val="22"/>
        </w:rPr>
        <w:t xml:space="preserve"> (tel. 91 50 66 267, 784 458 087 e-mail </w:t>
      </w:r>
      <w:hyperlink r:id="rId9" w:history="1">
        <w:r w:rsidRPr="001F26D8">
          <w:rPr>
            <w:rStyle w:val="Hipercze"/>
            <w:rFonts w:ascii="Arial" w:hAnsi="Arial" w:cs="Arial"/>
            <w:sz w:val="22"/>
            <w:szCs w:val="22"/>
          </w:rPr>
          <w:t>jgabrus@zuo.szczecin.pl</w:t>
        </w:r>
      </w:hyperlink>
      <w:r w:rsidRPr="001F26D8">
        <w:rPr>
          <w:rFonts w:ascii="Arial" w:hAnsi="Arial" w:cs="Arial"/>
          <w:sz w:val="22"/>
          <w:szCs w:val="22"/>
        </w:rPr>
        <w:t xml:space="preserve"> ).</w:t>
      </w:r>
    </w:p>
    <w:p w:rsidR="00630343" w:rsidRPr="006241AE" w:rsidRDefault="00630343" w:rsidP="00630343">
      <w:pPr>
        <w:widowControl w:val="0"/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41AE">
        <w:rPr>
          <w:rFonts w:ascii="Arial" w:hAnsi="Arial" w:cs="Arial"/>
          <w:sz w:val="22"/>
          <w:szCs w:val="22"/>
        </w:rPr>
        <w:t xml:space="preserve">Strony zastrzegają sobie prawo do zmiany osób, o których mowa w ust. 1 i 2. </w:t>
      </w:r>
      <w:r w:rsidRPr="006241AE">
        <w:rPr>
          <w:rFonts w:ascii="Arial" w:hAnsi="Arial" w:cs="Arial"/>
          <w:sz w:val="22"/>
          <w:szCs w:val="22"/>
        </w:rPr>
        <w:br/>
        <w:t>O dokonaniu zmiany Strony powiadamiają się na piśmie. Zmiana ta nie wymaga aneksu do umowy.</w:t>
      </w:r>
    </w:p>
    <w:p w:rsidR="00630343" w:rsidRPr="001F26D8" w:rsidRDefault="00630343" w:rsidP="006303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30343" w:rsidRPr="001F26D8" w:rsidRDefault="00630343" w:rsidP="006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26D8">
        <w:rPr>
          <w:rFonts w:ascii="Arial" w:hAnsi="Arial" w:cs="Arial"/>
          <w:b/>
          <w:bCs/>
          <w:sz w:val="22"/>
          <w:szCs w:val="22"/>
        </w:rPr>
        <w:t>Istotna zmiana postanowień Umowy</w:t>
      </w:r>
    </w:p>
    <w:p w:rsidR="00630343" w:rsidRPr="001F26D8" w:rsidRDefault="00630343" w:rsidP="00630343">
      <w:pPr>
        <w:pStyle w:val="Tekstpodstawowy"/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26D8">
        <w:rPr>
          <w:rFonts w:ascii="Arial" w:hAnsi="Arial" w:cs="Arial"/>
          <w:sz w:val="22"/>
          <w:szCs w:val="22"/>
        </w:rPr>
        <w:t>Zamawiający przewiduje możliwość istotnej zmiany postanowień Umowy w szczególności w przypadku:</w:t>
      </w:r>
    </w:p>
    <w:p w:rsidR="00630343" w:rsidRPr="001F26D8" w:rsidRDefault="00630343" w:rsidP="00630343">
      <w:pPr>
        <w:pStyle w:val="Tekstpodstawowy"/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F26D8">
        <w:rPr>
          <w:rFonts w:ascii="Arial" w:hAnsi="Arial" w:cs="Arial"/>
          <w:sz w:val="22"/>
          <w:szCs w:val="22"/>
        </w:rPr>
        <w:t>zmian w przepisach prawa, które weszły w życie po podpisaniu Umowy, a mających wpływ na sposób lub termin jej wykonania;</w:t>
      </w:r>
    </w:p>
    <w:p w:rsidR="00630343" w:rsidRPr="001F26D8" w:rsidRDefault="00630343" w:rsidP="00630343">
      <w:pPr>
        <w:pStyle w:val="Tekstpodstawowy"/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F26D8">
        <w:rPr>
          <w:rFonts w:ascii="Arial" w:hAnsi="Arial" w:cs="Arial"/>
          <w:sz w:val="22"/>
          <w:szCs w:val="22"/>
        </w:rPr>
        <w:t>konieczności zrealizowania Umowy w sposób inny niż przewidziano – gdyby zastosowanie przewidzianych rozwiązań groziło niewykonaniem lub wadliwym wykonaniem Umowy;</w:t>
      </w:r>
    </w:p>
    <w:p w:rsidR="00630343" w:rsidRDefault="00630343" w:rsidP="00630343">
      <w:pPr>
        <w:pStyle w:val="Tekstpodstawowy"/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zaistnienia siły wyższej;</w:t>
      </w:r>
    </w:p>
    <w:p w:rsidR="00630343" w:rsidRPr="001F26D8" w:rsidRDefault="00630343" w:rsidP="00630343">
      <w:pPr>
        <w:pStyle w:val="Tekstpodstawowy"/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konieczności</w:t>
      </w:r>
      <w:r w:rsidRPr="001F26D8">
        <w:rPr>
          <w:rFonts w:ascii="Arial" w:hAnsi="Arial" w:cs="Arial"/>
          <w:snapToGrid w:val="0"/>
          <w:sz w:val="22"/>
          <w:szCs w:val="22"/>
        </w:rPr>
        <w:t xml:space="preserve"> zwiększenia zamówienia jednak nie więcej niż o 20% wartości umowy brutto wskazanej w </w:t>
      </w:r>
      <w:r w:rsidRPr="001F26D8">
        <w:rPr>
          <w:rFonts w:ascii="Arial" w:hAnsi="Arial" w:cs="Arial"/>
          <w:sz w:val="22"/>
          <w:szCs w:val="22"/>
        </w:rPr>
        <w:t>§ 3 umowy.</w:t>
      </w:r>
      <w:r w:rsidRPr="001F26D8">
        <w:rPr>
          <w:rFonts w:ascii="Arial" w:hAnsi="Arial" w:cs="Arial"/>
          <w:b/>
          <w:sz w:val="22"/>
          <w:szCs w:val="22"/>
        </w:rPr>
        <w:t xml:space="preserve"> </w:t>
      </w:r>
      <w:r w:rsidRPr="001F26D8">
        <w:rPr>
          <w:rFonts w:ascii="Arial" w:hAnsi="Arial" w:cs="Arial"/>
          <w:snapToGrid w:val="0"/>
          <w:sz w:val="22"/>
          <w:szCs w:val="22"/>
        </w:rPr>
        <w:t xml:space="preserve">Skorzystanie z możliwości zmiany zamówienia stanowi zmianę umowy </w:t>
      </w:r>
      <w:r w:rsidRPr="001F26D8">
        <w:rPr>
          <w:rFonts w:ascii="Arial" w:hAnsi="Arial" w:cs="Arial"/>
          <w:bCs/>
          <w:sz w:val="22"/>
          <w:szCs w:val="22"/>
        </w:rPr>
        <w:t xml:space="preserve">i wymaga zawarcia aneksu do umowy. </w:t>
      </w:r>
      <w:r w:rsidRPr="001F26D8">
        <w:rPr>
          <w:rFonts w:ascii="Arial" w:hAnsi="Arial" w:cs="Arial"/>
          <w:snapToGrid w:val="0"/>
          <w:sz w:val="22"/>
          <w:szCs w:val="22"/>
        </w:rPr>
        <w:t xml:space="preserve">Zmiana może nastąpić </w:t>
      </w:r>
      <w:r w:rsidRPr="001F26D8">
        <w:rPr>
          <w:rFonts w:ascii="Arial" w:hAnsi="Arial" w:cs="Arial"/>
          <w:bCs/>
          <w:sz w:val="22"/>
          <w:szCs w:val="22"/>
        </w:rPr>
        <w:t>w zależności od zapotrzebowania Zamawiającego w okresie obowiązywania umowy i</w:t>
      </w:r>
      <w:r w:rsidRPr="001F26D8">
        <w:rPr>
          <w:rFonts w:ascii="Arial" w:hAnsi="Arial" w:cs="Arial"/>
          <w:snapToGrid w:val="0"/>
          <w:sz w:val="22"/>
          <w:szCs w:val="22"/>
        </w:rPr>
        <w:t xml:space="preserve"> będzie rozliczana zgodnie z ofertą Wykonawcy – załącznik nr 2 do umowy. </w:t>
      </w:r>
      <w:r w:rsidRPr="001F26D8">
        <w:rPr>
          <w:rFonts w:ascii="Arial" w:hAnsi="Arial" w:cs="Arial"/>
          <w:bCs/>
          <w:sz w:val="22"/>
          <w:szCs w:val="22"/>
        </w:rPr>
        <w:t>Wykonawcy nie przysługuje prawo domagania się realizacji zamówienia w poszerzonym zakresie.</w:t>
      </w:r>
    </w:p>
    <w:p w:rsidR="00630343" w:rsidRPr="001F26D8" w:rsidRDefault="00630343" w:rsidP="00630343">
      <w:pPr>
        <w:pStyle w:val="Akapitzlist1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26D8">
        <w:rPr>
          <w:rFonts w:ascii="Arial" w:hAnsi="Arial" w:cs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 udokumentowaniem okoliczności uzasadniających konieczność wprowadzenia zmiany w umowie. </w:t>
      </w:r>
    </w:p>
    <w:p w:rsidR="00630343" w:rsidRPr="009D687A" w:rsidRDefault="00630343" w:rsidP="00630343">
      <w:pPr>
        <w:pStyle w:val="Akapitzlist1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>Wszelkie zmiany niniejszej umowy wymagają aneksu w formy pisemnej pod rygorem nieważności.</w:t>
      </w:r>
    </w:p>
    <w:p w:rsidR="00630343" w:rsidRPr="001D6234" w:rsidRDefault="00630343" w:rsidP="006303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30343" w:rsidRPr="001D6234" w:rsidRDefault="00630343" w:rsidP="006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b/>
          <w:sz w:val="22"/>
          <w:szCs w:val="22"/>
        </w:rPr>
        <w:t>Postanowienia końcowe</w:t>
      </w:r>
    </w:p>
    <w:p w:rsidR="00630343" w:rsidRPr="001D6234" w:rsidRDefault="00630343" w:rsidP="00630343">
      <w:pPr>
        <w:widowControl w:val="0"/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>Spory mogące wynikać w związku z realizacją umowy będą rozstrzygane przez sąd właściwy dla siedziby Zamawiającego.</w:t>
      </w:r>
    </w:p>
    <w:p w:rsidR="00630343" w:rsidRPr="001D6234" w:rsidRDefault="00630343" w:rsidP="00630343">
      <w:pPr>
        <w:widowControl w:val="0"/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 xml:space="preserve">W sprawach nieuregulowanych zapisami niniejszej umowy, będą miały zastosowanie przepisy prawa polskiego, w szczególności Kodeksu cywilnego.                  </w:t>
      </w:r>
    </w:p>
    <w:p w:rsidR="00630343" w:rsidRPr="001D6234" w:rsidRDefault="00630343" w:rsidP="00630343">
      <w:pPr>
        <w:widowControl w:val="0"/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>Niniejszą umowę wraz z załącznikami sporządzono w dwóch jednobrzmiących egzemplarzach, po jednym dla każdej ze stron.</w:t>
      </w:r>
    </w:p>
    <w:p w:rsidR="00630343" w:rsidRPr="001D6234" w:rsidRDefault="00630343" w:rsidP="00630343">
      <w:pPr>
        <w:widowControl w:val="0"/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:rsidR="00630343" w:rsidRPr="001D6234" w:rsidRDefault="00630343" w:rsidP="00630343">
      <w:pPr>
        <w:widowControl w:val="0"/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lastRenderedPageBreak/>
        <w:t>Opis prze</w:t>
      </w:r>
      <w:r>
        <w:rPr>
          <w:rFonts w:ascii="Arial" w:hAnsi="Arial" w:cs="Arial"/>
          <w:sz w:val="22"/>
          <w:szCs w:val="22"/>
        </w:rPr>
        <w:t>dmiotu zamówienia – załącznik 1.</w:t>
      </w:r>
    </w:p>
    <w:p w:rsidR="00630343" w:rsidRPr="006803A9" w:rsidRDefault="00630343" w:rsidP="00630343">
      <w:pPr>
        <w:widowControl w:val="0"/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34">
        <w:rPr>
          <w:rFonts w:ascii="Arial" w:hAnsi="Arial" w:cs="Arial"/>
          <w:sz w:val="22"/>
          <w:szCs w:val="22"/>
        </w:rPr>
        <w:t>Oferta Wykonawcy – załącznik 2.</w:t>
      </w:r>
    </w:p>
    <w:p w:rsidR="00630343" w:rsidRPr="00E87923" w:rsidRDefault="00630343" w:rsidP="00630343">
      <w:pPr>
        <w:widowControl w:val="0"/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7923">
        <w:rPr>
          <w:rFonts w:ascii="Arial" w:hAnsi="Arial" w:cs="Arial"/>
          <w:sz w:val="22"/>
          <w:szCs w:val="22"/>
        </w:rPr>
        <w:t>Protokół odbioru końcowego – załącznik nr 3.</w:t>
      </w:r>
    </w:p>
    <w:p w:rsidR="00630343" w:rsidRPr="00BF4111" w:rsidRDefault="00630343" w:rsidP="00630343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30343" w:rsidRPr="00BF4111" w:rsidRDefault="00630343" w:rsidP="00630343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30343" w:rsidRPr="00BF4111" w:rsidRDefault="00630343" w:rsidP="00630343">
      <w:pPr>
        <w:pStyle w:val="Nagwek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 w:rsidRPr="00BF4111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Pr="00BF4111">
        <w:rPr>
          <w:rFonts w:ascii="Arial" w:hAnsi="Arial" w:cs="Arial"/>
          <w:b w:val="0"/>
          <w:sz w:val="22"/>
          <w:szCs w:val="22"/>
        </w:rPr>
        <w:tab/>
      </w:r>
      <w:r w:rsidRPr="00BF4111">
        <w:rPr>
          <w:rFonts w:ascii="Arial" w:hAnsi="Arial" w:cs="Arial"/>
          <w:b w:val="0"/>
          <w:sz w:val="22"/>
          <w:szCs w:val="22"/>
        </w:rPr>
        <w:tab/>
        <w:t>…………………………………………</w:t>
      </w:r>
    </w:p>
    <w:p w:rsidR="00630343" w:rsidRPr="00BF4111" w:rsidRDefault="00630343" w:rsidP="00630343">
      <w:pPr>
        <w:spacing w:before="120"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BF4111">
        <w:rPr>
          <w:rFonts w:ascii="Arial" w:hAnsi="Arial" w:cs="Arial"/>
          <w:i/>
          <w:sz w:val="22"/>
          <w:szCs w:val="22"/>
        </w:rPr>
        <w:t xml:space="preserve">Zamawiający </w:t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</w:r>
      <w:r w:rsidRPr="00BF4111">
        <w:rPr>
          <w:rFonts w:ascii="Arial" w:hAnsi="Arial" w:cs="Arial"/>
          <w:i/>
          <w:sz w:val="22"/>
          <w:szCs w:val="22"/>
        </w:rPr>
        <w:tab/>
        <w:t>Wykonawca</w:t>
      </w:r>
    </w:p>
    <w:p w:rsidR="00630343" w:rsidRPr="00BF4111" w:rsidRDefault="00630343" w:rsidP="00630343">
      <w:pPr>
        <w:spacing w:before="120" w:line="360" w:lineRule="auto"/>
        <w:ind w:firstLine="708"/>
        <w:rPr>
          <w:rFonts w:ascii="Arial" w:hAnsi="Arial" w:cs="Arial"/>
          <w:i/>
          <w:sz w:val="22"/>
          <w:szCs w:val="22"/>
        </w:rPr>
      </w:pPr>
    </w:p>
    <w:p w:rsidR="00630343" w:rsidRDefault="00630343" w:rsidP="00630343"/>
    <w:p w:rsidR="00630343" w:rsidRDefault="00630343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Pr="00BF4111" w:rsidRDefault="00DC30DF" w:rsidP="00630343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DC30DF" w:rsidRDefault="00DC30DF" w:rsidP="00DC30DF">
      <w:pPr>
        <w:pStyle w:val="Tytu"/>
        <w:jc w:val="right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94481">
        <w:rPr>
          <w:rFonts w:ascii="Arial" w:hAnsi="Arial" w:cs="Arial"/>
          <w:bCs/>
          <w:sz w:val="22"/>
          <w:szCs w:val="22"/>
        </w:rPr>
        <w:lastRenderedPageBreak/>
        <w:t xml:space="preserve">  </w:t>
      </w:r>
      <w:r w:rsidRPr="00294481"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</w:rPr>
        <w:t>3 do umowy</w:t>
      </w:r>
    </w:p>
    <w:p w:rsidR="00DC30DF" w:rsidRPr="00294481" w:rsidRDefault="00DC30DF" w:rsidP="00DC30DF">
      <w:pPr>
        <w:pStyle w:val="Tytu"/>
        <w:jc w:val="right"/>
        <w:outlineLvl w:val="0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</w:p>
    <w:p w:rsidR="00DC30DF" w:rsidRPr="00294481" w:rsidRDefault="00DC30DF" w:rsidP="00DC30DF">
      <w:pPr>
        <w:pStyle w:val="Tytu"/>
        <w:jc w:val="right"/>
        <w:outlineLvl w:val="0"/>
        <w:rPr>
          <w:rFonts w:ascii="Arial" w:hAnsi="Arial" w:cs="Arial"/>
          <w:sz w:val="22"/>
          <w:szCs w:val="22"/>
        </w:rPr>
      </w:pPr>
    </w:p>
    <w:p w:rsidR="00DC30DF" w:rsidRPr="00294481" w:rsidRDefault="00DC30DF" w:rsidP="00DC30DF">
      <w:pPr>
        <w:pStyle w:val="Tytu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PROTOKÓŁ ODBIORU KOŃCOWEGO</w:t>
      </w:r>
    </w:p>
    <w:p w:rsidR="00DC30DF" w:rsidRPr="00294481" w:rsidRDefault="00DC30DF" w:rsidP="00DC30DF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C30DF" w:rsidRPr="00294481" w:rsidRDefault="00DC30DF" w:rsidP="00DC30DF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1"/>
        <w:gridCol w:w="3070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W dniu (dniach)</w:t>
            </w:r>
          </w:p>
        </w:tc>
        <w:tc>
          <w:tcPr>
            <w:tcW w:w="2271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komisja w składzie:</w:t>
            </w: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82" w:type="dxa"/>
          </w:tcPr>
          <w:p w:rsidR="00DC30DF" w:rsidRPr="00294481" w:rsidRDefault="00DC30DF" w:rsidP="006C65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ZE STRONY WYKONAWCY:</w:t>
            </w:r>
          </w:p>
          <w:p w:rsidR="00DC30DF" w:rsidRPr="00294481" w:rsidRDefault="00DC30DF" w:rsidP="006C65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</w:tcPr>
          <w:p w:rsidR="00DC30DF" w:rsidRPr="00294481" w:rsidRDefault="00DC30DF" w:rsidP="006C65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ZE STRONY ZAMAWIAJĄCEGO:</w:t>
            </w:r>
          </w:p>
          <w:p w:rsidR="00DC30DF" w:rsidRPr="00294481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25"/>
        <w:gridCol w:w="301"/>
        <w:gridCol w:w="407"/>
        <w:gridCol w:w="4111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2268"/>
        <w:gridCol w:w="4252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 xml:space="preserve"> Dokonali odbioru zadania PN.: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ind w:right="-40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C30DF" w:rsidRPr="00294481" w:rsidTr="006C6502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09" w:type="dxa"/>
            <w:gridSpan w:val="4"/>
            <w:tcBorders>
              <w:bottom w:val="dashed" w:sz="4" w:space="0" w:color="auto"/>
            </w:tcBorders>
            <w:vAlign w:val="bottom"/>
          </w:tcPr>
          <w:p w:rsidR="00DC30DF" w:rsidRPr="00294481" w:rsidRDefault="00DC30DF" w:rsidP="006C6502">
            <w:pPr>
              <w:ind w:right="-40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C30DF" w:rsidRPr="00294481" w:rsidTr="006C6502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4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ind w:right="-40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9448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DC30DF" w:rsidRPr="00294481" w:rsidTr="006C6502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4"/>
            <w:tcBorders>
              <w:top w:val="nil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3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wykonanego na podstawie zlecenia (umowy) 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  <w:lang w:val="de-DE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z dnia :</w:t>
            </w:r>
          </w:p>
        </w:tc>
        <w:tc>
          <w:tcPr>
            <w:tcW w:w="8646" w:type="dxa"/>
            <w:gridSpan w:val="3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</w:t>
            </w: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  <w:r w:rsidRPr="00294481">
        <w:rPr>
          <w:rFonts w:ascii="Arial" w:hAnsi="Arial" w:cs="Arial"/>
          <w:color w:val="000000"/>
          <w:sz w:val="22"/>
          <w:szCs w:val="22"/>
        </w:rPr>
        <w:t>Komisja stwierdza wykonanie zadania zgodnie z warunkami za</w:t>
      </w:r>
      <w:r>
        <w:rPr>
          <w:rFonts w:ascii="Arial" w:hAnsi="Arial" w:cs="Arial"/>
          <w:color w:val="000000"/>
          <w:sz w:val="22"/>
          <w:szCs w:val="22"/>
        </w:rPr>
        <w:t>wartymi w umownie</w:t>
      </w:r>
      <w:r w:rsidRPr="00294481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284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83"/>
        <w:gridCol w:w="3544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2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Jakość prac/zgodność z dokumentacją,/</w:t>
            </w: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wady usterki: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2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nil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DC30DF" w:rsidRPr="00294481" w:rsidRDefault="00DC30DF" w:rsidP="00DC30D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94481">
        <w:rPr>
          <w:rFonts w:ascii="Arial" w:hAnsi="Arial" w:cs="Arial"/>
          <w:color w:val="000000"/>
          <w:sz w:val="22"/>
          <w:szCs w:val="22"/>
        </w:rPr>
        <w:t xml:space="preserve">jest zgodny / niezgodny* z terminem zleconym (umownym) </w:t>
      </w:r>
    </w:p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260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3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+  VAT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Wynikającą ze zlecenia(umowy).</w:t>
            </w: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74"/>
        <w:gridCol w:w="2126"/>
        <w:gridCol w:w="426"/>
        <w:gridCol w:w="3118"/>
      </w:tblGrid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30DF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0DF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0DF" w:rsidRPr="00294481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PODPIS (PIECZĘĆ)</w:t>
            </w:r>
          </w:p>
          <w:p w:rsidR="00DC30DF" w:rsidRPr="00294481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C30DF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0DF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0DF" w:rsidRPr="00294481" w:rsidRDefault="00DC30DF" w:rsidP="006C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PODPIS (PIECZĘĆ)</w:t>
            </w: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4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4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0DF" w:rsidRPr="00294481" w:rsidTr="006C650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4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48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C30DF" w:rsidRPr="00294481" w:rsidRDefault="00DC30DF" w:rsidP="006C6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  <w:r w:rsidRPr="00294481">
        <w:rPr>
          <w:rFonts w:ascii="Arial" w:hAnsi="Arial" w:cs="Arial"/>
          <w:color w:val="000000"/>
          <w:sz w:val="22"/>
          <w:szCs w:val="22"/>
        </w:rPr>
        <w:t>*niepotrzebne skreślić</w:t>
      </w:r>
    </w:p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p w:rsidR="00DC30DF" w:rsidRPr="00294481" w:rsidRDefault="00DC30DF" w:rsidP="00DC30DF">
      <w:pPr>
        <w:rPr>
          <w:rFonts w:ascii="Arial" w:hAnsi="Arial" w:cs="Arial"/>
          <w:color w:val="000000"/>
          <w:sz w:val="22"/>
          <w:szCs w:val="22"/>
        </w:rPr>
      </w:pPr>
    </w:p>
    <w:p w:rsidR="002B4FE9" w:rsidRPr="00630343" w:rsidRDefault="002B4FE9" w:rsidP="00630343"/>
    <w:sectPr w:rsidR="002B4FE9" w:rsidRPr="006303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5" w:rsidRDefault="00C878B5" w:rsidP="00C878B5">
      <w:r>
        <w:separator/>
      </w:r>
    </w:p>
  </w:endnote>
  <w:endnote w:type="continuationSeparator" w:id="0">
    <w:p w:rsidR="00C878B5" w:rsidRDefault="00C878B5" w:rsidP="00C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5" w:rsidRDefault="00C878B5" w:rsidP="00C878B5">
      <w:r>
        <w:separator/>
      </w:r>
    </w:p>
  </w:footnote>
  <w:footnote w:type="continuationSeparator" w:id="0">
    <w:p w:rsidR="00C878B5" w:rsidRDefault="00C878B5" w:rsidP="00C8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B5" w:rsidRPr="00630343" w:rsidRDefault="00C878B5" w:rsidP="00C878B5">
    <w:pPr>
      <w:tabs>
        <w:tab w:val="right" w:pos="9070"/>
      </w:tabs>
      <w:spacing w:before="120"/>
      <w:jc w:val="both"/>
      <w:rPr>
        <w:rFonts w:ascii="Arial" w:hAnsi="Arial" w:cs="Arial"/>
        <w:bCs/>
        <w:sz w:val="22"/>
        <w:szCs w:val="22"/>
      </w:rPr>
    </w:pPr>
    <w:bookmarkStart w:id="1" w:name="OLE_LINK11"/>
    <w:bookmarkStart w:id="2" w:name="OLE_LINK10"/>
    <w:r w:rsidRPr="00630343">
      <w:rPr>
        <w:rFonts w:ascii="Arial" w:hAnsi="Arial" w:cs="Arial"/>
        <w:sz w:val="22"/>
        <w:szCs w:val="22"/>
      </w:rPr>
      <w:t>ZUO/102/113/2020/</w:t>
    </w:r>
    <w:bookmarkEnd w:id="1"/>
    <w:bookmarkEnd w:id="2"/>
    <w:r w:rsidRPr="00630343">
      <w:rPr>
        <w:rFonts w:ascii="Arial" w:hAnsi="Arial" w:cs="Arial"/>
        <w:sz w:val="22"/>
        <w:szCs w:val="22"/>
      </w:rPr>
      <w:t>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10C013D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B326707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F"/>
    <w:multiLevelType w:val="multilevel"/>
    <w:tmpl w:val="0000000F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10"/>
    <w:multiLevelType w:val="multilevel"/>
    <w:tmpl w:val="00000010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1"/>
    <w:multiLevelType w:val="multilevel"/>
    <w:tmpl w:val="A280B602"/>
    <w:name w:val="WWNum3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E44B60"/>
    <w:multiLevelType w:val="hybridMultilevel"/>
    <w:tmpl w:val="3636433A"/>
    <w:name w:val="WW8Num92322"/>
    <w:lvl w:ilvl="0" w:tplc="6B4846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82BC5"/>
    <w:multiLevelType w:val="hybridMultilevel"/>
    <w:tmpl w:val="F76EFABA"/>
    <w:lvl w:ilvl="0" w:tplc="5D2AAC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24CD"/>
    <w:multiLevelType w:val="multilevel"/>
    <w:tmpl w:val="F58C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255021CB"/>
    <w:multiLevelType w:val="hybridMultilevel"/>
    <w:tmpl w:val="6CC2D462"/>
    <w:lvl w:ilvl="0" w:tplc="C16E2F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D86BA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E7C5AAC"/>
    <w:multiLevelType w:val="hybridMultilevel"/>
    <w:tmpl w:val="7AEE8780"/>
    <w:lvl w:ilvl="0" w:tplc="ADD2EF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DAA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5B5"/>
    <w:multiLevelType w:val="hybridMultilevel"/>
    <w:tmpl w:val="926CC12C"/>
    <w:name w:val="WW8Num9232"/>
    <w:lvl w:ilvl="0" w:tplc="3C4E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83156"/>
    <w:multiLevelType w:val="hybridMultilevel"/>
    <w:tmpl w:val="6406ABD6"/>
    <w:lvl w:ilvl="0" w:tplc="614C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2179"/>
    <w:multiLevelType w:val="hybridMultilevel"/>
    <w:tmpl w:val="AB86A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56908"/>
    <w:multiLevelType w:val="hybridMultilevel"/>
    <w:tmpl w:val="F77E4502"/>
    <w:lvl w:ilvl="0" w:tplc="ADD2EF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C62C8"/>
    <w:multiLevelType w:val="hybridMultilevel"/>
    <w:tmpl w:val="01F46F7E"/>
    <w:lvl w:ilvl="0" w:tplc="6C20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A2"/>
    <w:rsid w:val="000467DB"/>
    <w:rsid w:val="000C1EA4"/>
    <w:rsid w:val="00100024"/>
    <w:rsid w:val="002B4FE9"/>
    <w:rsid w:val="0032293F"/>
    <w:rsid w:val="00494988"/>
    <w:rsid w:val="0060458D"/>
    <w:rsid w:val="00630343"/>
    <w:rsid w:val="00C339CF"/>
    <w:rsid w:val="00C878B5"/>
    <w:rsid w:val="00DA3E94"/>
    <w:rsid w:val="00DB47FF"/>
    <w:rsid w:val="00DC30DF"/>
    <w:rsid w:val="00E87923"/>
    <w:rsid w:val="00F741A2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98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8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8B5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4949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988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494988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NormalnyWeb1">
    <w:name w:val="Normalny (Web)1"/>
    <w:basedOn w:val="Normalny"/>
    <w:rsid w:val="00494988"/>
    <w:pPr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4949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49498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94988"/>
    <w:pPr>
      <w:widowControl w:val="0"/>
      <w:suppressAutoHyphens/>
      <w:spacing w:line="100" w:lineRule="atLeast"/>
      <w:ind w:left="720"/>
    </w:pPr>
    <w:rPr>
      <w:rFonts w:ascii="Calibri" w:eastAsia="SimSun" w:hAnsi="Calibri" w:cs="font241"/>
      <w:kern w:val="1"/>
      <w:szCs w:val="24"/>
      <w:lang w:eastAsia="hi-IN" w:bidi="hi-IN"/>
    </w:rPr>
  </w:style>
  <w:style w:type="character" w:styleId="Hipercze">
    <w:name w:val="Hyperlink"/>
    <w:rsid w:val="004949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94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49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0DF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C30DF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98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8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8B5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4949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988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494988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NormalnyWeb1">
    <w:name w:val="Normalny (Web)1"/>
    <w:basedOn w:val="Normalny"/>
    <w:rsid w:val="00494988"/>
    <w:pPr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4949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49498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94988"/>
    <w:pPr>
      <w:widowControl w:val="0"/>
      <w:suppressAutoHyphens/>
      <w:spacing w:line="100" w:lineRule="atLeast"/>
      <w:ind w:left="720"/>
    </w:pPr>
    <w:rPr>
      <w:rFonts w:ascii="Calibri" w:eastAsia="SimSun" w:hAnsi="Calibri" w:cs="font241"/>
      <w:kern w:val="1"/>
      <w:szCs w:val="24"/>
      <w:lang w:eastAsia="hi-IN" w:bidi="hi-IN"/>
    </w:rPr>
  </w:style>
  <w:style w:type="character" w:styleId="Hipercze">
    <w:name w:val="Hyperlink"/>
    <w:rsid w:val="004949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94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49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0DF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C30DF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malewicz@respol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brus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16</cp:revision>
  <cp:lastPrinted>2020-07-13T07:30:00Z</cp:lastPrinted>
  <dcterms:created xsi:type="dcterms:W3CDTF">2020-07-10T06:19:00Z</dcterms:created>
  <dcterms:modified xsi:type="dcterms:W3CDTF">2020-07-13T12:13:00Z</dcterms:modified>
</cp:coreProperties>
</file>