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11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8"/>
        <w:gridCol w:w="1843"/>
      </w:tblGrid>
      <w:tr w:rsidR="00E167EC" w:rsidRPr="00E167EC" w14:paraId="572D68DC" w14:textId="77777777" w:rsidTr="00C96FDC">
        <w:trPr>
          <w:trHeight w:val="92"/>
        </w:trPr>
        <w:tc>
          <w:tcPr>
            <w:tcW w:w="567" w:type="dxa"/>
            <w:shd w:val="clear" w:color="000000" w:fill="FFFF00"/>
            <w:noWrap/>
            <w:vAlign w:val="center"/>
            <w:hideMark/>
          </w:tcPr>
          <w:p w14:paraId="73FF6335" w14:textId="77777777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378" w:type="dxa"/>
            <w:shd w:val="clear" w:color="000000" w:fill="FFFF00"/>
            <w:vAlign w:val="center"/>
            <w:hideMark/>
          </w:tcPr>
          <w:p w14:paraId="278DEE74" w14:textId="77777777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Opis i parametry 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14:paraId="0B0197E8" w14:textId="77777777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E167EC" w:rsidRPr="00E167EC" w14:paraId="4ACB2402" w14:textId="77777777" w:rsidTr="00C96FDC">
        <w:trPr>
          <w:trHeight w:val="3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1CA800" w14:textId="77777777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A65C6F0" w14:textId="77777777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Ognioodporny olej hydrauliczny, biodegradowalny, wielowarstwowy, na bazie estrów, zgodny z normą DIN 51502, VDMA- 24317 </w:t>
            </w:r>
          </w:p>
          <w:p w14:paraId="0D8DD535" w14:textId="061BB17F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</w:t>
            </w:r>
            <w:r w:rsidRPr="00E167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Vulcosafe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HDF-U-802 lub równoważny</w:t>
            </w:r>
            <w:r w:rsidR="00FB2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 beczkach.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391AF0" w14:textId="77777777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1800 L</w:t>
            </w:r>
          </w:p>
        </w:tc>
      </w:tr>
      <w:tr w:rsidR="00E167EC" w:rsidRPr="00E167EC" w14:paraId="0F6D3CFC" w14:textId="77777777" w:rsidTr="00C96FDC">
        <w:trPr>
          <w:trHeight w:val="5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312AC1" w14:textId="77777777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F4219A2" w14:textId="77777777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syntetyczny wysokowydajny do wielu zastosowań o następujących parametrach- klasa lepkości wg ISO, DIN ISO 3448- 46 , gęstość wg DIN 51757 przy 15 °C 840 kg/m³, Wskaźnik lepkości , DIN ISO ≥ 140, Temp. zapłonu, DIN EN ISO 2592, wg Cleveland, w tyglu otwartym ≥ 200 °C; Dolna temperatura pracy - -40 °C / -40 °F Górna temperatura pracy 140 °C / 284 °F </w:t>
            </w:r>
          </w:p>
          <w:p w14:paraId="55DE4EDE" w14:textId="21F0CFED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Klüber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Synth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GEM 4-46N lub równoważny.</w:t>
            </w:r>
            <w:r w:rsidR="00FB2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W beczkach.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846D98" w14:textId="32D551B7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0F4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</w:tr>
      <w:tr w:rsidR="00FB2939" w:rsidRPr="00E167EC" w14:paraId="41227B7B" w14:textId="77777777" w:rsidTr="00C96FDC">
        <w:trPr>
          <w:trHeight w:val="584"/>
        </w:trPr>
        <w:tc>
          <w:tcPr>
            <w:tcW w:w="567" w:type="dxa"/>
            <w:shd w:val="clear" w:color="auto" w:fill="auto"/>
            <w:noWrap/>
            <w:vAlign w:val="center"/>
          </w:tcPr>
          <w:p w14:paraId="61771C0C" w14:textId="3B757AE3" w:rsidR="00FB2939" w:rsidRPr="00E167EC" w:rsidRDefault="00FB2939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ED87BFD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syntetyczny wysokowydajny do wielu zastosowań o następujących parametrach- klasa lepkości wg ISO, DIN ISO 3448- 46 , gęstość wg DIN 51757 przy 15 °C 840 kg/m³, Wskaźnik lepkości , DIN ISO ≥ 140, Temp. zapłonu, DIN EN ISO 2592, wg Cleveland, w tyglu otwartym ≥ 200 °C; Dolna temperatura pracy - -40 °C / -40 °F Górna temperatura pracy 140 °C / 284 °F </w:t>
            </w:r>
          </w:p>
          <w:p w14:paraId="317BF365" w14:textId="07A1359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Klüber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Synth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GEM 4-46N lub równoważny.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Pojemniki 20l.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3526E8" w14:textId="0B93E171" w:rsidR="00FB2939" w:rsidRPr="00E167EC" w:rsidRDefault="00FB2939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szt.</w:t>
            </w:r>
          </w:p>
        </w:tc>
      </w:tr>
      <w:tr w:rsidR="00E167EC" w:rsidRPr="00E167EC" w14:paraId="5EBD8D68" w14:textId="77777777" w:rsidTr="00C96FDC">
        <w:trPr>
          <w:trHeight w:val="35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C93E13" w14:textId="5B90959B" w:rsidR="00E167EC" w:rsidRPr="00E167EC" w:rsidRDefault="00FB2939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0B7D1FE" w14:textId="77777777" w:rsid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klasy NLGI 3 przeznaczonym do zastosowań, w których wymagana jest maksymalna ochrona przed przenikaniem wody lub stałych zanieczyszczeń typu MOBILUX EP 3 lub równoważny</w:t>
            </w:r>
            <w:r w:rsidR="00FB2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7F5F5762" w14:textId="5F3E7483" w:rsidR="00FB2939" w:rsidRPr="00E167EC" w:rsidRDefault="00FB2939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18kg.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A84DCE" w14:textId="15665CBA" w:rsidR="00E167EC" w:rsidRPr="00E167EC" w:rsidRDefault="00FB2939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  <w:r w:rsidR="00E167EC"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</w:tr>
      <w:tr w:rsidR="00E167EC" w:rsidRPr="00E167EC" w14:paraId="30B3FF73" w14:textId="77777777" w:rsidTr="00C96FDC">
        <w:trPr>
          <w:trHeight w:val="80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E6CA1D" w14:textId="20DC76C5" w:rsidR="00E167EC" w:rsidRPr="00E167EC" w:rsidRDefault="00FB2939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8E493A0" w14:textId="77777777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hydrauliczny przeznaczony są do stosowania w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wysokoobciążonych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układach napędu, gdzie wymagany jest wysoki poziom własności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przeciwzużyciowych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oleju oraz wymagane są małe zmiany lepkości przy zmianach temperatury, spełniający normy, aprobaty, specyfikacje - DIN 51524 cz. 3 11158 HV, DIN 51524 cz. 3 HVLP, KGHM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Zanam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CB4-24TB, o następujących parametrach: lepkość kinematyczna w temp. 400C- 68,8, wskaźnik lepkości – 145, temperatura płynięcia -300C, temperatura zapłonu 2260C-  </w:t>
            </w:r>
          </w:p>
          <w:p w14:paraId="340039D7" w14:textId="77777777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TOTAL EQUIVIS ZS 68 lub równoważny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B7C959" w14:textId="77777777" w:rsidR="00E167EC" w:rsidRPr="00E167EC" w:rsidRDefault="00E167EC" w:rsidP="00124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 L</w:t>
            </w:r>
          </w:p>
        </w:tc>
      </w:tr>
      <w:tr w:rsidR="00FB2939" w:rsidRPr="00E167EC" w14:paraId="0E2E063B" w14:textId="77777777" w:rsidTr="00C96FDC">
        <w:trPr>
          <w:trHeight w:val="3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5BA763" w14:textId="4A133EBD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14:paraId="39C40414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Oleje do przekładni przemysłowych, przeznaczony są do smarowania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wysoko-obciążonych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mechanicznych przekładni urządzeń przemysłowych, przenoszących często obciążenia udarowe np. urządzeń walcowniczych w hutnictwie, maszynach budowlanych, maszyn pracujących w przemyśle wydobywczym, w obrabiarkach oraz w innych urządzeniach, w temperaturach pracy do 120OC-</w:t>
            </w:r>
          </w:p>
          <w:p w14:paraId="2FDD380D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SP/CLP 220 lub równoważny.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BC1AD2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5DCACC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39CC26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059B80E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F6BA4A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055947B" w14:textId="6FDC3F89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L</w:t>
            </w:r>
          </w:p>
        </w:tc>
      </w:tr>
      <w:tr w:rsidR="00FB2939" w:rsidRPr="00E167EC" w14:paraId="71EFC719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B1CD38" w14:textId="3886C741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E1A9145" w14:textId="08DE0406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F7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Olej QUINTOLUBRIC 888-68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43D930" w14:textId="51B25971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F7A">
              <w:rPr>
                <w:rFonts w:ascii="Arial" w:hAnsi="Arial" w:cs="Arial"/>
                <w:sz w:val="20"/>
                <w:lang w:eastAsia="pl-PL"/>
              </w:rPr>
              <w:t>206 L</w:t>
            </w:r>
          </w:p>
        </w:tc>
      </w:tr>
      <w:tr w:rsidR="00FB2939" w:rsidRPr="00E167EC" w14:paraId="26392177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B600EC" w14:textId="28634ED9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F4E1481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ŁT43 (0,4kg kartusz)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759099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szt.</w:t>
            </w:r>
          </w:p>
        </w:tc>
      </w:tr>
      <w:tr w:rsidR="00FB2939" w:rsidRPr="00E167EC" w14:paraId="09107D31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C58A93" w14:textId="6E43C63E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D621A05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Zmywacz w sprayu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Xbrake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Cleaner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 500ml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8D0BF4" w14:textId="64EF7AD5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szt.</w:t>
            </w:r>
          </w:p>
        </w:tc>
      </w:tr>
      <w:tr w:rsidR="00FB2939" w:rsidRPr="00E167EC" w14:paraId="65482B3C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9F6357" w14:textId="13FEB339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5B2F6B1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do wiercenia metalu spray 500ml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AEC854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</w:tr>
      <w:tr w:rsidR="00FB2939" w:rsidRPr="00E167EC" w14:paraId="1C7D1F2F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AF8C38" w14:textId="62FB8F6D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5A2F7A5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miedziany spray 500ml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032A5E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</w:tr>
      <w:tr w:rsidR="00FB2939" w:rsidRPr="00E167EC" w14:paraId="3813BFA2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22090C" w14:textId="6CFE3AE1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FC1C2F6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Sprężone powietrze spray 500ml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613AA7" w14:textId="67C6F563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B2939" w:rsidRPr="00E167EC" w14:paraId="1BD45D49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AB6EB5" w14:textId="73C11FE1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C31330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Kontakt spray 500ml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C3CE76" w14:textId="4C91A3C5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B2939" w:rsidRPr="00E167EC" w14:paraId="76007787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0B79E2" w14:textId="015946FE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C4FAE10" w14:textId="77777777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Shell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Gadus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S2 V100 3 lub równoważny (0,4kg kartusz)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D58949" w14:textId="01B79365" w:rsidR="00FB2939" w:rsidRPr="00E167EC" w:rsidRDefault="00FB2939" w:rsidP="00FB2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3C7871" w:rsidRPr="00E167EC" w14:paraId="635774E1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14:paraId="2C50B8B3" w14:textId="407BCE14" w:rsidR="003C7871" w:rsidRPr="00E167EC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FCA8671" w14:textId="0A883103" w:rsidR="003C7871" w:rsidRPr="00E167EC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Shell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Gadus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S2 V100 3 lub równoważny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(op. 18kg)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94679C" w14:textId="63AF5633" w:rsidR="003C7871" w:rsidRDefault="004A6525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3C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3C7871" w:rsidRPr="00E167EC" w14:paraId="2E2BD578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F67739" w14:textId="0550651B" w:rsidR="003C7871" w:rsidRPr="00E167EC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C487EE1" w14:textId="5F0FB9EF" w:rsidR="003C7871" w:rsidRPr="00E167EC" w:rsidRDefault="00023AB4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do sworzni</w:t>
            </w:r>
            <w:r w:rsidRPr="00023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WURTH HHS2000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  <w:r w:rsidR="003C7871"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500ml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3847EA" w14:textId="5D43D616" w:rsidR="003C7871" w:rsidRPr="00E167EC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3C7871" w:rsidRPr="00E167EC" w14:paraId="583D69C7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14:paraId="62A92100" w14:textId="4B8B50F8" w:rsidR="003C7871" w:rsidRPr="00E167EC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63F6FD" w14:textId="77777777" w:rsidR="003C7871" w:rsidRPr="00E167EC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Glikol Etylowy -35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st.C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06F04C" w14:textId="77777777" w:rsidR="003C7871" w:rsidRPr="00E167EC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</w:t>
            </w:r>
          </w:p>
        </w:tc>
      </w:tr>
      <w:tr w:rsidR="003C7871" w:rsidRPr="00E167EC" w14:paraId="4C9AB581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14:paraId="470FCCC9" w14:textId="466FE4C4" w:rsidR="003C7871" w:rsidRPr="00E167EC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4301E86" w14:textId="1D9F5DCC" w:rsidR="003C7871" w:rsidRPr="00562F7A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proofErr w:type="spellStart"/>
            <w:r w:rsidRPr="00B95BD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Unirex</w:t>
            </w:r>
            <w:proofErr w:type="spellEnd"/>
            <w:r w:rsidRPr="00B95BD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3 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równoważny (0,4kg kartusz)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0FDCEA" w14:textId="699533F0" w:rsidR="003C7871" w:rsidRPr="00562F7A" w:rsidRDefault="003C7871" w:rsidP="003C7871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48 szt.</w:t>
            </w:r>
          </w:p>
        </w:tc>
      </w:tr>
      <w:tr w:rsidR="003C7871" w:rsidRPr="00E167EC" w14:paraId="1A73F6A2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14:paraId="621D1EE8" w14:textId="45CC50DB" w:rsidR="003C7871" w:rsidRPr="00E167EC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23795A8" w14:textId="77E34D2A" w:rsidR="003C7871" w:rsidRPr="00562F7A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WD40 lub równoważny 450ml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750CAB" w14:textId="472D8E1C" w:rsidR="003C7871" w:rsidRPr="00562F7A" w:rsidRDefault="003C7871" w:rsidP="003C7871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 szt.</w:t>
            </w:r>
          </w:p>
        </w:tc>
      </w:tr>
      <w:tr w:rsidR="003C7871" w:rsidRPr="00E167EC" w14:paraId="64AB3CE1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14:paraId="078E8C4F" w14:textId="140C26B3" w:rsidR="003C7871" w:rsidRPr="00E167EC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2A96667" w14:textId="58BE972D" w:rsidR="003C7871" w:rsidRPr="00E167EC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Profesjonalny odrdzewiacz zamrażający ROOST OFF ICE firmy WURTH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0ml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CA3DA2" w14:textId="624E867B" w:rsidR="003C7871" w:rsidRPr="00E167EC" w:rsidRDefault="003C7871" w:rsidP="003C78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</w:tr>
      <w:tr w:rsidR="003C7871" w:rsidRPr="00E167EC" w14:paraId="180B61D6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14:paraId="4D0BAFD5" w14:textId="6642672C" w:rsidR="003C7871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4656122" w14:textId="3C86D15B" w:rsidR="003C7871" w:rsidRPr="00B95BDF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Benzyna ekstrakcyjna 5l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4C3EA0" w14:textId="53747D19" w:rsidR="003C7871" w:rsidRDefault="003C7871" w:rsidP="003C78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szt.</w:t>
            </w:r>
          </w:p>
        </w:tc>
      </w:tr>
      <w:tr w:rsidR="003C7871" w:rsidRPr="00E167EC" w14:paraId="6701C3C7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14:paraId="35F3E1C9" w14:textId="7E4FCF63" w:rsidR="003C7871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29B3AF" w14:textId="7F34CB2A" w:rsidR="003C7871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7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Kluber</w:t>
            </w:r>
            <w:proofErr w:type="spellEnd"/>
            <w:r w:rsidRPr="00F87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Staburags</w:t>
            </w:r>
            <w:proofErr w:type="spellEnd"/>
            <w:r w:rsidRPr="00F87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NBU 30 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 (0,4kg kartusz)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DF2E59" w14:textId="79E4A020" w:rsidR="003C7871" w:rsidRDefault="003C7871" w:rsidP="003C78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</w:tr>
      <w:tr w:rsidR="003C7871" w:rsidRPr="00E167EC" w14:paraId="55612C1C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14:paraId="4FC1E4E1" w14:textId="78EAB75B" w:rsidR="003C7871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C766880" w14:textId="667FE9AD" w:rsidR="003C7871" w:rsidRPr="00F8785D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SKF LGEV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  <w:r w:rsidRPr="003C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op. </w:t>
            </w:r>
            <w:r w:rsidRPr="003C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5kg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93E266" w14:textId="4B37AB90" w:rsidR="003C7871" w:rsidRDefault="000778E7" w:rsidP="003C78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3C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3C7871" w:rsidRPr="00E167EC" w14:paraId="587E478E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14:paraId="52E6D406" w14:textId="57F29A11" w:rsidR="003C7871" w:rsidRDefault="00564F28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C60D76C" w14:textId="5808B688" w:rsidR="003C7871" w:rsidRPr="003C7871" w:rsidRDefault="003C7871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Smar </w:t>
            </w:r>
            <w:r w:rsidRPr="003C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SKF LGMT3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 (0,4kg kartusz)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3543FF" w14:textId="10F71509" w:rsidR="003C7871" w:rsidRDefault="000778E7" w:rsidP="003C78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="003C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3C7871" w:rsidRPr="00E167EC" w14:paraId="67122F14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14:paraId="359345A0" w14:textId="49E7ACC0" w:rsidR="003C7871" w:rsidRDefault="00564F28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E2DA8C" w14:textId="7BAC4C6D" w:rsidR="003C7871" w:rsidRDefault="00564F28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Smar </w:t>
            </w:r>
            <w:proofErr w:type="spellStart"/>
            <w:r w:rsidRPr="00564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Mobiltemp</w:t>
            </w:r>
            <w:proofErr w:type="spellEnd"/>
            <w:r w:rsidRPr="00564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SHC 460 Special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  <w:r w:rsidRPr="003C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18kg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E71B61" w14:textId="61E4A7A6" w:rsidR="003C7871" w:rsidRDefault="00564F28" w:rsidP="003C78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szt.</w:t>
            </w:r>
          </w:p>
        </w:tc>
      </w:tr>
      <w:tr w:rsidR="00023AB4" w:rsidRPr="00E167EC" w14:paraId="05908CF5" w14:textId="77777777" w:rsidTr="00090D4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14:paraId="364B6B24" w14:textId="59EE0245" w:rsidR="00023AB4" w:rsidRDefault="00023AB4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65A06EB" w14:textId="0A5328A6" w:rsidR="00023AB4" w:rsidRDefault="00023AB4" w:rsidP="003C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Silikonowy smar do gum i uszczelek</w:t>
            </w:r>
            <w:r w:rsidRPr="00023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WURTH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silikon spray lub równoważny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500ml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C819BF" w14:textId="5BCC4773" w:rsidR="00023AB4" w:rsidRDefault="00023AB4" w:rsidP="003C78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</w:tr>
    </w:tbl>
    <w:p w14:paraId="6631EE0D" w14:textId="77777777" w:rsidR="00E167EC" w:rsidRDefault="00E167EC" w:rsidP="00E167EC">
      <w:pPr>
        <w:spacing w:before="120"/>
        <w:jc w:val="both"/>
        <w:rPr>
          <w:rFonts w:ascii="Arial" w:hAnsi="Arial" w:cs="Arial"/>
          <w:sz w:val="16"/>
          <w:szCs w:val="20"/>
        </w:rPr>
      </w:pPr>
    </w:p>
    <w:p w14:paraId="248660E9" w14:textId="77777777" w:rsidR="005F73DD" w:rsidRDefault="005F73DD" w:rsidP="005F73DD">
      <w:pPr>
        <w:spacing w:before="120"/>
        <w:jc w:val="both"/>
        <w:rPr>
          <w:rFonts w:ascii="Arial" w:hAnsi="Arial" w:cs="Arial"/>
        </w:rPr>
      </w:pPr>
    </w:p>
    <w:p w14:paraId="1138A5A8" w14:textId="77777777" w:rsidR="005F73DD" w:rsidRPr="005F73DD" w:rsidRDefault="005F73DD" w:rsidP="005F73DD">
      <w:pPr>
        <w:spacing w:before="120"/>
        <w:jc w:val="both"/>
        <w:rPr>
          <w:rFonts w:ascii="Arial" w:hAnsi="Arial" w:cs="Arial"/>
        </w:rPr>
      </w:pPr>
      <w:r w:rsidRPr="005F73DD">
        <w:rPr>
          <w:rFonts w:ascii="Arial" w:hAnsi="Arial" w:cs="Arial"/>
        </w:rPr>
        <w:t>Przy dostawie należy przedłożyć ś</w:t>
      </w:r>
      <w:r w:rsidRPr="005F73DD">
        <w:rPr>
          <w:rFonts w:ascii="Arial" w:hAnsi="Arial" w:cs="Arial"/>
          <w:iCs/>
        </w:rPr>
        <w:t>wiadectwa jako</w:t>
      </w:r>
      <w:r w:rsidRPr="005F73DD">
        <w:rPr>
          <w:rFonts w:ascii="Arial" w:hAnsi="Arial" w:cs="Arial"/>
        </w:rPr>
        <w:t>ś</w:t>
      </w:r>
      <w:r w:rsidRPr="005F73DD">
        <w:rPr>
          <w:rFonts w:ascii="Arial" w:hAnsi="Arial" w:cs="Arial"/>
          <w:iCs/>
        </w:rPr>
        <w:t>ci, karty charakterystyki produktu (dopuszcza si</w:t>
      </w:r>
      <w:r w:rsidRPr="005F73DD">
        <w:rPr>
          <w:rFonts w:ascii="Arial" w:hAnsi="Arial" w:cs="Arial"/>
        </w:rPr>
        <w:t xml:space="preserve">ę </w:t>
      </w:r>
      <w:r w:rsidRPr="005F73DD">
        <w:rPr>
          <w:rFonts w:ascii="Arial" w:hAnsi="Arial" w:cs="Arial"/>
          <w:iCs/>
        </w:rPr>
        <w:t>cyfrowy zapis na płytach CD).</w:t>
      </w:r>
    </w:p>
    <w:p w14:paraId="4537EA88" w14:textId="77777777" w:rsidR="004E18E7" w:rsidRPr="00E167EC" w:rsidRDefault="004E18E7" w:rsidP="001718CC">
      <w:pPr>
        <w:tabs>
          <w:tab w:val="left" w:pos="5415"/>
        </w:tabs>
        <w:rPr>
          <w:rFonts w:ascii="Arial" w:hAnsi="Arial" w:cs="Arial"/>
          <w:sz w:val="16"/>
          <w:szCs w:val="20"/>
        </w:rPr>
      </w:pPr>
    </w:p>
    <w:sectPr w:rsidR="004E18E7" w:rsidRPr="00E16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D114F" w14:textId="77777777" w:rsidR="000D6542" w:rsidRDefault="000D6542" w:rsidP="00B751FE">
      <w:pPr>
        <w:spacing w:after="0" w:line="240" w:lineRule="auto"/>
      </w:pPr>
      <w:r>
        <w:separator/>
      </w:r>
    </w:p>
  </w:endnote>
  <w:endnote w:type="continuationSeparator" w:id="0">
    <w:p w14:paraId="14700E3D" w14:textId="77777777" w:rsidR="000D6542" w:rsidRDefault="000D6542" w:rsidP="00B7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698E7" w14:textId="77777777" w:rsidR="000F32F4" w:rsidRDefault="000F32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33BB" w14:textId="77777777" w:rsidR="000F32F4" w:rsidRDefault="000F32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96149" w14:textId="77777777" w:rsidR="000F32F4" w:rsidRDefault="000F3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E667E" w14:textId="77777777" w:rsidR="000D6542" w:rsidRDefault="000D6542" w:rsidP="00B751FE">
      <w:pPr>
        <w:spacing w:after="0" w:line="240" w:lineRule="auto"/>
      </w:pPr>
      <w:r>
        <w:separator/>
      </w:r>
    </w:p>
  </w:footnote>
  <w:footnote w:type="continuationSeparator" w:id="0">
    <w:p w14:paraId="7656DF42" w14:textId="77777777" w:rsidR="000D6542" w:rsidRDefault="000D6542" w:rsidP="00B7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AAD3" w14:textId="77777777" w:rsidR="000F32F4" w:rsidRDefault="000F32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A860" w14:textId="0E4748A2" w:rsidR="000F32F4" w:rsidRDefault="000F32F4" w:rsidP="000F32F4">
    <w:pPr>
      <w:tabs>
        <w:tab w:val="right" w:pos="9070"/>
      </w:tabs>
      <w:spacing w:line="276" w:lineRule="auto"/>
      <w:jc w:val="both"/>
      <w:rPr>
        <w:rFonts w:ascii="Arial" w:hAnsi="Arial" w:cs="Arial"/>
        <w:bCs/>
      </w:rPr>
    </w:pPr>
    <w:r w:rsidRPr="00EC1B94">
      <w:rPr>
        <w:rFonts w:ascii="Arial" w:hAnsi="Arial" w:cs="Arial"/>
        <w:bCs/>
      </w:rPr>
      <w:t>ZUO/102/0</w:t>
    </w:r>
    <w:r>
      <w:rPr>
        <w:rFonts w:ascii="Arial" w:hAnsi="Arial" w:cs="Arial"/>
        <w:bCs/>
      </w:rPr>
      <w:t>27</w:t>
    </w:r>
    <w:bookmarkStart w:id="0" w:name="_GoBack"/>
    <w:bookmarkEnd w:id="0"/>
    <w:r w:rsidRPr="00EC1B94">
      <w:rPr>
        <w:rFonts w:ascii="Arial" w:hAnsi="Arial" w:cs="Arial"/>
        <w:bCs/>
      </w:rPr>
      <w:t>/2021/ŁR</w:t>
    </w:r>
    <w:r>
      <w:rPr>
        <w:rFonts w:ascii="Arial" w:hAnsi="Arial" w:cs="Arial"/>
        <w:bCs/>
      </w:rPr>
      <w:t xml:space="preserve"> </w:t>
    </w:r>
  </w:p>
  <w:p w14:paraId="7B9F97F0" w14:textId="27B1204D" w:rsidR="002D4043" w:rsidRPr="000F32F4" w:rsidRDefault="00124663" w:rsidP="000F32F4">
    <w:pPr>
      <w:tabs>
        <w:tab w:val="right" w:pos="9070"/>
      </w:tabs>
      <w:spacing w:line="276" w:lineRule="auto"/>
      <w:jc w:val="right"/>
      <w:rPr>
        <w:rFonts w:ascii="Arial" w:hAnsi="Arial" w:cs="Arial"/>
        <w:bCs/>
      </w:rPr>
    </w:pPr>
    <w:r>
      <w:rPr>
        <w:rFonts w:ascii="Arial" w:hAnsi="Arial" w:cs="Arial"/>
      </w:rPr>
      <w:t>Załącznik nr 1 do Zaproszenia</w:t>
    </w:r>
  </w:p>
  <w:p w14:paraId="3494BF36" w14:textId="77777777" w:rsidR="00124663" w:rsidRDefault="00124663" w:rsidP="00B751FE">
    <w:pPr>
      <w:pStyle w:val="Nagwek"/>
      <w:jc w:val="center"/>
      <w:rPr>
        <w:rFonts w:ascii="Arial" w:hAnsi="Arial" w:cs="Arial"/>
        <w:b/>
      </w:rPr>
    </w:pPr>
  </w:p>
  <w:p w14:paraId="4978392F" w14:textId="77777777" w:rsidR="00B751FE" w:rsidRPr="002D4043" w:rsidRDefault="002D4043" w:rsidP="00B751FE">
    <w:pPr>
      <w:pStyle w:val="Nagwek"/>
      <w:jc w:val="center"/>
      <w:rPr>
        <w:rFonts w:ascii="Arial" w:hAnsi="Arial" w:cs="Arial"/>
        <w:b/>
      </w:rPr>
    </w:pPr>
    <w:r w:rsidRPr="002D4043">
      <w:rPr>
        <w:rFonts w:ascii="Arial" w:hAnsi="Arial" w:cs="Arial"/>
        <w:b/>
      </w:rPr>
      <w:t>OPIS PRZEDMIOTU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FD95" w14:textId="77777777" w:rsidR="000F32F4" w:rsidRDefault="000F32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DA1"/>
    <w:multiLevelType w:val="hybridMultilevel"/>
    <w:tmpl w:val="8360809A"/>
    <w:lvl w:ilvl="0" w:tplc="70B8CF62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34B3E"/>
    <w:multiLevelType w:val="hybridMultilevel"/>
    <w:tmpl w:val="7D22FC8A"/>
    <w:lvl w:ilvl="0" w:tplc="F1865C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1B"/>
    <w:rsid w:val="00023AB4"/>
    <w:rsid w:val="000778E7"/>
    <w:rsid w:val="00090D41"/>
    <w:rsid w:val="000D6542"/>
    <w:rsid w:val="000F32F4"/>
    <w:rsid w:val="000F4EBB"/>
    <w:rsid w:val="00110770"/>
    <w:rsid w:val="00124663"/>
    <w:rsid w:val="001718CC"/>
    <w:rsid w:val="00221928"/>
    <w:rsid w:val="00223D9E"/>
    <w:rsid w:val="002A3274"/>
    <w:rsid w:val="002D4043"/>
    <w:rsid w:val="003715E8"/>
    <w:rsid w:val="003C7871"/>
    <w:rsid w:val="00427AEF"/>
    <w:rsid w:val="00430D3D"/>
    <w:rsid w:val="00441B54"/>
    <w:rsid w:val="004A6525"/>
    <w:rsid w:val="004E18E7"/>
    <w:rsid w:val="00562F7A"/>
    <w:rsid w:val="00564F28"/>
    <w:rsid w:val="005F73DD"/>
    <w:rsid w:val="007C0D3F"/>
    <w:rsid w:val="00840A98"/>
    <w:rsid w:val="00853E94"/>
    <w:rsid w:val="008561F8"/>
    <w:rsid w:val="00875820"/>
    <w:rsid w:val="00A21903"/>
    <w:rsid w:val="00A21A1B"/>
    <w:rsid w:val="00A83B75"/>
    <w:rsid w:val="00B405ED"/>
    <w:rsid w:val="00B751FE"/>
    <w:rsid w:val="00B95BDF"/>
    <w:rsid w:val="00BA78F6"/>
    <w:rsid w:val="00C56F08"/>
    <w:rsid w:val="00C96FDC"/>
    <w:rsid w:val="00CB2617"/>
    <w:rsid w:val="00CE09BE"/>
    <w:rsid w:val="00D27E23"/>
    <w:rsid w:val="00D7003F"/>
    <w:rsid w:val="00E167EC"/>
    <w:rsid w:val="00EC7B23"/>
    <w:rsid w:val="00F8785D"/>
    <w:rsid w:val="00F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A1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73D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5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F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1FE"/>
  </w:style>
  <w:style w:type="paragraph" w:styleId="Stopka">
    <w:name w:val="footer"/>
    <w:basedOn w:val="Normalny"/>
    <w:link w:val="StopkaZnak"/>
    <w:uiPriority w:val="99"/>
    <w:unhideWhenUsed/>
    <w:rsid w:val="00B7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1FE"/>
  </w:style>
  <w:style w:type="character" w:customStyle="1" w:styleId="Nagwek1Znak">
    <w:name w:val="Nagłówek 1 Znak"/>
    <w:basedOn w:val="Domylnaczcionkaakapitu"/>
    <w:link w:val="Nagwek1"/>
    <w:rsid w:val="005F73D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F73D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5B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73D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5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F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1FE"/>
  </w:style>
  <w:style w:type="paragraph" w:styleId="Stopka">
    <w:name w:val="footer"/>
    <w:basedOn w:val="Normalny"/>
    <w:link w:val="StopkaZnak"/>
    <w:uiPriority w:val="99"/>
    <w:unhideWhenUsed/>
    <w:rsid w:val="00B7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1FE"/>
  </w:style>
  <w:style w:type="character" w:customStyle="1" w:styleId="Nagwek1Znak">
    <w:name w:val="Nagłówek 1 Znak"/>
    <w:basedOn w:val="Domylnaczcionkaakapitu"/>
    <w:link w:val="Nagwek1"/>
    <w:rsid w:val="005F73D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F73D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5B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Katarzyna Witkowska</cp:lastModifiedBy>
  <cp:revision>24</cp:revision>
  <cp:lastPrinted>2019-07-02T12:24:00Z</cp:lastPrinted>
  <dcterms:created xsi:type="dcterms:W3CDTF">2019-07-02T12:49:00Z</dcterms:created>
  <dcterms:modified xsi:type="dcterms:W3CDTF">2021-03-09T10:41:00Z</dcterms:modified>
</cp:coreProperties>
</file>