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D497" w14:textId="5474E654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5A6796">
        <w:rPr>
          <w:rFonts w:ascii="Arial" w:hAnsi="Arial" w:cs="Arial"/>
        </w:rPr>
        <w:t>„</w:t>
      </w:r>
      <w:r w:rsidR="005A6796" w:rsidRPr="005A6796">
        <w:rPr>
          <w:rFonts w:ascii="Arial" w:hAnsi="Arial" w:cs="Arial"/>
          <w:b/>
        </w:rPr>
        <w:t xml:space="preserve">Dostawa fabrycznie nowych pomp dozujących wraz z częściami zamiennymi dla Zakładu Unieszkodliwiania Odpadów Sp. z o.o.” </w:t>
      </w:r>
      <w:r w:rsidR="005A6796" w:rsidRPr="005A6796">
        <w:rPr>
          <w:rFonts w:ascii="Arial" w:hAnsi="Arial" w:cs="Arial"/>
          <w:bCs/>
        </w:rPr>
        <w:t xml:space="preserve"> </w:t>
      </w:r>
      <w:r w:rsidR="00A16783" w:rsidRPr="005A6796">
        <w:rPr>
          <w:rFonts w:ascii="Arial" w:hAnsi="Arial" w:cs="Arial"/>
          <w:bCs/>
        </w:rPr>
        <w:t xml:space="preserve">[dalej: </w:t>
      </w:r>
      <w:r w:rsidR="00A16783" w:rsidRPr="005A6796">
        <w:rPr>
          <w:rFonts w:ascii="Arial" w:hAnsi="Arial" w:cs="Arial"/>
          <w:b/>
        </w:rPr>
        <w:t>„Postępowanie”</w:t>
      </w:r>
      <w:r w:rsidR="00A16783" w:rsidRPr="005A6796">
        <w:rPr>
          <w:rFonts w:ascii="Arial" w:hAnsi="Arial" w:cs="Arial"/>
          <w:bCs/>
        </w:rPr>
        <w:t>],</w:t>
      </w:r>
    </w:p>
    <w:p w14:paraId="704CC936" w14:textId="77777777" w:rsidR="005A6796" w:rsidRDefault="005A6796" w:rsidP="00A16783">
      <w:pPr>
        <w:spacing w:after="0"/>
        <w:jc w:val="both"/>
        <w:rPr>
          <w:rFonts w:ascii="Arial" w:hAnsi="Arial" w:cs="Arial"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70B34BE" w14:textId="77777777" w:rsidR="005A6796" w:rsidRDefault="005A6796" w:rsidP="00F431DF">
      <w:pPr>
        <w:spacing w:after="0"/>
        <w:jc w:val="center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5A6796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5A6796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5A6796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427ED">
        <w:rPr>
          <w:rFonts w:ascii="Arial" w:hAnsi="Arial" w:cs="Arial"/>
          <w:color w:val="000000"/>
        </w:rPr>
      </w:r>
      <w:r w:rsidR="00E427E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427ED">
        <w:rPr>
          <w:rFonts w:ascii="Arial" w:hAnsi="Arial" w:cs="Arial"/>
          <w:color w:val="000000"/>
        </w:rPr>
      </w:r>
      <w:r w:rsidR="00E427E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D26E" w14:textId="77777777" w:rsidR="00E427ED" w:rsidRPr="00E427ED" w:rsidRDefault="00E427ED" w:rsidP="00E427ED">
    <w:pPr>
      <w:pStyle w:val="Nagwek"/>
      <w:rPr>
        <w:rFonts w:ascii="Arial" w:hAnsi="Arial" w:cs="Arial"/>
        <w:szCs w:val="20"/>
      </w:rPr>
    </w:pPr>
    <w:r w:rsidRPr="00E427ED">
      <w:rPr>
        <w:rFonts w:ascii="Arial" w:hAnsi="Arial" w:cs="Arial"/>
        <w:szCs w:val="20"/>
      </w:rPr>
      <w:t>Znak sprawy: ZUO.PDG.ZP.101.009.2023.GT</w:t>
    </w:r>
  </w:p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A6796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427ED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4</cp:revision>
  <cp:lastPrinted>2013-12-17T11:03:00Z</cp:lastPrinted>
  <dcterms:created xsi:type="dcterms:W3CDTF">2023-04-13T12:58:00Z</dcterms:created>
  <dcterms:modified xsi:type="dcterms:W3CDTF">2023-05-15T09:30:00Z</dcterms:modified>
</cp:coreProperties>
</file>