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Pr="009024C2" w:rsidRDefault="001B46EF" w:rsidP="001B7484">
      <w:pPr>
        <w:spacing w:after="0"/>
        <w:jc w:val="both"/>
        <w:rPr>
          <w:rFonts w:ascii="Arial" w:hAnsi="Arial" w:cs="Arial"/>
          <w:sz w:val="20"/>
        </w:rPr>
      </w:pPr>
      <w:bookmarkStart w:id="0" w:name="_GoBack"/>
    </w:p>
    <w:p w:rsidR="00AD39C1" w:rsidRPr="009024C2" w:rsidRDefault="001B46EF" w:rsidP="00AD39C1">
      <w:pPr>
        <w:pStyle w:val="Nagwek"/>
        <w:jc w:val="both"/>
        <w:rPr>
          <w:rFonts w:ascii="Arial" w:hAnsi="Arial" w:cs="Arial"/>
          <w:b/>
          <w:sz w:val="20"/>
        </w:rPr>
      </w:pPr>
      <w:r w:rsidRPr="009024C2">
        <w:rPr>
          <w:rFonts w:ascii="Arial" w:hAnsi="Arial" w:cs="Arial"/>
          <w:sz w:val="20"/>
        </w:rPr>
        <w:t>Oświadczenie składane na potrzeby postępowania o udziel</w:t>
      </w:r>
      <w:r w:rsidR="00AD39C1" w:rsidRPr="009024C2">
        <w:rPr>
          <w:rFonts w:ascii="Arial" w:hAnsi="Arial" w:cs="Arial"/>
          <w:sz w:val="20"/>
        </w:rPr>
        <w:t xml:space="preserve">enie zamówienia sektorowego </w:t>
      </w:r>
      <w:r w:rsidR="00AD39C1" w:rsidRPr="009024C2">
        <w:rPr>
          <w:rFonts w:ascii="Arial" w:hAnsi="Arial" w:cs="Arial"/>
          <w:sz w:val="20"/>
        </w:rPr>
        <w:br/>
        <w:t xml:space="preserve">pn. </w:t>
      </w:r>
      <w:r w:rsidR="009024C2" w:rsidRPr="009024C2">
        <w:rPr>
          <w:rFonts w:ascii="Arial" w:hAnsi="Arial" w:cs="Arial"/>
          <w:sz w:val="20"/>
        </w:rPr>
        <w:t>sukcesywny odbiór odpadów o kodzie 19 01 12 (żużle i popioły paleniskowe inne niż wymienione w 19 01 11) powstających w Zakładzie Unieszkodliwiania Odpadów w Szczecinie na okres 24 miesięcy.</w:t>
      </w:r>
    </w:p>
    <w:bookmarkEnd w:id="0"/>
    <w:p w:rsidR="00AD39C1" w:rsidRPr="00AD39C1" w:rsidRDefault="00AD39C1" w:rsidP="00AD39C1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1B46EF" w:rsidRPr="00960EC7" w:rsidRDefault="001B46EF" w:rsidP="00AD39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CC2D14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9024C2">
        <w:rPr>
          <w:rFonts w:ascii="Arial" w:hAnsi="Arial" w:cs="Arial"/>
          <w:color w:val="000000"/>
        </w:rPr>
      </w:r>
      <w:r w:rsidR="009024C2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9024C2">
        <w:rPr>
          <w:rFonts w:ascii="Arial" w:hAnsi="Arial" w:cs="Arial"/>
          <w:color w:val="000000"/>
        </w:rPr>
      </w:r>
      <w:r w:rsidR="009024C2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Pr="00EC2D64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B46EF" w:rsidRPr="00EC2D64" w:rsidSect="00654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D2" w:rsidRDefault="00661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D2" w:rsidRDefault="00661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D2" w:rsidRDefault="00661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F0" w:rsidRDefault="00E34CF0" w:rsidP="00E34C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C5486A">
      <w:rPr>
        <w:rFonts w:ascii="Arial" w:hAnsi="Arial" w:cs="Arial"/>
      </w:rPr>
      <w:t>ZUO/101/00</w:t>
    </w:r>
    <w:r w:rsidR="006618D2">
      <w:rPr>
        <w:rFonts w:ascii="Arial" w:hAnsi="Arial" w:cs="Arial"/>
      </w:rPr>
      <w:t>6</w:t>
    </w:r>
    <w:r w:rsidR="0022006A">
      <w:rPr>
        <w:rFonts w:ascii="Arial" w:hAnsi="Arial" w:cs="Arial"/>
      </w:rPr>
      <w:t>/2019</w:t>
    </w:r>
  </w:p>
  <w:p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>
      <w:trPr>
        <w:trHeight w:val="1531"/>
      </w:trPr>
      <w:tc>
        <w:tcPr>
          <w:tcW w:w="3420" w:type="dxa"/>
          <w:shd w:val="clear" w:color="auto" w:fill="FFFFFF"/>
        </w:tcPr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D2" w:rsidRDefault="00661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34C05"/>
    <w:rsid w:val="004351F0"/>
    <w:rsid w:val="00441851"/>
    <w:rsid w:val="00461C2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618D2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024C2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AD39C1"/>
    <w:rsid w:val="00B038F7"/>
    <w:rsid w:val="00B1065F"/>
    <w:rsid w:val="00B92CDE"/>
    <w:rsid w:val="00C14387"/>
    <w:rsid w:val="00C5486A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9</cp:revision>
  <cp:lastPrinted>2018-11-30T06:42:00Z</cp:lastPrinted>
  <dcterms:created xsi:type="dcterms:W3CDTF">2018-10-27T06:46:00Z</dcterms:created>
  <dcterms:modified xsi:type="dcterms:W3CDTF">2019-04-30T10:57:00Z</dcterms:modified>
</cp:coreProperties>
</file>