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30441415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bookmarkStart w:id="0" w:name="_Hlk129256694"/>
      <w:r w:rsidR="009332CC" w:rsidRPr="00560DBC">
        <w:rPr>
          <w:rFonts w:ascii="Arial" w:hAnsi="Arial" w:cs="Arial"/>
          <w:b/>
        </w:rPr>
        <w:t>„</w:t>
      </w:r>
      <w:r w:rsidR="00560DBC" w:rsidRPr="00560DBC">
        <w:rPr>
          <w:rFonts w:ascii="Arial" w:hAnsi="Arial" w:cs="Arial"/>
          <w:b/>
        </w:rPr>
        <w:t>Ś</w:t>
      </w:r>
      <w:r w:rsidR="00560DBC" w:rsidRPr="00560DBC">
        <w:rPr>
          <w:rFonts w:ascii="Arial" w:hAnsi="Arial" w:cs="Arial"/>
          <w:b/>
        </w:rPr>
        <w:t>wiadczenie usługi wykonywania okresowych przeglądów agregatu prądotwórczego M1900DP o mocy 1900KVA, wraz z wymianą materiałów eksploatacyjnych i szybkozużywających się zgodnie z dokumentacją urządzenia na okres 2 lat</w:t>
      </w:r>
      <w:r w:rsidR="00A774D8" w:rsidRPr="00560DBC">
        <w:rPr>
          <w:rFonts w:ascii="Arial" w:hAnsi="Arial" w:cs="Arial"/>
          <w:b/>
        </w:rPr>
        <w:t xml:space="preserve">” </w:t>
      </w:r>
      <w:bookmarkEnd w:id="0"/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B2251E" w:rsidRPr="004F43FC" w:rsidRDefault="00835C4C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3FCE47A3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743D53">
        <w:trPr>
          <w:trHeight w:val="1312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0AD5D6E" w:rsidR="00B2251E" w:rsidRPr="00934F77" w:rsidRDefault="00743D53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</w:t>
            </w:r>
            <w:r w:rsidR="00835C4C" w:rsidRPr="0093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774">
              <w:rPr>
                <w:rFonts w:ascii="Arial" w:hAnsi="Arial" w:cs="Arial"/>
                <w:sz w:val="18"/>
                <w:szCs w:val="18"/>
              </w:rPr>
              <w:t>AGREGATU W 2023 ROKU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61C13E21" w:rsidR="00B2251E" w:rsidRPr="004F43FC" w:rsidRDefault="00560DBC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E46DA" w:rsidRPr="004F43FC" w14:paraId="62A37FAA" w14:textId="77777777" w:rsidTr="00743D53">
        <w:trPr>
          <w:trHeight w:val="977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9B6274" w14:textId="35658057" w:rsidR="003E46DA" w:rsidRPr="004F43FC" w:rsidRDefault="003E46DA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CF359" w14:textId="625A5DD3" w:rsidR="003E46DA" w:rsidRPr="00934F77" w:rsidRDefault="00496774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</w:t>
            </w:r>
            <w:r w:rsidRPr="0093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AGREGATU W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B09D29" w14:textId="44FCA464" w:rsidR="003E46DA" w:rsidRDefault="00560DBC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8A033C" w14:textId="1187A5A2" w:rsidR="003E46DA" w:rsidRPr="004F43FC" w:rsidRDefault="00560DBC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0B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9A0A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61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90C" w14:textId="77777777" w:rsidR="003E46DA" w:rsidRPr="004F43FC" w:rsidRDefault="003E46DA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2D40072A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5661D8E8" w:rsidR="006E0B35" w:rsidRPr="00A910DC" w:rsidRDefault="006E0B35" w:rsidP="002674CD">
      <w:pPr>
        <w:spacing w:after="0" w:line="360" w:lineRule="auto"/>
        <w:ind w:left="9912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507D6E99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D24B43">
      <w:rPr>
        <w:rFonts w:ascii="Arial" w:hAnsi="Arial" w:cs="Arial"/>
        <w:sz w:val="22"/>
        <w:szCs w:val="22"/>
        <w:lang w:val="pl-PL"/>
      </w:rPr>
      <w:t>16</w:t>
    </w:r>
    <w:r>
      <w:rPr>
        <w:rFonts w:ascii="Arial" w:hAnsi="Arial" w:cs="Arial"/>
        <w:sz w:val="22"/>
        <w:szCs w:val="22"/>
        <w:lang w:val="pl-PL"/>
      </w:rPr>
      <w:t>.2023.M</w:t>
    </w:r>
    <w:r w:rsidR="00D24B43">
      <w:rPr>
        <w:rFonts w:ascii="Arial" w:hAnsi="Arial" w:cs="Arial"/>
        <w:sz w:val="22"/>
        <w:szCs w:val="22"/>
        <w:lang w:val="pl-PL"/>
      </w:rPr>
      <w:t>G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96774"/>
    <w:rsid w:val="004C01C6"/>
    <w:rsid w:val="004D52B2"/>
    <w:rsid w:val="004E5800"/>
    <w:rsid w:val="004F43FC"/>
    <w:rsid w:val="0050555E"/>
    <w:rsid w:val="00546AF9"/>
    <w:rsid w:val="00556B67"/>
    <w:rsid w:val="00560DBC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24B43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14</cp:revision>
  <cp:lastPrinted>2021-07-29T10:05:00Z</cp:lastPrinted>
  <dcterms:created xsi:type="dcterms:W3CDTF">2021-04-16T09:33:00Z</dcterms:created>
  <dcterms:modified xsi:type="dcterms:W3CDTF">2023-03-09T11:18:00Z</dcterms:modified>
</cp:coreProperties>
</file>