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03DAA" w:rsidRPr="001D4A31" w:rsidRDefault="00F014B6" w:rsidP="00E03DAA">
      <w:pPr>
        <w:spacing w:after="0"/>
        <w:jc w:val="both"/>
        <w:rPr>
          <w:rFonts w:ascii="Arial" w:eastAsia="Times New Roman" w:hAnsi="Arial" w:cs="Arial"/>
          <w:b/>
          <w:caps/>
          <w:sz w:val="21"/>
          <w:szCs w:val="21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48788B">
        <w:rPr>
          <w:rFonts w:ascii="Arial" w:hAnsi="Arial" w:cs="Arial"/>
          <w:sz w:val="21"/>
          <w:szCs w:val="21"/>
        </w:rPr>
        <w:t>sektorowego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03DAA" w:rsidRPr="001D4A3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zakup </w:t>
      </w:r>
      <w:r w:rsidR="00E03DAA" w:rsidRPr="001D4A31">
        <w:rPr>
          <w:rFonts w:ascii="Arial" w:hAnsi="Arial" w:cs="Arial"/>
          <w:b/>
          <w:sz w:val="21"/>
          <w:szCs w:val="21"/>
        </w:rPr>
        <w:t xml:space="preserve">taśm przeznaczonych do przenośników taśmowych zabudowanych na instalacji transportu </w:t>
      </w:r>
      <w:r w:rsidR="00E03DAA">
        <w:rPr>
          <w:rFonts w:ascii="Arial" w:hAnsi="Arial" w:cs="Arial"/>
          <w:b/>
          <w:sz w:val="21"/>
          <w:szCs w:val="21"/>
        </w:rPr>
        <w:br/>
      </w:r>
      <w:r w:rsidR="00E03DAA" w:rsidRPr="001D4A31">
        <w:rPr>
          <w:rFonts w:ascii="Arial" w:hAnsi="Arial" w:cs="Arial"/>
          <w:b/>
          <w:sz w:val="21"/>
          <w:szCs w:val="21"/>
        </w:rPr>
        <w:t>i waloryzacji żużla na terenie Zakładu Unieszkodliwiania Odpadów w Szczecinie.</w:t>
      </w: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Pr="00522A16" w:rsidRDefault="00E34E17" w:rsidP="00743AC7">
      <w:pPr>
        <w:spacing w:after="0" w:line="360" w:lineRule="auto"/>
        <w:jc w:val="center"/>
        <w:rPr>
          <w:sz w:val="20"/>
        </w:rPr>
      </w:pP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062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88B" w:rsidRPr="00434D00" w:rsidRDefault="0048446A" w:rsidP="0048788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</w:t>
    </w:r>
    <w:r w:rsidR="00E03DAA">
      <w:rPr>
        <w:rFonts w:ascii="Arial" w:hAnsi="Arial" w:cs="Arial"/>
        <w:sz w:val="20"/>
        <w:szCs w:val="20"/>
      </w:rPr>
      <w:t>4</w:t>
    </w:r>
    <w:r w:rsidR="0048788B">
      <w:rPr>
        <w:rFonts w:ascii="Arial" w:hAnsi="Arial" w:cs="Arial"/>
        <w:sz w:val="20"/>
        <w:szCs w:val="20"/>
      </w:rPr>
      <w:t>/2018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E38FA"/>
    <w:rsid w:val="006F3D32"/>
    <w:rsid w:val="007118F0"/>
    <w:rsid w:val="00743AC7"/>
    <w:rsid w:val="00746532"/>
    <w:rsid w:val="007530E5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35EB"/>
  <w15:docId w15:val="{AD4E1A1B-1425-4955-9688-3A398D3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2FAF-6E2B-44EF-A6B9-666A8A43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2</cp:revision>
  <cp:lastPrinted>2018-01-03T09:33:00Z</cp:lastPrinted>
  <dcterms:created xsi:type="dcterms:W3CDTF">2018-07-16T11:06:00Z</dcterms:created>
  <dcterms:modified xsi:type="dcterms:W3CDTF">2018-07-16T11:06:00Z</dcterms:modified>
</cp:coreProperties>
</file>