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6D6B7645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DD7FB5">
        <w:rPr>
          <w:rFonts w:ascii="Arial" w:eastAsia="Times New Roman" w:hAnsi="Arial" w:cs="Arial"/>
          <w:b/>
          <w:bCs/>
          <w:lang w:eastAsia="pl-PL"/>
        </w:rPr>
        <w:t>Zakup reagentów dla Zakładu</w:t>
      </w:r>
      <w:r w:rsidR="00452C74" w:rsidRPr="005919B9">
        <w:rPr>
          <w:rFonts w:ascii="Arial" w:hAnsi="Arial" w:cs="Arial"/>
          <w:b/>
          <w:bCs/>
        </w:rPr>
        <w:t xml:space="preserve"> Unieszkodliwiania Odpadów w Szczecinie.</w:t>
      </w: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4B235E9E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26F1A06D" w14:textId="77777777" w:rsidR="00452C74" w:rsidRDefault="00452C74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4C52" w14:textId="77777777" w:rsidR="006C7AEC" w:rsidRDefault="006C7AEC" w:rsidP="006C7AEC">
    <w:pPr>
      <w:pStyle w:val="Standard"/>
      <w:spacing w:after="100"/>
    </w:pPr>
    <w:r>
      <w:rPr>
        <w:rFonts w:ascii="Arial" w:hAnsi="Arial" w:cs="Arial"/>
        <w:b/>
        <w:bCs/>
        <w:sz w:val="20"/>
        <w:szCs w:val="20"/>
      </w:rPr>
      <w:t>ZUO/101/006/2020</w:t>
    </w:r>
  </w:p>
  <w:p w14:paraId="67508EC6" w14:textId="77777777" w:rsidR="006C7AEC" w:rsidRDefault="006C7AEC" w:rsidP="006C7AEC">
    <w:pPr>
      <w:pStyle w:val="pkt"/>
      <w:spacing w:before="0" w:after="0"/>
      <w:ind w:left="0" w:firstLine="0"/>
    </w:pPr>
    <w:r>
      <w:rPr>
        <w:rFonts w:ascii="Arial" w:hAnsi="Arial" w:cs="Arial"/>
        <w:bCs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>. kwot wartości zamówień oraz konkursów, od których jest uzależniony obowiązek przekazywania ogłoszeń Urzędowi Publikacji UE, wydanego na podstawie art. 11 ust. 8 ustawy Prawo zamówień publicznych, pn.: „</w:t>
    </w:r>
    <w:r>
      <w:rPr>
        <w:rFonts w:ascii="Arial" w:hAnsi="Arial" w:cs="Arial"/>
        <w:bCs/>
        <w:i/>
        <w:iCs/>
        <w:sz w:val="18"/>
        <w:szCs w:val="18"/>
      </w:rPr>
      <w:t xml:space="preserve">Zakup reagentów dla </w:t>
    </w:r>
    <w:r>
      <w:rPr>
        <w:rFonts w:ascii="Arial" w:eastAsia="Calibri" w:hAnsi="Arial" w:cs="Arial"/>
        <w:i/>
        <w:iCs/>
        <w:sz w:val="18"/>
        <w:szCs w:val="18"/>
      </w:rPr>
      <w:t>Zakładu Unieszkodliwiana Odpadów Sp. z o. o</w:t>
    </w:r>
    <w:r>
      <w:rPr>
        <w:rFonts w:ascii="Arial" w:eastAsia="Calibri" w:hAnsi="Arial" w:cs="Arial"/>
        <w:sz w:val="18"/>
        <w:szCs w:val="18"/>
      </w:rPr>
      <w:t>.”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FC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52C74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C7AEC"/>
    <w:rsid w:val="006D3A55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DD7FB5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D7F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C7A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C4ED-2AAC-401B-A5C1-A9FAE40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14</cp:revision>
  <cp:lastPrinted>2018-01-03T09:34:00Z</cp:lastPrinted>
  <dcterms:created xsi:type="dcterms:W3CDTF">2018-07-16T11:07:00Z</dcterms:created>
  <dcterms:modified xsi:type="dcterms:W3CDTF">2020-03-11T07:50:00Z</dcterms:modified>
</cp:coreProperties>
</file>