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EF" w:rsidRPr="0022006A" w:rsidRDefault="001B46EF" w:rsidP="001B7484">
      <w:pPr>
        <w:spacing w:after="0"/>
        <w:jc w:val="both"/>
        <w:rPr>
          <w:rFonts w:ascii="Arial" w:hAnsi="Arial" w:cs="Arial"/>
          <w:sz w:val="20"/>
        </w:rPr>
      </w:pPr>
    </w:p>
    <w:p w:rsidR="00AD39C1" w:rsidRPr="00E460F2" w:rsidRDefault="001B46EF" w:rsidP="00AD39C1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E460F2">
        <w:rPr>
          <w:rFonts w:ascii="Arial" w:hAnsi="Arial" w:cs="Arial"/>
          <w:sz w:val="20"/>
          <w:szCs w:val="20"/>
        </w:rPr>
        <w:t>Oświadczenie składane na potrzeby postępowania o udziel</w:t>
      </w:r>
      <w:r w:rsidR="00AD39C1" w:rsidRPr="00E460F2">
        <w:rPr>
          <w:rFonts w:ascii="Arial" w:hAnsi="Arial" w:cs="Arial"/>
          <w:sz w:val="20"/>
          <w:szCs w:val="20"/>
        </w:rPr>
        <w:t xml:space="preserve">enie zamówienia sektorowego </w:t>
      </w:r>
      <w:r w:rsidR="00AD39C1" w:rsidRPr="00E460F2">
        <w:rPr>
          <w:rFonts w:ascii="Arial" w:hAnsi="Arial" w:cs="Arial"/>
          <w:sz w:val="20"/>
          <w:szCs w:val="20"/>
        </w:rPr>
        <w:br/>
        <w:t xml:space="preserve">pn. </w:t>
      </w:r>
      <w:r w:rsidR="00E460F2" w:rsidRPr="00E460F2">
        <w:rPr>
          <w:rFonts w:ascii="Arial" w:hAnsi="Arial" w:cs="Arial"/>
          <w:b/>
          <w:sz w:val="20"/>
          <w:szCs w:val="20"/>
        </w:rPr>
        <w:t>wykonanie rocznego przeglądu okresowego w Zakładzie Termicznego Unieszkodliwi</w:t>
      </w:r>
      <w:r w:rsidR="00E460F2" w:rsidRPr="00E460F2">
        <w:rPr>
          <w:rFonts w:ascii="Arial" w:hAnsi="Arial" w:cs="Arial"/>
          <w:b/>
          <w:sz w:val="20"/>
          <w:szCs w:val="20"/>
        </w:rPr>
        <w:t xml:space="preserve">ania Odpadów </w:t>
      </w:r>
      <w:r w:rsidR="00E460F2" w:rsidRPr="00E460F2">
        <w:rPr>
          <w:rFonts w:ascii="Arial" w:hAnsi="Arial" w:cs="Arial"/>
          <w:b/>
          <w:sz w:val="20"/>
          <w:szCs w:val="20"/>
        </w:rPr>
        <w:t>w Szczecinie w 2019 roku</w:t>
      </w:r>
    </w:p>
    <w:bookmarkEnd w:id="0"/>
    <w:p w:rsidR="00AD39C1" w:rsidRPr="00AD39C1" w:rsidRDefault="00AD39C1" w:rsidP="00AD39C1">
      <w:pPr>
        <w:pStyle w:val="Nagwek"/>
        <w:jc w:val="both"/>
        <w:rPr>
          <w:rFonts w:ascii="Arial" w:hAnsi="Arial" w:cs="Arial"/>
          <w:sz w:val="20"/>
          <w:szCs w:val="20"/>
        </w:rPr>
      </w:pPr>
    </w:p>
    <w:p w:rsidR="001B46EF" w:rsidRPr="00960EC7" w:rsidRDefault="001B46EF" w:rsidP="00AD39C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należymy do tej samej grupy kapitałowej, o której mowa w art. 24 ust. 1 pkt 23 ustawy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Pzp</w:t>
      </w:r>
      <w:proofErr w:type="spellEnd"/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122F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122FBA">
        <w:rPr>
          <w:rFonts w:ascii="Arial" w:hAnsi="Arial" w:cs="Arial"/>
          <w:sz w:val="20"/>
          <w:szCs w:val="20"/>
        </w:rPr>
        <w:t xml:space="preserve">tj. </w:t>
      </w:r>
      <w:r w:rsidRPr="002D0284">
        <w:rPr>
          <w:rFonts w:ascii="Arial" w:hAnsi="Arial" w:cs="Arial"/>
          <w:sz w:val="20"/>
          <w:szCs w:val="20"/>
        </w:rPr>
        <w:t xml:space="preserve">do tej samej grupy kapitałowej, w rozumieniu ustawy z dnia </w:t>
      </w:r>
      <w:r>
        <w:rPr>
          <w:rFonts w:ascii="Arial" w:hAnsi="Arial" w:cs="Arial"/>
          <w:sz w:val="20"/>
          <w:szCs w:val="20"/>
        </w:rPr>
        <w:br/>
      </w:r>
      <w:r w:rsidRPr="002D0284">
        <w:rPr>
          <w:rFonts w:ascii="Arial" w:hAnsi="Arial" w:cs="Arial"/>
          <w:sz w:val="20"/>
          <w:szCs w:val="20"/>
        </w:rPr>
        <w:t>16 lutego 2007 r. o ochronie konkuren</w:t>
      </w:r>
      <w:r>
        <w:rPr>
          <w:rFonts w:ascii="Arial" w:hAnsi="Arial" w:cs="Arial"/>
          <w:sz w:val="20"/>
          <w:szCs w:val="20"/>
        </w:rPr>
        <w:t>cji i konsumentów (Dz.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2D02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>– z następującymi Wykonawcą/Wykonawcami, którzy złożyli odrębne Oferty w niniejszym postępowaniu:</w:t>
      </w:r>
    </w:p>
    <w:tbl>
      <w:tblPr>
        <w:tblW w:w="4578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259"/>
        <w:gridCol w:w="4325"/>
      </w:tblGrid>
      <w:tr w:rsidR="001B46EF" w:rsidRPr="00CB0599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1B46EF" w:rsidRPr="00CB0599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05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1B46EF" w:rsidRPr="00CB0599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CB0599">
        <w:trPr>
          <w:trHeight w:val="818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46EF" w:rsidRPr="00CB0599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B46EF" w:rsidRPr="00CB0599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46EF" w:rsidRDefault="001B46EF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5740"/>
        </w:tabs>
        <w:spacing w:after="4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Pr="00CC2D14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1B46EF" w:rsidRPr="00CD463A" w:rsidRDefault="001B46EF" w:rsidP="006540B8">
      <w:pPr>
        <w:widowControl w:val="0"/>
        <w:numPr>
          <w:ilvl w:val="0"/>
          <w:numId w:val="3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E460F2">
        <w:rPr>
          <w:rFonts w:ascii="Arial" w:hAnsi="Arial" w:cs="Arial"/>
          <w:color w:val="000000"/>
        </w:rPr>
      </w:r>
      <w:r w:rsidR="00E460F2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o której mowa w art. 24 ust. 1 pkt 23 </w:t>
      </w: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ustawy PZP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 xml:space="preserve">)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E460F2">
        <w:rPr>
          <w:rFonts w:ascii="Arial" w:hAnsi="Arial" w:cs="Arial"/>
          <w:color w:val="000000"/>
        </w:rPr>
      </w:r>
      <w:r w:rsidR="00E460F2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>Dz. U. z 2018</w:t>
      </w:r>
      <w:r w:rsidRPr="002D0284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>,</w:t>
      </w:r>
      <w:r w:rsidRPr="002D0284">
        <w:rPr>
          <w:rFonts w:ascii="Arial" w:hAnsi="Arial" w:cs="Arial"/>
          <w:sz w:val="20"/>
          <w:szCs w:val="20"/>
        </w:rPr>
        <w:t xml:space="preserve"> poz.</w:t>
      </w:r>
      <w:r>
        <w:rPr>
          <w:rFonts w:ascii="Arial" w:hAnsi="Arial" w:cs="Arial"/>
          <w:sz w:val="20"/>
          <w:szCs w:val="20"/>
        </w:rPr>
        <w:t xml:space="preserve"> 789 ze zm.</w:t>
      </w:r>
      <w:r w:rsidRPr="00FA2FCE">
        <w:rPr>
          <w:rFonts w:ascii="Arial" w:hAnsi="Arial" w:cs="Arial"/>
          <w:sz w:val="20"/>
          <w:szCs w:val="20"/>
        </w:rPr>
        <w:t>),</w:t>
      </w:r>
    </w:p>
    <w:p w:rsidR="001B46EF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1B46EF" w:rsidRPr="00434C05" w:rsidRDefault="001B46EF" w:rsidP="00FA2FCE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:rsidR="001B46EF" w:rsidRPr="00434C05" w:rsidRDefault="001B46EF" w:rsidP="00CD463A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1B46EF" w:rsidRPr="00EC2D64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1B46EF" w:rsidRPr="00EC2D64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EF" w:rsidRDefault="001B46EF" w:rsidP="000C7534">
      <w:pPr>
        <w:spacing w:after="0" w:line="240" w:lineRule="auto"/>
      </w:pPr>
      <w:r>
        <w:separator/>
      </w:r>
    </w:p>
  </w:endnote>
  <w:endnote w:type="continuationSeparator" w:id="0">
    <w:p w:rsidR="001B46EF" w:rsidRDefault="001B46EF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EF" w:rsidRDefault="001B46EF" w:rsidP="000C7534">
      <w:pPr>
        <w:spacing w:after="0" w:line="240" w:lineRule="auto"/>
      </w:pPr>
      <w:r>
        <w:separator/>
      </w:r>
    </w:p>
  </w:footnote>
  <w:footnote w:type="continuationSeparator" w:id="0">
    <w:p w:rsidR="001B46EF" w:rsidRDefault="001B46EF" w:rsidP="000C7534">
      <w:pPr>
        <w:spacing w:after="0" w:line="240" w:lineRule="auto"/>
      </w:pPr>
      <w:r>
        <w:continuationSeparator/>
      </w:r>
    </w:p>
  </w:footnote>
  <w:footnote w:id="1">
    <w:p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F0" w:rsidRDefault="00E34CF0" w:rsidP="00E34CF0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</w:t>
    </w:r>
    <w:r>
      <w:t xml:space="preserve"> </w:t>
    </w:r>
    <w:r w:rsidR="00E460F2">
      <w:rPr>
        <w:rFonts w:ascii="Arial" w:hAnsi="Arial" w:cs="Arial"/>
      </w:rPr>
      <w:t>ZUO/101/008</w:t>
    </w:r>
    <w:r w:rsidR="0022006A">
      <w:rPr>
        <w:rFonts w:ascii="Arial" w:hAnsi="Arial" w:cs="Arial"/>
      </w:rPr>
      <w:t>/2019</w:t>
    </w:r>
  </w:p>
  <w:p w:rsidR="001B46EF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 xml:space="preserve">3 </w:t>
    </w:r>
    <w:r w:rsidRPr="00434C05">
      <w:rPr>
        <w:rFonts w:ascii="Arial" w:hAnsi="Arial" w:cs="Arial"/>
        <w:b/>
        <w:bCs/>
        <w:sz w:val="20"/>
        <w:szCs w:val="20"/>
      </w:rPr>
      <w:t>do SIWZ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>
      <w:trPr>
        <w:trHeight w:val="1531"/>
      </w:trPr>
      <w:tc>
        <w:tcPr>
          <w:tcW w:w="3420" w:type="dxa"/>
          <w:shd w:val="clear" w:color="auto" w:fill="FFFFFF"/>
        </w:tcPr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/>
          <w:vAlign w:val="center"/>
        </w:tcPr>
        <w:p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F51AA"/>
    <w:rsid w:val="001022FC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2006A"/>
    <w:rsid w:val="00246E71"/>
    <w:rsid w:val="00274517"/>
    <w:rsid w:val="00274D73"/>
    <w:rsid w:val="00286BE2"/>
    <w:rsid w:val="002961BF"/>
    <w:rsid w:val="002A5873"/>
    <w:rsid w:val="002D0284"/>
    <w:rsid w:val="00333228"/>
    <w:rsid w:val="00347876"/>
    <w:rsid w:val="00357471"/>
    <w:rsid w:val="00375079"/>
    <w:rsid w:val="0037613C"/>
    <w:rsid w:val="0038151E"/>
    <w:rsid w:val="003C01DF"/>
    <w:rsid w:val="003E4A8E"/>
    <w:rsid w:val="003F2A5D"/>
    <w:rsid w:val="00412921"/>
    <w:rsid w:val="004244D3"/>
    <w:rsid w:val="00434299"/>
    <w:rsid w:val="00434C05"/>
    <w:rsid w:val="004351F0"/>
    <w:rsid w:val="00441851"/>
    <w:rsid w:val="00461C21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87952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44EB6"/>
    <w:rsid w:val="00746530"/>
    <w:rsid w:val="007828EF"/>
    <w:rsid w:val="007977FF"/>
    <w:rsid w:val="007A7D15"/>
    <w:rsid w:val="007B12CC"/>
    <w:rsid w:val="0088730B"/>
    <w:rsid w:val="008B3D6B"/>
    <w:rsid w:val="008C4BA4"/>
    <w:rsid w:val="00913B10"/>
    <w:rsid w:val="0091464F"/>
    <w:rsid w:val="00960EC7"/>
    <w:rsid w:val="00963908"/>
    <w:rsid w:val="00987845"/>
    <w:rsid w:val="00990966"/>
    <w:rsid w:val="009C587A"/>
    <w:rsid w:val="00A21705"/>
    <w:rsid w:val="00A7263C"/>
    <w:rsid w:val="00A81C83"/>
    <w:rsid w:val="00AA29B7"/>
    <w:rsid w:val="00AB1EA7"/>
    <w:rsid w:val="00AB357E"/>
    <w:rsid w:val="00AD0007"/>
    <w:rsid w:val="00AD0100"/>
    <w:rsid w:val="00AD39C1"/>
    <w:rsid w:val="00B038F7"/>
    <w:rsid w:val="00B1065F"/>
    <w:rsid w:val="00B92CDE"/>
    <w:rsid w:val="00C14387"/>
    <w:rsid w:val="00C5486A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4CF0"/>
    <w:rsid w:val="00E4105C"/>
    <w:rsid w:val="00E460F2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aliases w:val="Nagłówek strony 1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rsid w:val="0022006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8</cp:revision>
  <cp:lastPrinted>2018-11-30T06:42:00Z</cp:lastPrinted>
  <dcterms:created xsi:type="dcterms:W3CDTF">2018-10-27T06:46:00Z</dcterms:created>
  <dcterms:modified xsi:type="dcterms:W3CDTF">2019-05-13T13:13:00Z</dcterms:modified>
</cp:coreProperties>
</file>