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725239B3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616A16" w:rsidRPr="00D67DC6">
        <w:rPr>
          <w:rFonts w:ascii="Arial" w:hAnsi="Arial" w:cs="Arial"/>
          <w:b/>
          <w:sz w:val="22"/>
          <w:szCs w:val="22"/>
        </w:rPr>
        <w:t>Z</w:t>
      </w:r>
      <w:r w:rsidR="00616A16" w:rsidRPr="00D67DC6">
        <w:rPr>
          <w:rFonts w:ascii="Arial" w:hAnsi="Arial" w:cs="Arial"/>
          <w:b/>
          <w:bCs/>
          <w:sz w:val="22"/>
          <w:szCs w:val="22"/>
        </w:rPr>
        <w:t xml:space="preserve">akup reagentów dla </w:t>
      </w:r>
      <w:r w:rsidR="00616A16" w:rsidRPr="00D67DC6">
        <w:rPr>
          <w:rFonts w:ascii="Arial" w:hAnsi="Arial" w:cs="Arial"/>
          <w:b/>
          <w:sz w:val="22"/>
          <w:szCs w:val="22"/>
        </w:rPr>
        <w:t>Zakładu Unieszkodliwiana Odpadów Sp. z o.o</w:t>
      </w:r>
      <w:r w:rsidR="00616A16">
        <w:rPr>
          <w:rFonts w:ascii="Arial" w:hAnsi="Arial" w:cs="Arial"/>
          <w:b/>
          <w:sz w:val="22"/>
          <w:szCs w:val="22"/>
        </w:rPr>
        <w:t xml:space="preserve">,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2837"/>
        <w:gridCol w:w="1519"/>
        <w:gridCol w:w="1740"/>
        <w:gridCol w:w="1276"/>
        <w:gridCol w:w="1276"/>
        <w:gridCol w:w="707"/>
        <w:gridCol w:w="1420"/>
        <w:gridCol w:w="1740"/>
      </w:tblGrid>
      <w:tr w:rsidR="00616A16" w:rsidRPr="00F173FE" w14:paraId="7C89D32C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75FA9D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Nr części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1C2DB4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18"/>
                <w:szCs w:val="20"/>
              </w:rPr>
              <w:footnoteReference w:id="1"/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235F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AD545E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8A7BDB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Cena netto za jednostkę miary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E5502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FD60A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30CD6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kol. 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 + VAT)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2020FE" w14:textId="77777777" w:rsidR="00616A16" w:rsidRPr="007F714A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Nazwa handlowa oferowanej substancji</w:t>
            </w:r>
          </w:p>
          <w:p w14:paraId="369E936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F714A">
              <w:rPr>
                <w:rFonts w:ascii="Arial" w:hAnsi="Arial" w:cs="Arial"/>
                <w:b/>
                <w:bCs/>
                <w:sz w:val="18"/>
                <w:szCs w:val="20"/>
              </w:rPr>
              <w:t>(o ile występuje)</w:t>
            </w:r>
          </w:p>
        </w:tc>
      </w:tr>
      <w:tr w:rsidR="00616A16" w:rsidRPr="00F173FE" w14:paraId="541340C5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72962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B6BBE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13B61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AFCC8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66483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8AA6AA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28C6FC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69BB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70CA71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</w:t>
            </w:r>
          </w:p>
        </w:tc>
      </w:tr>
      <w:tr w:rsidR="00616A16" w:rsidRPr="00F173FE" w14:paraId="6C70049A" w14:textId="77777777" w:rsidTr="001B6CC9">
        <w:trPr>
          <w:trHeight w:val="20"/>
          <w:jc w:val="center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1A898D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FB35D6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amoniakalna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4D1727" w14:textId="51B4AC7E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7E124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E5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1CB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AE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F09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438B4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616A16" w:rsidRPr="00F173FE" w14:paraId="608B8EA6" w14:textId="77777777" w:rsidTr="00616A16">
        <w:trPr>
          <w:trHeight w:val="20"/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09FEE4D" w14:textId="742E29F8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Część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85E068" w14:textId="77777777" w:rsidR="00616A16" w:rsidRPr="003C2915" w:rsidRDefault="00616A16" w:rsidP="001B6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Obieg ciepłowniczy- preparat do korekcji parametrów wody ciepłowniczej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FEC6DC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D1F8791" w14:textId="77777777" w:rsidR="00616A16" w:rsidRPr="003C2915" w:rsidRDefault="00616A16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8E81" w14:textId="77777777" w:rsidR="00616A16" w:rsidRPr="00985990" w:rsidRDefault="00616A16" w:rsidP="001B6C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D9FC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5A68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3B06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C1697" w14:textId="77777777" w:rsidR="00616A16" w:rsidRPr="00F173FE" w:rsidRDefault="00616A16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0ACC5323" w14:textId="77777777" w:rsidR="00CF30AF" w:rsidRDefault="00CF30AF" w:rsidP="00CF30AF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486A" w14:textId="242DC431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921F43A" w14:textId="77777777" w:rsidR="00CF30AF" w:rsidRPr="00CF30AF" w:rsidRDefault="00CF30AF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1D2C54F0" w14:textId="77777777" w:rsidR="00CF30AF" w:rsidRDefault="00CF30AF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2F2B8BF2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CF30AF" w:rsidRPr="002F7E8E">
        <w:rPr>
          <w:rFonts w:ascii="Arial" w:hAnsi="Arial" w:cs="Arial"/>
        </w:rPr>
        <w:t xml:space="preserve">, tj. do dnia </w:t>
      </w:r>
      <w:r w:rsidR="002F7E8E" w:rsidRPr="002F7E8E">
        <w:rPr>
          <w:rFonts w:ascii="Arial" w:hAnsi="Arial" w:cs="Arial"/>
        </w:rPr>
        <w:t>2</w:t>
      </w:r>
      <w:r w:rsidR="00AC285D">
        <w:rPr>
          <w:rFonts w:ascii="Arial" w:hAnsi="Arial" w:cs="Arial"/>
        </w:rPr>
        <w:t>5</w:t>
      </w:r>
      <w:r w:rsidR="002F7E8E" w:rsidRPr="002F7E8E">
        <w:rPr>
          <w:rFonts w:ascii="Arial" w:hAnsi="Arial" w:cs="Arial"/>
        </w:rPr>
        <w:t>.04.2021r.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lastRenderedPageBreak/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77777777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4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lastRenderedPageBreak/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4D5A9765" w14:textId="03322CB9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61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155D" w14:textId="77777777" w:rsidR="00CF30AF" w:rsidRDefault="00CF30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D16B" w14:textId="77777777" w:rsidR="00CF30AF" w:rsidRDefault="00CF30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E767" w14:textId="77777777" w:rsidR="00CF30AF" w:rsidRDefault="00CF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67EE9550" w14:textId="76EEA3FD" w:rsidR="00616A16" w:rsidRPr="00555C10" w:rsidRDefault="00616A16" w:rsidP="00616A16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555C10">
        <w:rPr>
          <w:rFonts w:ascii="Arial" w:eastAsia="Times New Roman" w:hAnsi="Arial" w:cs="Arial"/>
          <w:b/>
          <w:sz w:val="24"/>
          <w:szCs w:val="24"/>
          <w:u w:val="single"/>
        </w:rPr>
        <w:t xml:space="preserve">UWAGA: Wykonawca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ma obowiązek złożyć wraz z ofertą </w:t>
      </w:r>
      <w:r w:rsidR="00CF30AF">
        <w:rPr>
          <w:rFonts w:ascii="Arial" w:eastAsia="Times New Roman" w:hAnsi="Arial" w:cs="Arial"/>
          <w:b/>
          <w:sz w:val="24"/>
          <w:szCs w:val="24"/>
          <w:u w:val="single"/>
        </w:rPr>
        <w:t>przedmiotowe środki dowodowe</w:t>
      </w:r>
      <w:r w:rsidR="00FE62D1">
        <w:rPr>
          <w:rFonts w:ascii="Arial" w:eastAsia="Times New Roman" w:hAnsi="Arial" w:cs="Arial"/>
          <w:b/>
          <w:sz w:val="24"/>
          <w:szCs w:val="24"/>
          <w:u w:val="single"/>
        </w:rPr>
        <w:t>, o których mowa w SWZ</w:t>
      </w:r>
      <w:r w:rsidR="00CF30AF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14:paraId="46E310B4" w14:textId="77777777" w:rsidR="00616A16" w:rsidRPr="00555C10" w:rsidRDefault="00616A16" w:rsidP="00616A16">
      <w:pPr>
        <w:pStyle w:val="Tekstprzypisudolnego"/>
        <w:rPr>
          <w:sz w:val="22"/>
          <w:szCs w:val="22"/>
        </w:rPr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ECBE" w14:textId="77777777" w:rsidR="00CF30AF" w:rsidRDefault="00CF30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710F" w14:textId="078B8D4B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AB0A55">
      <w:rPr>
        <w:rFonts w:ascii="Arial" w:hAnsi="Arial" w:cs="Arial"/>
      </w:rPr>
      <w:t>ZUO/101/00</w:t>
    </w:r>
    <w:r w:rsidR="00CF30AF">
      <w:rPr>
        <w:rFonts w:ascii="Arial" w:hAnsi="Arial" w:cs="Arial"/>
      </w:rPr>
      <w:t>5</w:t>
    </w:r>
    <w:r w:rsidR="00AB0A55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8B0D" w14:textId="77777777" w:rsidR="00CF30AF" w:rsidRDefault="00CF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285D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0E9D7F6"/>
  <w15:docId w15:val="{66B8F28D-30CC-41AF-9292-C05B56E3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948-80E8-4897-AB14-1422D4B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41</cp:revision>
  <cp:lastPrinted>2018-07-18T12:06:00Z</cp:lastPrinted>
  <dcterms:created xsi:type="dcterms:W3CDTF">2020-07-15T04:16:00Z</dcterms:created>
  <dcterms:modified xsi:type="dcterms:W3CDTF">2021-03-22T09:51:00Z</dcterms:modified>
</cp:coreProperties>
</file>